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79" w:rsidRDefault="00856379" w:rsidP="00DE01F1">
      <w:pPr>
        <w:widowControl w:val="0"/>
        <w:spacing w:line="276" w:lineRule="auto"/>
        <w:ind w:firstLine="567"/>
        <w:jc w:val="center"/>
        <w:rPr>
          <w:rFonts w:cs="Times New Roman"/>
          <w:szCs w:val="24"/>
        </w:rPr>
      </w:pPr>
      <w:r w:rsidRPr="0085637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-639206</wp:posOffset>
            </wp:positionH>
            <wp:positionV relativeFrom="paragraph">
              <wp:posOffset>-90772</wp:posOffset>
            </wp:positionV>
            <wp:extent cx="7412461" cy="10042357"/>
            <wp:effectExtent l="0" t="0" r="0" b="0"/>
            <wp:wrapNone/>
            <wp:docPr id="3" name="Рисунок 3" descr="C:\Users\admin\Desktop\img20241112_1621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20241112_16211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58"/>
                    <a:stretch/>
                  </pic:blipFill>
                  <pic:spPr bwMode="auto">
                    <a:xfrm>
                      <a:off x="0" y="0"/>
                      <a:ext cx="7412461" cy="1004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79" w:rsidRPr="00856379" w:rsidRDefault="00856379" w:rsidP="00856379">
      <w:pPr>
        <w:rPr>
          <w:rFonts w:cs="Times New Roman"/>
          <w:szCs w:val="24"/>
        </w:rPr>
      </w:pPr>
    </w:p>
    <w:p w:rsidR="00856379" w:rsidRPr="00856379" w:rsidRDefault="00856379" w:rsidP="00856379">
      <w:pPr>
        <w:rPr>
          <w:rFonts w:cs="Times New Roman"/>
          <w:szCs w:val="24"/>
        </w:rPr>
      </w:pPr>
    </w:p>
    <w:p w:rsidR="00856379" w:rsidRPr="00856379" w:rsidRDefault="00856379" w:rsidP="00856379">
      <w:pPr>
        <w:rPr>
          <w:rFonts w:cs="Times New Roman"/>
          <w:szCs w:val="24"/>
        </w:rPr>
      </w:pPr>
    </w:p>
    <w:p w:rsidR="00856379" w:rsidRDefault="00856379" w:rsidP="00856379">
      <w:pPr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856379" w:rsidRDefault="00856379" w:rsidP="00856379">
      <w:pPr>
        <w:tabs>
          <w:tab w:val="left" w:pos="1920"/>
        </w:tabs>
        <w:rPr>
          <w:rFonts w:cs="Times New Roman"/>
          <w:szCs w:val="24"/>
        </w:rPr>
      </w:pPr>
    </w:p>
    <w:p w:rsidR="00D41336" w:rsidRPr="00856379" w:rsidRDefault="00856379" w:rsidP="00856379">
      <w:pPr>
        <w:tabs>
          <w:tab w:val="left" w:pos="1920"/>
        </w:tabs>
        <w:rPr>
          <w:rFonts w:cs="Times New Roman"/>
          <w:szCs w:val="24"/>
        </w:rPr>
        <w:sectPr w:rsidR="00D41336" w:rsidRPr="00856379" w:rsidSect="00337E47">
          <w:footerReference w:type="default" r:id="rId9"/>
          <w:footerReference w:type="first" r:id="rId10"/>
          <w:pgSz w:w="11906" w:h="16838"/>
          <w:pgMar w:top="851" w:right="567" w:bottom="851" w:left="1134" w:header="708" w:footer="708" w:gutter="0"/>
          <w:pgNumType w:start="1"/>
          <w:cols w:space="720"/>
        </w:sectPr>
      </w:pPr>
      <w:r>
        <w:rPr>
          <w:rFonts w:cs="Times New Roman"/>
          <w:szCs w:val="24"/>
        </w:rPr>
        <w:tab/>
      </w:r>
      <w:bookmarkStart w:id="0" w:name="_GoBack"/>
      <w:bookmarkEnd w:id="0"/>
    </w:p>
    <w:p w:rsidR="001825B2" w:rsidRPr="003D596E" w:rsidRDefault="0012722C" w:rsidP="00C72993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 xml:space="preserve">Паспорт </w:t>
      </w:r>
      <w:r w:rsidR="001A687A" w:rsidRPr="003D596E">
        <w:rPr>
          <w:rFonts w:cs="Times New Roman"/>
          <w:b/>
          <w:bCs/>
          <w:szCs w:val="24"/>
        </w:rPr>
        <w:t>П</w:t>
      </w:r>
      <w:r w:rsidRPr="003D596E">
        <w:rPr>
          <w:rFonts w:cs="Times New Roman"/>
          <w:b/>
          <w:bCs/>
          <w:szCs w:val="24"/>
        </w:rPr>
        <w:t>рограммы развития</w:t>
      </w:r>
    </w:p>
    <w:p w:rsidR="001825B2" w:rsidRPr="003D596E" w:rsidRDefault="001825B2" w:rsidP="00C72993">
      <w:pPr>
        <w:widowControl w:val="0"/>
        <w:shd w:val="clear" w:color="auto" w:fill="FFFFFF" w:themeFill="background1"/>
        <w:spacing w:line="276" w:lineRule="auto"/>
        <w:ind w:firstLine="567"/>
        <w:rPr>
          <w:rFonts w:cs="Times New Roman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3D596E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jc w:val="center"/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jc w:val="center"/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Содержание</w:t>
            </w:r>
          </w:p>
        </w:tc>
      </w:tr>
      <w:tr w:rsidR="001825B2" w:rsidRPr="003D596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1F1" w:rsidRPr="003D596E" w:rsidRDefault="00DE01F1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Муниципальное автономного общеобразовательного учреждения </w:t>
            </w:r>
          </w:p>
          <w:p w:rsidR="001825B2" w:rsidRPr="003D596E" w:rsidRDefault="00DE01F1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школы информационных технологий № 26 г. Липецка</w:t>
            </w:r>
          </w:p>
        </w:tc>
      </w:tr>
      <w:tr w:rsidR="001825B2" w:rsidRPr="003D596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Конституция Российской Федерации (принята на всенародном голосовании 12 декабря 1993 г.);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Федеральный закон РФ от 29 декабря 2012 г. № 273-ФЗ «Об образовании в Российской Федерации»;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Федеральный закон РФ от 26 июля 2006 г. № 152 «О персональных данных»;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Федеральный закон РФ от 28 июня 2014 г. № 172-ФЗ «О стратегическом планировании в Российской Федерации»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347292" w:rsidRPr="003D596E" w:rsidRDefault="00347292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Указ Президента Российской Федерации от 2 июля 2021 г. № 400 «О стратегии национальной безопасности Российской Федерации»</w:t>
            </w:r>
          </w:p>
          <w:p w:rsidR="00347292" w:rsidRPr="003D596E" w:rsidRDefault="00347292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</w:t>
            </w:r>
          </w:p>
          <w:p w:rsidR="002E6A15" w:rsidRPr="003D596E" w:rsidRDefault="003E479C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hyperlink r:id="rId11" w:history="1">
              <w:r w:rsidR="002E6A15" w:rsidRPr="003D596E">
                <w:rPr>
                  <w:rStyle w:val="af1"/>
                  <w:rFonts w:cs="Times New Roman"/>
                  <w:color w:val="auto"/>
                  <w:szCs w:val="24"/>
                </w:rPr>
                <w:t>Постановление Правительства РФ от 26 декабря 2017 г. № 1642 «Об утверждении государственной программы Российской Федерации «Развитие образования»</w:t>
              </w:r>
            </w:hyperlink>
            <w:r w:rsidR="002E6A15" w:rsidRPr="003D596E">
              <w:rPr>
                <w:rFonts w:cs="Times New Roman"/>
                <w:szCs w:val="24"/>
                <w:u w:val="single"/>
              </w:rPr>
              <w:t>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29 ноября 2014 г. № 2403-р «Об утверждении Основ государственной молодежной политики РФ на период до 2025 г.»;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12 ноября 2020 г. № 2945-р «Об утверждении плана мероприятий по реализации в 2021 – 2025 гг. Стратегии развития воспитания в Российской Федерации на период до 2025 г.»;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24 ноября 2020 г. № 3081-р «Об утверждении Стратегии развития физической культуры и спорта в РФ на период до 2030 года»;</w:t>
            </w:r>
          </w:p>
          <w:p w:rsidR="002E6A15" w:rsidRPr="003D596E" w:rsidRDefault="003E479C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hyperlink r:id="rId12" w:history="1">
              <w:r w:rsidR="002E6A15" w:rsidRPr="003D596E">
                <w:rPr>
                  <w:rStyle w:val="af1"/>
                  <w:rFonts w:cs="Times New Roman"/>
                  <w:color w:val="auto"/>
                  <w:szCs w:val="24"/>
                </w:rPr>
                <w:t>Распоряжение Правительства РФ от 28 декабря 2021 г. № 3894-р «Об утверждении Концепции развития детско-юношеского спорта в РФ до 2030 года и плана мероприятий по ее реализации</w:t>
              </w:r>
            </w:hyperlink>
            <w:r w:rsidR="002E6A15" w:rsidRPr="003D596E">
              <w:rPr>
                <w:rFonts w:cs="Times New Roman"/>
                <w:szCs w:val="24"/>
              </w:rPr>
              <w:t>«;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29 февраля 2016 г. № 326-р «О Стратегии государственной культурной политики на период до 2030 г.»;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12 ноября 2020 г. № 2945-р «Об утверждении плана мероприятий по реализации в 2021 – 2025 гг. Стратегии развития воспитания в Российской Федерации на период до 2025 г.»;</w:t>
            </w:r>
          </w:p>
          <w:p w:rsidR="00347292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</w:t>
            </w:r>
          </w:p>
          <w:p w:rsidR="002E6A15" w:rsidRPr="003D596E" w:rsidRDefault="00347292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Стратегия развития информационного общества в Российской Федерации на 2017-2030 годы (утверждена Указом Президента от 09.05.2017 № 203);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труда и социальной защиты РФ от 19 апреля 2021 г.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труда и социальной защиты РФ от 18 октября 2013 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труда и социальной защиты РФ от 30 января 2023 г. № 53н «Об утверждении профессионального стандарта «Специалист в области воспитания»;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труда и социальной защиты РФ от 24 июля 2015 г. № 514н «Об утверждении профессионального стандарта «Педагог-психолог (психолог в сфере образования)»;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Приказ Министерства труда и социальной защиты РФ от 22 сентября 2021 г. № 652н «Об утверждении профессионального стандарта «Педагог дополнительного </w:t>
            </w:r>
            <w:r w:rsidRPr="003D596E">
              <w:rPr>
                <w:rFonts w:cs="Times New Roman"/>
                <w:szCs w:val="24"/>
              </w:rPr>
              <w:lastRenderedPageBreak/>
              <w:t>образования детей и взрослых»;</w:t>
            </w:r>
          </w:p>
          <w:p w:rsidR="002E6A15" w:rsidRPr="003D596E" w:rsidRDefault="003E479C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hyperlink r:id="rId13" w:history="1">
              <w:r w:rsidR="002E6A15" w:rsidRPr="003D596E">
                <w:rPr>
                  <w:rStyle w:val="af1"/>
                  <w:rFonts w:cs="Times New Roman"/>
                  <w:color w:val="auto"/>
                  <w:szCs w:val="24"/>
                </w:rPr>
                <w:t>Приказ</w:t>
              </w:r>
            </w:hyperlink>
            <w:r w:rsidR="002E6A15" w:rsidRPr="003D596E">
              <w:rPr>
                <w:rFonts w:cs="Times New Roman"/>
                <w:szCs w:val="24"/>
              </w:rPr>
              <w:t xml:space="preserve"> Минтруда России № 136н от 13 марта 2023 г. «Об утверждении профессионального стандарта «Педагог-дефектолог»</w:t>
            </w:r>
          </w:p>
          <w:p w:rsidR="00347292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Приказ Минобрнауки России от 17 мая 2012 г. № 413 «Об утверждении федерального государственного образовательного стандарта среднего общего образования» 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Минпросвещения РФ от 23 марта 2020 г.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2E6A15" w:rsidRPr="003D596E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E6A15" w:rsidRDefault="002E6A15" w:rsidP="00C72993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 Минпросвещения РФ от 23 марта 2020 г.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</w:t>
            </w:r>
          </w:p>
          <w:p w:rsidR="001825B2" w:rsidRDefault="00761B81" w:rsidP="00761B81">
            <w:pPr>
              <w:pStyle w:val="a3"/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761B81">
              <w:rPr>
                <w:rFonts w:cs="Times New Roman"/>
                <w:szCs w:val="24"/>
              </w:rPr>
              <w:t xml:space="preserve">Государственная </w:t>
            </w:r>
            <w:r w:rsidR="00527D84" w:rsidRPr="00761B81">
              <w:rPr>
                <w:rFonts w:cs="Times New Roman"/>
                <w:szCs w:val="24"/>
              </w:rPr>
              <w:t>программа Липецкой</w:t>
            </w:r>
            <w:r w:rsidRPr="00761B81">
              <w:rPr>
                <w:rFonts w:cs="Times New Roman"/>
                <w:szCs w:val="24"/>
              </w:rPr>
              <w:t xml:space="preserve"> области «Развитие </w:t>
            </w:r>
            <w:r w:rsidRPr="00761B81">
              <w:rPr>
                <w:rFonts w:cs="Times New Roman"/>
                <w:szCs w:val="24"/>
              </w:rPr>
              <w:lastRenderedPageBreak/>
              <w:t>образования Липецкой области», утв</w:t>
            </w:r>
            <w:r w:rsidR="00527D84">
              <w:rPr>
                <w:rFonts w:cs="Times New Roman"/>
                <w:szCs w:val="24"/>
              </w:rPr>
              <w:t>ерждена</w:t>
            </w:r>
            <w:r w:rsidRPr="00761B81">
              <w:rPr>
                <w:rFonts w:cs="Times New Roman"/>
                <w:szCs w:val="24"/>
              </w:rPr>
              <w:t xml:space="preserve"> Постановлением администрац</w:t>
            </w:r>
            <w:r w:rsidR="00527D84">
              <w:rPr>
                <w:rFonts w:cs="Times New Roman"/>
                <w:szCs w:val="24"/>
              </w:rPr>
              <w:t>ии Липецкой области от 20.12.2023 №725.</w:t>
            </w:r>
          </w:p>
          <w:p w:rsidR="00761B81" w:rsidRPr="00761B81" w:rsidRDefault="00761B81" w:rsidP="00527D84">
            <w:pPr>
              <w:pStyle w:val="a3"/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Муниципальная программа «Развитие образования города Липецка», утв</w:t>
            </w:r>
            <w:r w:rsidR="00527D84">
              <w:rPr>
                <w:rFonts w:cs="Times New Roman"/>
                <w:szCs w:val="24"/>
              </w:rPr>
              <w:t>ерждена</w:t>
            </w:r>
            <w:r>
              <w:rPr>
                <w:rFonts w:cs="Times New Roman"/>
                <w:szCs w:val="24"/>
              </w:rPr>
              <w:t xml:space="preserve"> Постановлением администрации г. Липецка от </w:t>
            </w:r>
            <w:r w:rsidRPr="00761B81">
              <w:rPr>
                <w:rFonts w:cs="Times New Roman"/>
                <w:szCs w:val="24"/>
              </w:rPr>
              <w:t>14.10.2016 №1849</w:t>
            </w:r>
            <w:r>
              <w:rPr>
                <w:rFonts w:cs="Times New Roman"/>
                <w:szCs w:val="24"/>
              </w:rPr>
              <w:t xml:space="preserve"> </w:t>
            </w:r>
            <w:r w:rsidRPr="00761B81">
              <w:rPr>
                <w:rFonts w:cs="Times New Roman"/>
                <w:szCs w:val="24"/>
              </w:rPr>
              <w:t>(с изменениями на 26 сентября 2024 года)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43B03" w:rsidRPr="003D596E" w:rsidTr="00590D4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2D7" w:rsidRPr="003D596E" w:rsidRDefault="008452D7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  <w:highlight w:val="yellow"/>
              </w:rPr>
            </w:pPr>
            <w:r w:rsidRPr="003D596E">
              <w:rPr>
                <w:rFonts w:cs="Times New Roman"/>
                <w:szCs w:val="24"/>
              </w:rPr>
              <w:t>Создание условий для развития культурно - образовательной среды школы, способствующей переходу на качественно новое конкурентоспособное технологическое (включая математическое и естественно-научное) образование, гарантирующее профессиональный и социальный успех каждог</w:t>
            </w:r>
            <w:r w:rsidR="000A392D" w:rsidRPr="003D596E">
              <w:rPr>
                <w:rFonts w:cs="Times New Roman"/>
                <w:szCs w:val="24"/>
              </w:rPr>
              <w:t>о</w:t>
            </w:r>
          </w:p>
        </w:tc>
      </w:tr>
      <w:tr w:rsidR="00F43B03" w:rsidRPr="003D596E" w:rsidTr="00900B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D596E" w:rsidRDefault="0012722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900BB1" w:rsidRDefault="00900BB1" w:rsidP="00900BB1">
            <w:r>
              <w:t xml:space="preserve">1. </w:t>
            </w:r>
            <w:r w:rsidR="00590D4C" w:rsidRPr="00900BB1">
              <w:t xml:space="preserve">Проведение самодиагностики, определение уровня соответствия </w:t>
            </w:r>
            <w:r w:rsidRPr="00900BB1">
              <w:t xml:space="preserve">   </w:t>
            </w:r>
            <w:r w:rsidR="00590D4C" w:rsidRPr="00900BB1">
              <w:t>модели «Школа Минпросвещения России».</w:t>
            </w:r>
          </w:p>
          <w:p w:rsidR="00590D4C" w:rsidRPr="00900BB1" w:rsidRDefault="00900BB1" w:rsidP="00900BB1">
            <w:r>
              <w:t xml:space="preserve">2. </w:t>
            </w:r>
            <w:r w:rsidR="00590D4C" w:rsidRPr="00900BB1">
              <w:t>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1825B2" w:rsidRPr="00900BB1" w:rsidRDefault="00900BB1" w:rsidP="00900BB1">
            <w:r>
              <w:t xml:space="preserve">3. </w:t>
            </w:r>
            <w:r w:rsidR="00590D4C" w:rsidRPr="00900BB1">
              <w:t>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  <w:r>
              <w:t>.</w:t>
            </w:r>
          </w:p>
          <w:p w:rsidR="00590D4C" w:rsidRPr="00900BB1" w:rsidRDefault="00900BB1" w:rsidP="00900BB1">
            <w:r>
              <w:t xml:space="preserve">4. </w:t>
            </w:r>
            <w:r w:rsidR="00590D4C" w:rsidRPr="00900BB1">
              <w:t>Формирование современной цифровой образовательной среды, обеспечивающей построение индивидуальной образовательной траектории, высокое качество и доступность образования всех видов и уровней</w:t>
            </w:r>
            <w:r>
              <w:t>.</w:t>
            </w:r>
          </w:p>
          <w:p w:rsidR="00590D4C" w:rsidRPr="00900BB1" w:rsidRDefault="00900BB1" w:rsidP="00900BB1">
            <w:r>
              <w:t xml:space="preserve">5. </w:t>
            </w:r>
            <w:r w:rsidR="00590D4C" w:rsidRPr="00900BB1"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590D4C" w:rsidRPr="00900BB1" w:rsidRDefault="00900BB1" w:rsidP="00900BB1">
            <w:r>
              <w:t xml:space="preserve">6. </w:t>
            </w:r>
            <w:r w:rsidR="00590D4C" w:rsidRPr="00900BB1">
              <w:t>Совершенствование системы социального партнёрства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школы.</w:t>
            </w:r>
          </w:p>
          <w:p w:rsidR="00590D4C" w:rsidRPr="00900BB1" w:rsidRDefault="00900BB1" w:rsidP="00900BB1">
            <w:r>
              <w:t xml:space="preserve">7. </w:t>
            </w:r>
            <w:r w:rsidR="00590D4C" w:rsidRPr="00900BB1"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</w:t>
            </w:r>
          </w:p>
          <w:p w:rsidR="00590D4C" w:rsidRPr="00900BB1" w:rsidRDefault="00900BB1" w:rsidP="00900BB1">
            <w:r>
              <w:t xml:space="preserve">8. </w:t>
            </w:r>
            <w:r w:rsidR="00590D4C" w:rsidRPr="00900BB1">
              <w:t xml:space="preserve">Формирование модели управления школой, обеспечивающей высокую эффективность ее деятельности и качество образования </w:t>
            </w:r>
            <w:r>
              <w:t xml:space="preserve">9. </w:t>
            </w:r>
            <w:r w:rsidR="00590D4C" w:rsidRPr="00900BB1">
              <w:t xml:space="preserve">Создания единого образовательно-воспитательного пространства развития учащихся через интеграцию и сотрудничество </w:t>
            </w:r>
            <w:r>
              <w:t>семьи и школы</w:t>
            </w:r>
          </w:p>
        </w:tc>
      </w:tr>
      <w:tr w:rsidR="00590D4C" w:rsidRPr="003D596E" w:rsidTr="00900BB1">
        <w:trPr>
          <w:trHeight w:val="10188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900BB1" w:rsidRDefault="00900BB1" w:rsidP="00900BB1">
            <w:r>
              <w:t xml:space="preserve">1. </w:t>
            </w:r>
            <w:r w:rsidR="00590D4C" w:rsidRPr="00900BB1">
              <w:t>Достигнут высокий уровен</w:t>
            </w:r>
            <w:r>
              <w:t>ь «Школы Минпросвещения России».</w:t>
            </w:r>
          </w:p>
          <w:p w:rsidR="00590D4C" w:rsidRPr="00900BB1" w:rsidRDefault="00900BB1" w:rsidP="00900BB1">
            <w:r>
              <w:t xml:space="preserve">2. </w:t>
            </w:r>
            <w:r w:rsidR="00590D4C" w:rsidRPr="00900BB1"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  <w:p w:rsidR="00590D4C" w:rsidRPr="00900BB1" w:rsidRDefault="00900BB1" w:rsidP="00900BB1">
            <w:r>
              <w:t xml:space="preserve">3. </w:t>
            </w:r>
            <w:r w:rsidR="00590D4C" w:rsidRPr="00900BB1">
              <w:t>Функционирует оптимальная модель управляющей системы, основной целью и результатом которой является оказание доступных кач</w:t>
            </w:r>
            <w:r>
              <w:t>ественных образовательных услуг.</w:t>
            </w:r>
          </w:p>
          <w:p w:rsidR="00590D4C" w:rsidRPr="00900BB1" w:rsidRDefault="00900BB1" w:rsidP="00900BB1">
            <w:r>
              <w:t xml:space="preserve">4. В </w:t>
            </w:r>
            <w:r w:rsidR="00590D4C" w:rsidRPr="00900BB1">
              <w:t>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590D4C" w:rsidRPr="00900BB1" w:rsidRDefault="00183B81" w:rsidP="00900BB1">
            <w:r>
              <w:t xml:space="preserve">5. </w:t>
            </w:r>
            <w:r w:rsidR="00590D4C" w:rsidRPr="00900BB1">
              <w:t>Школа функционирует по единым критериям, обеспечивает доступно</w:t>
            </w:r>
            <w:r>
              <w:t>сть качественного образования и п</w:t>
            </w:r>
            <w:r w:rsidR="00590D4C" w:rsidRPr="00900BB1">
              <w:t>редоставляет равные возможности для всех обучающихся.</w:t>
            </w:r>
          </w:p>
          <w:p w:rsidR="00590D4C" w:rsidRPr="00900BB1" w:rsidRDefault="00183B81" w:rsidP="00900BB1">
            <w:r>
              <w:t xml:space="preserve">6. </w:t>
            </w:r>
            <w:r w:rsidR="00590D4C" w:rsidRPr="00900BB1">
              <w:t>Синхронизированы, взаимодействуют и дополняют друг друга учебный процесс и внеурочная деятельность.</w:t>
            </w:r>
          </w:p>
          <w:p w:rsidR="00590D4C" w:rsidRPr="00900BB1" w:rsidRDefault="00183B81" w:rsidP="00900BB1">
            <w:r>
              <w:t xml:space="preserve">7. </w:t>
            </w:r>
            <w:r w:rsidR="00590D4C" w:rsidRPr="00900BB1"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  <w:p w:rsidR="00590D4C" w:rsidRPr="00900BB1" w:rsidRDefault="00183B81" w:rsidP="00900BB1">
            <w:r>
              <w:t xml:space="preserve">8. </w:t>
            </w:r>
            <w:r w:rsidR="00590D4C" w:rsidRPr="00900BB1"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590D4C" w:rsidRPr="00900BB1" w:rsidRDefault="00183B81" w:rsidP="00900BB1">
            <w:r>
              <w:t xml:space="preserve">9. </w:t>
            </w:r>
            <w:r w:rsidR="00590D4C" w:rsidRPr="00900BB1"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590D4C" w:rsidRPr="00900BB1" w:rsidRDefault="00183B81" w:rsidP="00900BB1">
            <w:r>
              <w:t xml:space="preserve">10. Разработана </w:t>
            </w:r>
            <w:r w:rsidR="00590D4C" w:rsidRPr="00900BB1">
              <w:t>вну</w:t>
            </w:r>
            <w:r>
              <w:t xml:space="preserve">тришкольная система мониторинга </w:t>
            </w:r>
            <w:r w:rsidR="00590D4C" w:rsidRPr="00900BB1">
              <w:t>профессиональных дефицитов педагогов.</w:t>
            </w:r>
          </w:p>
          <w:p w:rsidR="00590D4C" w:rsidRPr="00900BB1" w:rsidRDefault="00183B81" w:rsidP="00900BB1">
            <w:r>
              <w:t xml:space="preserve">11. </w:t>
            </w:r>
            <w:r w:rsidR="00590D4C" w:rsidRPr="00900BB1">
              <w:t>Осуществляется</w:t>
            </w:r>
            <w:r w:rsidR="00590D4C" w:rsidRPr="00900BB1">
              <w:tab/>
            </w:r>
            <w:r>
              <w:t xml:space="preserve"> системная работа по повышению </w:t>
            </w:r>
            <w:r w:rsidR="00590D4C" w:rsidRPr="00900BB1">
              <w:t>профессиональных компетенций педагогического и административного коллектива.</w:t>
            </w:r>
          </w:p>
          <w:p w:rsidR="00590D4C" w:rsidRPr="00900BB1" w:rsidRDefault="00183B81" w:rsidP="00900BB1">
            <w:r>
              <w:t xml:space="preserve">12. Семья </w:t>
            </w:r>
            <w:r w:rsidR="00590D4C" w:rsidRPr="00900BB1">
              <w:t>активный</w:t>
            </w:r>
            <w:r w:rsidR="00590D4C" w:rsidRPr="00900BB1">
              <w:tab/>
            </w:r>
            <w:r>
              <w:t xml:space="preserve"> </w:t>
            </w:r>
            <w:r w:rsidR="00590D4C" w:rsidRPr="00900BB1">
              <w:t>уча</w:t>
            </w:r>
            <w:r>
              <w:t xml:space="preserve">стник процесса </w:t>
            </w:r>
            <w:r w:rsidR="00590D4C" w:rsidRPr="00900BB1">
              <w:t>социализации,</w:t>
            </w:r>
            <w:r w:rsidR="00590D4C" w:rsidRPr="00900BB1">
              <w:tab/>
            </w:r>
            <w:r>
              <w:t xml:space="preserve"> </w:t>
            </w:r>
            <w:r w:rsidR="00590D4C" w:rsidRPr="00900BB1">
              <w:t>выбора профессионального и жизненного пути, формирования мировоззрения.</w:t>
            </w:r>
          </w:p>
          <w:p w:rsidR="00590D4C" w:rsidRPr="00900BB1" w:rsidRDefault="00183B81" w:rsidP="00900BB1">
            <w:r>
              <w:t xml:space="preserve">13. </w:t>
            </w:r>
            <w:r w:rsidR="00590D4C" w:rsidRPr="00900BB1"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590D4C" w:rsidRPr="00900BB1" w:rsidRDefault="00344B19" w:rsidP="00900BB1">
            <w:r>
              <w:t xml:space="preserve">14. </w:t>
            </w:r>
            <w:r w:rsidR="00590D4C" w:rsidRPr="00900BB1">
              <w:t>Ведется системная работа школы с семьей по вопросам обучения и воспитания обучающихся</w:t>
            </w:r>
            <w:r>
              <w:t>.</w:t>
            </w:r>
          </w:p>
          <w:p w:rsidR="00590D4C" w:rsidRPr="00900BB1" w:rsidRDefault="00344B19" w:rsidP="00900BB1">
            <w:r>
              <w:t xml:space="preserve">15. </w:t>
            </w:r>
            <w:r w:rsidR="00590D4C" w:rsidRPr="00900BB1">
              <w:t>Организовано сетевое взаимодействие</w:t>
            </w:r>
          </w:p>
        </w:tc>
      </w:tr>
      <w:tr w:rsidR="00590D4C" w:rsidRPr="003D596E" w:rsidTr="00590D4C">
        <w:trPr>
          <w:trHeight w:val="31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Директор – Цапенко М.С.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Заместители директора: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Аникеева Т.А.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Шокина И.Ю.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Овечкин И.Б.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Константинова Г.С.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Сигарева Е.А.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Федоренко С.В.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Кулакова К.В.</w:t>
            </w:r>
          </w:p>
        </w:tc>
      </w:tr>
      <w:tr w:rsidR="00590D4C" w:rsidRPr="003D596E" w:rsidTr="00590D4C">
        <w:trPr>
          <w:trHeight w:val="20"/>
        </w:trPr>
        <w:tc>
          <w:tcPr>
            <w:tcW w:w="16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1A6BA0" w:rsidP="0034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202</w:t>
            </w:r>
            <w:r w:rsidR="00344B19">
              <w:rPr>
                <w:rFonts w:eastAsia="Times New Roman" w:cs="Times New Roman"/>
                <w:szCs w:val="24"/>
              </w:rPr>
              <w:t>5</w:t>
            </w:r>
            <w:r w:rsidRPr="003D596E">
              <w:rPr>
                <w:rFonts w:eastAsia="Times New Roman" w:cs="Times New Roman"/>
                <w:szCs w:val="24"/>
              </w:rPr>
              <w:t>-20</w:t>
            </w:r>
            <w:r w:rsidR="00344B19">
              <w:rPr>
                <w:rFonts w:eastAsia="Times New Roman" w:cs="Times New Roman"/>
                <w:szCs w:val="24"/>
              </w:rPr>
              <w:t>30</w:t>
            </w:r>
          </w:p>
        </w:tc>
      </w:tr>
      <w:tr w:rsidR="00590D4C" w:rsidRPr="003D596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точками:</w:t>
            </w:r>
          </w:p>
          <w:p w:rsidR="00344B19" w:rsidRPr="00344B19" w:rsidRDefault="00344B19" w:rsidP="00344B19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«Сквозной поток»</w:t>
            </w:r>
          </w:p>
          <w:p w:rsidR="00344B19" w:rsidRPr="00344B19" w:rsidRDefault="00344B19" w:rsidP="00344B19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 xml:space="preserve">«Семья и школа – диалог двух партнёров» </w:t>
            </w:r>
          </w:p>
          <w:p w:rsidR="00344B19" w:rsidRPr="00344B19" w:rsidRDefault="00344B19" w:rsidP="00344B19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«Здоровье на «отлично!»</w:t>
            </w:r>
          </w:p>
          <w:p w:rsidR="00344B19" w:rsidRPr="00344B19" w:rsidRDefault="00344B19" w:rsidP="00344B19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«Созвездие талантов»</w:t>
            </w:r>
          </w:p>
          <w:p w:rsidR="00590D4C" w:rsidRPr="00344B19" w:rsidRDefault="00344B19" w:rsidP="00344B19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«Ц</w:t>
            </w:r>
            <w:r>
              <w:rPr>
                <w:b/>
                <w:i/>
              </w:rPr>
              <w:t>ифровизация в ногу со временем»</w:t>
            </w:r>
          </w:p>
        </w:tc>
      </w:tr>
      <w:tr w:rsidR="00590D4C" w:rsidRPr="003D596E" w:rsidTr="00C7299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472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I этап – подготовительный </w:t>
            </w:r>
            <w:r w:rsidR="00344B19" w:rsidRPr="00796966">
              <w:rPr>
                <w:rStyle w:val="docdata"/>
                <w:i/>
                <w:iCs/>
                <w:color w:val="000000"/>
              </w:rPr>
              <w:t>(январь-</w:t>
            </w:r>
            <w:r w:rsidR="00472E85" w:rsidRPr="00796966">
              <w:rPr>
                <w:rStyle w:val="docdata"/>
                <w:i/>
                <w:iCs/>
                <w:color w:val="000000"/>
              </w:rPr>
              <w:t>декабрь</w:t>
            </w:r>
            <w:r w:rsidR="00344B19" w:rsidRPr="00796966">
              <w:rPr>
                <w:rStyle w:val="docdata"/>
                <w:i/>
                <w:iCs/>
                <w:color w:val="000000"/>
              </w:rPr>
              <w:t xml:space="preserve"> 2024</w:t>
            </w:r>
            <w:r w:rsidR="00344B19">
              <w:rPr>
                <w:rStyle w:val="docdata"/>
                <w:i/>
                <w:iCs/>
                <w:color w:val="000000"/>
              </w:rPr>
              <w:t xml:space="preserve"> 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Первый эта</w:t>
            </w:r>
            <w:r w:rsidR="00344B19" w:rsidRPr="003D596E">
              <w:rPr>
                <w:rFonts w:eastAsia="Times New Roman" w:cs="Times New Roman"/>
                <w:szCs w:val="24"/>
              </w:rPr>
              <w:t>п -</w:t>
            </w:r>
            <w:r w:rsidRPr="003D596E">
              <w:rPr>
                <w:rFonts w:eastAsia="Times New Roman" w:cs="Times New Roman"/>
                <w:szCs w:val="24"/>
              </w:rPr>
              <w:t xml:space="preserve"> подготовительный: </w:t>
            </w:r>
          </w:p>
          <w:p w:rsidR="00344B19" w:rsidRPr="00E34C2C" w:rsidRDefault="00344B19" w:rsidP="0034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E34C2C">
              <w:rPr>
                <w:rFonts w:eastAsia="Times New Roman" w:cs="Times New Roman"/>
                <w:szCs w:val="24"/>
              </w:rPr>
              <w:t>1.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34C2C">
              <w:rPr>
                <w:rFonts w:eastAsia="Times New Roman" w:cs="Times New Roman"/>
                <w:szCs w:val="24"/>
              </w:rPr>
              <w:t>Проблемный анализ эффективности работы школы, разработка плана мероприятий и программных проектов.</w:t>
            </w:r>
          </w:p>
          <w:p w:rsidR="00344B19" w:rsidRPr="00C72993" w:rsidRDefault="00344B19" w:rsidP="00344B19">
            <w:pPr>
              <w:pStyle w:val="TableParagraph"/>
              <w:shd w:val="clear" w:color="auto" w:fill="FFFFFF" w:themeFill="background1"/>
              <w:spacing w:before="102"/>
              <w:ind w:right="45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C72993">
              <w:rPr>
                <w:szCs w:val="24"/>
              </w:rPr>
              <w:t>Выявление перспективных направлений развития школы и моделирование ее нового качественного состояния, создание условий для реализации программы:</w:t>
            </w:r>
          </w:p>
          <w:p w:rsidR="00344B19" w:rsidRPr="00C72993" w:rsidRDefault="00344B19" w:rsidP="00344B19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66"/>
              </w:tabs>
              <w:ind w:right="47" w:firstLine="0"/>
              <w:rPr>
                <w:szCs w:val="24"/>
              </w:rPr>
            </w:pPr>
            <w:r w:rsidRPr="00C72993">
              <w:rPr>
                <w:szCs w:val="24"/>
              </w:rPr>
              <w:t>Прохождение самодиагностики по 8 направлениям Школы Минпросвещения России;</w:t>
            </w:r>
          </w:p>
          <w:p w:rsidR="00344B19" w:rsidRPr="00C72993" w:rsidRDefault="00344B19" w:rsidP="00344B19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79"/>
              </w:tabs>
              <w:ind w:left="279" w:hanging="139"/>
              <w:rPr>
                <w:szCs w:val="24"/>
              </w:rPr>
            </w:pPr>
            <w:r w:rsidRPr="00C72993">
              <w:rPr>
                <w:szCs w:val="24"/>
              </w:rPr>
              <w:t xml:space="preserve">Определение приоритетных направлений Программы </w:t>
            </w:r>
            <w:r w:rsidRPr="00C72993">
              <w:rPr>
                <w:spacing w:val="-2"/>
                <w:szCs w:val="24"/>
              </w:rPr>
              <w:t>развития;</w:t>
            </w:r>
          </w:p>
          <w:p w:rsidR="00344B19" w:rsidRPr="00C72993" w:rsidRDefault="00344B19" w:rsidP="00344B19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82"/>
              </w:tabs>
              <w:spacing w:before="40"/>
              <w:ind w:right="45" w:firstLine="0"/>
              <w:rPr>
                <w:szCs w:val="24"/>
              </w:rPr>
            </w:pPr>
            <w:r w:rsidRPr="00C72993">
              <w:rPr>
                <w:szCs w:val="24"/>
              </w:rPr>
              <w:t xml:space="preserve">Разработка целевых проектов реализации Программы </w:t>
            </w:r>
            <w:r w:rsidRPr="00C72993">
              <w:rPr>
                <w:spacing w:val="-2"/>
                <w:szCs w:val="24"/>
              </w:rPr>
              <w:t>развития;</w:t>
            </w:r>
          </w:p>
          <w:p w:rsidR="00344B19" w:rsidRPr="00E34C2C" w:rsidRDefault="00344B19" w:rsidP="00344B19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79"/>
              </w:tabs>
              <w:ind w:left="279" w:hanging="139"/>
              <w:rPr>
                <w:szCs w:val="24"/>
              </w:rPr>
            </w:pPr>
            <w:r w:rsidRPr="00C72993">
              <w:rPr>
                <w:szCs w:val="24"/>
              </w:rPr>
              <w:t xml:space="preserve">Разработка Дорожной </w:t>
            </w:r>
            <w:r w:rsidRPr="00C72993">
              <w:rPr>
                <w:spacing w:val="-4"/>
                <w:szCs w:val="24"/>
              </w:rPr>
              <w:t>карты</w:t>
            </w:r>
          </w:p>
          <w:p w:rsidR="00344B19" w:rsidRPr="00E34C2C" w:rsidRDefault="00344B19" w:rsidP="00344B19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79"/>
              </w:tabs>
              <w:ind w:left="279" w:hanging="139"/>
              <w:rPr>
                <w:szCs w:val="24"/>
              </w:rPr>
            </w:pPr>
            <w:r w:rsidRPr="00E34C2C">
              <w:rPr>
                <w:szCs w:val="24"/>
              </w:rPr>
              <w:t xml:space="preserve">Подготовка локальных </w:t>
            </w:r>
            <w:r w:rsidRPr="00E34C2C">
              <w:rPr>
                <w:spacing w:val="-2"/>
                <w:szCs w:val="24"/>
              </w:rPr>
              <w:t>актов.</w:t>
            </w:r>
          </w:p>
          <w:p w:rsidR="00590D4C" w:rsidRPr="003D596E" w:rsidRDefault="00344B19" w:rsidP="0034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E34C2C">
              <w:rPr>
                <w:rFonts w:eastAsia="Times New Roman" w:cs="Times New Roman"/>
                <w:szCs w:val="24"/>
              </w:rPr>
              <w:t>Информирование родительской общественности об изменениях в образовательной деятельности ОО</w:t>
            </w:r>
          </w:p>
        </w:tc>
      </w:tr>
      <w:tr w:rsidR="00590D4C" w:rsidRPr="003D596E" w:rsidTr="00C7299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B19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II этап – реализация </w:t>
            </w:r>
          </w:p>
          <w:p w:rsidR="00590D4C" w:rsidRPr="003D596E" w:rsidRDefault="00590D4C" w:rsidP="00472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i/>
                <w:iCs/>
                <w:szCs w:val="24"/>
              </w:rPr>
              <w:t>(</w:t>
            </w:r>
            <w:r w:rsidR="00472E85">
              <w:rPr>
                <w:rFonts w:eastAsia="Times New Roman" w:cs="Times New Roman"/>
                <w:i/>
                <w:iCs/>
                <w:szCs w:val="24"/>
              </w:rPr>
              <w:t>январь 2025 – август 2029</w:t>
            </w:r>
            <w:r w:rsidRPr="003D596E">
              <w:rPr>
                <w:rFonts w:eastAsia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Второй этап  – практический: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- Работа школы по реализации направлений программы 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Реализация и корректировка программных проектов; 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472E85" w:rsidRPr="00344B19" w:rsidRDefault="00472E85" w:rsidP="00472E85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«Сквозной поток»</w:t>
            </w:r>
          </w:p>
          <w:p w:rsidR="00472E85" w:rsidRPr="00344B19" w:rsidRDefault="00472E85" w:rsidP="00472E85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 xml:space="preserve">«Семья и школа – диалог двух партнёров» </w:t>
            </w:r>
          </w:p>
          <w:p w:rsidR="00472E85" w:rsidRPr="00344B19" w:rsidRDefault="00472E85" w:rsidP="00472E85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«Здоровье на «отлично!»</w:t>
            </w:r>
          </w:p>
          <w:p w:rsidR="00472E85" w:rsidRPr="00344B19" w:rsidRDefault="00472E85" w:rsidP="00472E85">
            <w:pPr>
              <w:rPr>
                <w:b/>
                <w:i/>
              </w:rPr>
            </w:pPr>
            <w:r w:rsidRPr="00344B19">
              <w:rPr>
                <w:b/>
                <w:i/>
              </w:rPr>
              <w:t>«Созвездие талантов»</w:t>
            </w:r>
          </w:p>
          <w:p w:rsidR="00590D4C" w:rsidRPr="003D596E" w:rsidRDefault="00472E85" w:rsidP="00472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44B19">
              <w:rPr>
                <w:b/>
                <w:i/>
              </w:rPr>
              <w:t>«Ц</w:t>
            </w:r>
            <w:r>
              <w:rPr>
                <w:b/>
                <w:i/>
              </w:rPr>
              <w:t>ифровизация</w:t>
            </w:r>
            <w:r w:rsidR="00796966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в ногу со временем»</w:t>
            </w:r>
          </w:p>
        </w:tc>
      </w:tr>
      <w:tr w:rsidR="00590D4C" w:rsidRPr="003D596E" w:rsidTr="00C7299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34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bCs/>
                <w:i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III этап – обобщающий </w:t>
            </w:r>
            <w:r w:rsidR="00344B19" w:rsidRPr="00344B19">
              <w:rPr>
                <w:rStyle w:val="docdata"/>
                <w:i/>
                <w:iCs/>
                <w:color w:val="000000"/>
              </w:rPr>
              <w:t xml:space="preserve">(сентябрь </w:t>
            </w:r>
            <w:r w:rsidR="00472E85">
              <w:rPr>
                <w:rStyle w:val="docdata"/>
                <w:i/>
                <w:iCs/>
                <w:color w:val="000000"/>
              </w:rPr>
              <w:t>2029</w:t>
            </w:r>
            <w:r w:rsidR="00344B19" w:rsidRPr="00344B19">
              <w:rPr>
                <w:rStyle w:val="docdata"/>
                <w:i/>
                <w:iCs/>
                <w:color w:val="000000"/>
              </w:rPr>
              <w:t>- январь 2030г</w:t>
            </w:r>
            <w:r w:rsidR="00344B19">
              <w:rPr>
                <w:rStyle w:val="docdata"/>
                <w:i/>
                <w:iCs/>
                <w:color w:val="000000"/>
              </w:rPr>
              <w:t>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Третий </w:t>
            </w:r>
            <w:r w:rsidRPr="003D596E">
              <w:rPr>
                <w:rFonts w:eastAsia="Times New Roman" w:cs="Times New Roman"/>
                <w:szCs w:val="24"/>
                <w:shd w:val="clear" w:color="auto" w:fill="FFFFFF" w:themeFill="background1"/>
              </w:rPr>
              <w:t>этап</w:t>
            </w:r>
            <w:r w:rsidR="00472E85">
              <w:rPr>
                <w:rFonts w:eastAsia="Times New Roman" w:cs="Times New Roman"/>
                <w:szCs w:val="24"/>
                <w:shd w:val="clear" w:color="auto" w:fill="FFFFFF" w:themeFill="background1"/>
              </w:rPr>
              <w:t xml:space="preserve"> </w:t>
            </w:r>
            <w:r w:rsidRPr="003D596E">
              <w:rPr>
                <w:rFonts w:eastAsia="Times New Roman" w:cs="Times New Roman"/>
                <w:szCs w:val="24"/>
                <w:shd w:val="clear" w:color="auto" w:fill="FFFFFF" w:themeFill="background1"/>
              </w:rPr>
              <w:t>–</w:t>
            </w:r>
            <w:r w:rsidRPr="003D596E">
              <w:rPr>
                <w:rFonts w:eastAsia="Times New Roman" w:cs="Times New Roman"/>
                <w:szCs w:val="24"/>
              </w:rPr>
              <w:t xml:space="preserve"> обобщающий: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- Обобщение результатов проектной, научно-исследовательской деятельности обучающихся и педагогов, 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Распространение инновационных разработок школы; 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Анализ достигнутых результатов; </w:t>
            </w:r>
          </w:p>
          <w:p w:rsidR="00590D4C" w:rsidRPr="003D596E" w:rsidRDefault="00590D4C" w:rsidP="00472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Определение перспектив дальнейшего развития</w:t>
            </w:r>
            <w:r w:rsidR="00472E85">
              <w:rPr>
                <w:rFonts w:eastAsia="Times New Roman" w:cs="Times New Roman"/>
                <w:szCs w:val="24"/>
              </w:rPr>
              <w:t xml:space="preserve"> школы, постановка новых задач.</w:t>
            </w:r>
          </w:p>
        </w:tc>
      </w:tr>
      <w:tr w:rsidR="00590D4C" w:rsidRPr="003D596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Arial" w:cs="Times New Roman"/>
                <w:szCs w:val="24"/>
              </w:rPr>
              <w:t>В рамках государственного задания с привлечением внебюджетных средств</w:t>
            </w:r>
          </w:p>
        </w:tc>
      </w:tr>
      <w:tr w:rsidR="00590D4C" w:rsidRPr="003D596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Мониторинг реализации Программы развития.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Специалисты, осуществляющие контроль реализации Программы развития: Директор – Цапенко М.С.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Заместители директора: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Аникеева Т.А.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Шокина И.Ю.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Овечкин И.Б.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Константинова Г.С.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Сигарева Е.А.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Федоренко С.В.</w:t>
            </w:r>
          </w:p>
          <w:p w:rsidR="00590D4C" w:rsidRPr="003D596E" w:rsidRDefault="00590D4C" w:rsidP="00C72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76" w:lineRule="auto"/>
              <w:ind w:left="75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Кулакова К.В.</w:t>
            </w:r>
          </w:p>
        </w:tc>
      </w:tr>
    </w:tbl>
    <w:p w:rsidR="001A7EA6" w:rsidRPr="003D596E" w:rsidRDefault="001A7EA6" w:rsidP="0075658D">
      <w:pPr>
        <w:widowControl w:val="0"/>
        <w:spacing w:line="276" w:lineRule="auto"/>
        <w:ind w:firstLine="567"/>
        <w:rPr>
          <w:rFonts w:cs="Times New Roman"/>
          <w:szCs w:val="24"/>
        </w:rPr>
        <w:sectPr w:rsidR="001A7EA6" w:rsidRPr="003D596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D596E" w:rsidRDefault="0012722C" w:rsidP="008B446E">
      <w:pPr>
        <w:pStyle w:val="a3"/>
        <w:widowControl w:val="0"/>
        <w:numPr>
          <w:ilvl w:val="0"/>
          <w:numId w:val="3"/>
        </w:numPr>
        <w:spacing w:line="276" w:lineRule="auto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>Информационная справка об ОО</w:t>
      </w:r>
    </w:p>
    <w:p w:rsidR="001825B2" w:rsidRPr="003D596E" w:rsidRDefault="001825B2" w:rsidP="0075658D">
      <w:pPr>
        <w:widowControl w:val="0"/>
        <w:spacing w:line="276" w:lineRule="auto"/>
        <w:ind w:firstLine="567"/>
        <w:rPr>
          <w:rFonts w:cs="Times New Roman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Содержание</w:t>
            </w:r>
          </w:p>
        </w:tc>
      </w:tr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Полное наименование:</w:t>
            </w:r>
            <w:r w:rsidRPr="003D596E">
              <w:t> Муниципальное автономное общеобразовательное учреждение школа информационных технологий №26 г. Липецка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Сокращенное наименование:</w:t>
            </w:r>
            <w:r w:rsidRPr="003D596E">
              <w:t> МАОУ школа информационных технологий №26 г. Липецка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Дата создания:</w:t>
            </w:r>
            <w:r w:rsidRPr="003D596E">
              <w:t> 14 февраля 2019 года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Учредитель: </w:t>
            </w:r>
            <w:r w:rsidRPr="003D596E">
              <w:t>Департамент образования администрации города Липецка</w:t>
            </w:r>
            <w:r w:rsidRPr="003D596E">
              <w:br/>
              <w:t>Местонахождение Учредителя: 398032, Россия, город Липецк, улица Космонавтов, дом 56а. </w:t>
            </w:r>
            <w:r w:rsidRPr="003D596E">
              <w:br/>
            </w:r>
            <w:r w:rsidRPr="003D596E">
              <w:rPr>
                <w:rStyle w:val="aff2"/>
                <w:rFonts w:eastAsia="Arial"/>
              </w:rPr>
              <w:t>Сайт Учредителя</w:t>
            </w:r>
            <w:r w:rsidRPr="003D596E">
              <w:t>: </w:t>
            </w:r>
            <w:hyperlink r:id="rId14" w:history="1">
              <w:r w:rsidRPr="003D596E">
                <w:rPr>
                  <w:rStyle w:val="af1"/>
                  <w:rFonts w:eastAsia="Arial"/>
                  <w:color w:val="auto"/>
                </w:rPr>
                <w:t>http://doal.ru/</w:t>
              </w:r>
            </w:hyperlink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Место нахождения школы:</w:t>
            </w:r>
            <w:r w:rsidRPr="003D596E">
              <w:t> 398004, г. Липецк, ул. Стаханова, д. 75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Режим работы</w:t>
            </w:r>
            <w:r w:rsidRPr="003D596E">
              <w:t>: двухсменный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Телефон:</w:t>
            </w:r>
            <w:r w:rsidRPr="003D596E">
              <w:t> +7 (4742) 72-71-18</w:t>
            </w:r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</w:pPr>
            <w:r w:rsidRPr="003D596E">
              <w:rPr>
                <w:rStyle w:val="aff2"/>
                <w:rFonts w:eastAsia="Arial"/>
              </w:rPr>
              <w:t>Е-mail: </w:t>
            </w:r>
            <w:hyperlink r:id="rId15" w:history="1">
              <w:r w:rsidRPr="003D596E">
                <w:rPr>
                  <w:rStyle w:val="af1"/>
                  <w:color w:val="auto"/>
                </w:rPr>
                <w:t>sc26lip@schools48.ru</w:t>
              </w:r>
            </w:hyperlink>
          </w:p>
          <w:p w:rsidR="007D428C" w:rsidRPr="003D596E" w:rsidRDefault="007D428C" w:rsidP="007D428C">
            <w:pPr>
              <w:pStyle w:val="aff1"/>
              <w:shd w:val="clear" w:color="auto" w:fill="FFFFFF"/>
              <w:spacing w:before="90" w:beforeAutospacing="0" w:after="210" w:afterAutospacing="0"/>
              <w:rPr>
                <w:b/>
              </w:rPr>
            </w:pPr>
            <w:r w:rsidRPr="003D596E">
              <w:rPr>
                <w:b/>
              </w:rPr>
              <w:t xml:space="preserve">Сайт: </w:t>
            </w:r>
            <w:hyperlink r:id="rId16" w:history="1">
              <w:r w:rsidR="00900BB1" w:rsidRPr="00457F9E">
                <w:rPr>
                  <w:rStyle w:val="af1"/>
                </w:rPr>
                <w:t>https://maoush26it.gosuslugi.ru/</w:t>
              </w:r>
            </w:hyperlink>
          </w:p>
          <w:p w:rsidR="001825B2" w:rsidRPr="003D596E" w:rsidRDefault="00AE005B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ИНН:</w:t>
            </w:r>
            <w:r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  <w:shd w:val="clear" w:color="auto" w:fill="FFFFFF"/>
              </w:rPr>
              <w:t>4824096604</w:t>
            </w:r>
          </w:p>
          <w:p w:rsidR="00967DE2" w:rsidRPr="003D596E" w:rsidRDefault="009008D9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Свидетельство о государственной аккредитации от 01 марта 2021 г. №349, приложение к свидетельству серия 48А01 №0000872 </w:t>
            </w:r>
          </w:p>
          <w:p w:rsidR="00967DE2" w:rsidRPr="003D596E" w:rsidRDefault="00967DE2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С</w:t>
            </w:r>
            <w:r w:rsidR="002F5754" w:rsidRPr="003D596E">
              <w:rPr>
                <w:rFonts w:cs="Times New Roman"/>
                <w:b/>
                <w:szCs w:val="24"/>
              </w:rPr>
              <w:t>ведения о лицензии и приложения</w:t>
            </w:r>
            <w:r w:rsidR="00967DE2" w:rsidRPr="003D596E">
              <w:rPr>
                <w:rFonts w:cs="Times New Roman"/>
                <w:b/>
                <w:szCs w:val="24"/>
              </w:rPr>
              <w:t xml:space="preserve"> к лицензии:</w:t>
            </w:r>
            <w:r w:rsidR="00967DE2" w:rsidRPr="003D596E">
              <w:rPr>
                <w:rFonts w:cs="Times New Roman"/>
                <w:szCs w:val="24"/>
              </w:rPr>
              <w:t xml:space="preserve"> </w:t>
            </w:r>
            <w:r w:rsidR="00967DE2" w:rsidRPr="003D596E">
              <w:rPr>
                <w:rFonts w:cs="Times New Roman"/>
                <w:szCs w:val="24"/>
                <w:shd w:val="clear" w:color="auto" w:fill="FFFFFF"/>
              </w:rPr>
              <w:t>Л035-01274-48/00218823</w:t>
            </w:r>
            <w:r w:rsidR="00967DE2" w:rsidRPr="003D596E">
              <w:rPr>
                <w:rFonts w:cs="Times New Roman"/>
                <w:szCs w:val="24"/>
              </w:rPr>
              <w:t xml:space="preserve"> </w:t>
            </w:r>
            <w:r w:rsidR="00967DE2" w:rsidRPr="003D596E">
              <w:rPr>
                <w:rFonts w:cs="Times New Roman"/>
                <w:szCs w:val="24"/>
                <w:shd w:val="clear" w:color="auto" w:fill="FFFFFF"/>
              </w:rPr>
              <w:t>от 23.07.2019</w:t>
            </w:r>
          </w:p>
          <w:p w:rsidR="001825B2" w:rsidRPr="003D596E" w:rsidRDefault="001825B2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F43B03" w:rsidRPr="003D596E" w:rsidTr="000C5688">
        <w:trPr>
          <w:trHeight w:val="3230"/>
        </w:trPr>
        <w:tc>
          <w:tcPr>
            <w:tcW w:w="1283" w:type="pct"/>
          </w:tcPr>
          <w:p w:rsidR="001825B2" w:rsidRPr="003D596E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Сведения </w:t>
            </w:r>
            <w:r w:rsidRPr="003D596E">
              <w:rPr>
                <w:rFonts w:cs="Times New Roman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3D596E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cs="Times New Roman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505"/>
              <w:gridCol w:w="2505"/>
              <w:gridCol w:w="2506"/>
            </w:tblGrid>
            <w:tr w:rsidR="00F43B03" w:rsidRPr="003D596E" w:rsidTr="00661CAA">
              <w:tc>
                <w:tcPr>
                  <w:tcW w:w="2505" w:type="dxa"/>
                  <w:vMerge w:val="restart"/>
                </w:tcPr>
                <w:p w:rsidR="000C5688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011" w:type="dxa"/>
                  <w:gridSpan w:val="2"/>
                </w:tcPr>
                <w:p w:rsidR="000C5688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2024-2025 учебный год</w:t>
                  </w:r>
                </w:p>
              </w:tc>
            </w:tr>
            <w:tr w:rsidR="00F43B03" w:rsidRPr="003D596E" w:rsidTr="00967DE2">
              <w:tc>
                <w:tcPr>
                  <w:tcW w:w="2505" w:type="dxa"/>
                  <w:vMerge/>
                </w:tcPr>
                <w:p w:rsidR="000C5688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05" w:type="dxa"/>
                </w:tcPr>
                <w:p w:rsidR="000C5688" w:rsidRPr="003D596E" w:rsidRDefault="000C5688" w:rsidP="00967DE2">
                  <w:pPr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 xml:space="preserve">Количество классов </w:t>
                  </w:r>
                </w:p>
              </w:tc>
              <w:tc>
                <w:tcPr>
                  <w:tcW w:w="2506" w:type="dxa"/>
                </w:tcPr>
                <w:p w:rsidR="000C5688" w:rsidRPr="003D596E" w:rsidRDefault="000C5688" w:rsidP="00967DE2">
                  <w:pPr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Количество учащихся</w:t>
                  </w:r>
                </w:p>
              </w:tc>
            </w:tr>
            <w:tr w:rsidR="00F43B03" w:rsidRPr="003D596E" w:rsidTr="00967DE2">
              <w:tc>
                <w:tcPr>
                  <w:tcW w:w="2505" w:type="dxa"/>
                </w:tcPr>
                <w:p w:rsidR="00967DE2" w:rsidRPr="003D596E" w:rsidRDefault="00967DE2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2505" w:type="dxa"/>
                </w:tcPr>
                <w:p w:rsidR="00967DE2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49</w:t>
                  </w:r>
                </w:p>
              </w:tc>
              <w:tc>
                <w:tcPr>
                  <w:tcW w:w="2506" w:type="dxa"/>
                </w:tcPr>
                <w:p w:rsidR="00967DE2" w:rsidRPr="003D596E" w:rsidRDefault="00967DE2" w:rsidP="00661CAA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1497</w:t>
                  </w:r>
                </w:p>
              </w:tc>
            </w:tr>
            <w:tr w:rsidR="00F43B03" w:rsidRPr="003D596E" w:rsidTr="00967DE2">
              <w:tc>
                <w:tcPr>
                  <w:tcW w:w="2505" w:type="dxa"/>
                </w:tcPr>
                <w:p w:rsidR="00967DE2" w:rsidRPr="003D596E" w:rsidRDefault="00967DE2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1-4 классы</w:t>
                  </w:r>
                </w:p>
              </w:tc>
              <w:tc>
                <w:tcPr>
                  <w:tcW w:w="2505" w:type="dxa"/>
                </w:tcPr>
                <w:p w:rsidR="00967DE2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24</w:t>
                  </w:r>
                </w:p>
              </w:tc>
              <w:tc>
                <w:tcPr>
                  <w:tcW w:w="2506" w:type="dxa"/>
                </w:tcPr>
                <w:p w:rsidR="00967DE2" w:rsidRPr="003D596E" w:rsidRDefault="000C5688" w:rsidP="00661CAA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759</w:t>
                  </w:r>
                </w:p>
              </w:tc>
            </w:tr>
            <w:tr w:rsidR="00F43B03" w:rsidRPr="003D596E" w:rsidTr="00967DE2">
              <w:tc>
                <w:tcPr>
                  <w:tcW w:w="2505" w:type="dxa"/>
                </w:tcPr>
                <w:p w:rsidR="00967DE2" w:rsidRPr="003D596E" w:rsidRDefault="00967DE2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5-9 классы</w:t>
                  </w:r>
                </w:p>
              </w:tc>
              <w:tc>
                <w:tcPr>
                  <w:tcW w:w="2505" w:type="dxa"/>
                </w:tcPr>
                <w:p w:rsidR="00967DE2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22</w:t>
                  </w:r>
                </w:p>
              </w:tc>
              <w:tc>
                <w:tcPr>
                  <w:tcW w:w="2506" w:type="dxa"/>
                </w:tcPr>
                <w:p w:rsidR="00967DE2" w:rsidRPr="003D596E" w:rsidRDefault="00967DE2" w:rsidP="00661CAA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650</w:t>
                  </w:r>
                </w:p>
              </w:tc>
            </w:tr>
            <w:tr w:rsidR="00F43B03" w:rsidRPr="003D596E" w:rsidTr="00967DE2">
              <w:tc>
                <w:tcPr>
                  <w:tcW w:w="2505" w:type="dxa"/>
                </w:tcPr>
                <w:p w:rsidR="00967DE2" w:rsidRPr="003D596E" w:rsidRDefault="00967DE2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10-11 классы</w:t>
                  </w:r>
                </w:p>
              </w:tc>
              <w:tc>
                <w:tcPr>
                  <w:tcW w:w="2505" w:type="dxa"/>
                </w:tcPr>
                <w:p w:rsidR="00967DE2" w:rsidRPr="003D596E" w:rsidRDefault="000C5688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506" w:type="dxa"/>
                </w:tcPr>
                <w:p w:rsidR="00967DE2" w:rsidRPr="003D596E" w:rsidRDefault="00967DE2" w:rsidP="00661CAA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rPr>
                      <w:rFonts w:cs="Times New Roman"/>
                      <w:szCs w:val="24"/>
                    </w:rPr>
                  </w:pPr>
                  <w:r w:rsidRPr="003D596E">
                    <w:rPr>
                      <w:rFonts w:cs="Times New Roman"/>
                      <w:szCs w:val="24"/>
                    </w:rPr>
                    <w:t>88</w:t>
                  </w:r>
                </w:p>
              </w:tc>
            </w:tr>
          </w:tbl>
          <w:p w:rsidR="00967DE2" w:rsidRPr="003D596E" w:rsidRDefault="00967DE2" w:rsidP="0075658D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cs="Times New Roman"/>
                <w:szCs w:val="24"/>
              </w:rPr>
            </w:pPr>
          </w:p>
          <w:p w:rsidR="000C5688" w:rsidRPr="003D596E" w:rsidRDefault="000C5688" w:rsidP="0075658D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детей с ОВЗ – 19</w:t>
            </w:r>
          </w:p>
          <w:p w:rsidR="000C5688" w:rsidRPr="003D596E" w:rsidRDefault="000C5688" w:rsidP="000C5688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детей-инвалидов – 18</w:t>
            </w:r>
          </w:p>
        </w:tc>
      </w:tr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C5688" w:rsidRPr="003D596E" w:rsidRDefault="000C5688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Управление </w:t>
            </w:r>
            <w:r w:rsidR="00FA39AD" w:rsidRPr="003D596E">
              <w:rPr>
                <w:rFonts w:cs="Times New Roman"/>
                <w:szCs w:val="24"/>
              </w:rPr>
              <w:t>школой</w:t>
            </w:r>
            <w:r w:rsidRPr="003D596E">
              <w:rPr>
                <w:rFonts w:cs="Times New Roman"/>
                <w:szCs w:val="24"/>
              </w:rPr>
              <w:t xml:space="preserve"> осуществляется в соответствии с ФЗ-273 «Об образовании в Российской Федерации» и Уставом МАОУ </w:t>
            </w:r>
            <w:r w:rsidR="00FA39AD" w:rsidRPr="003D596E">
              <w:rPr>
                <w:rFonts w:cs="Times New Roman"/>
                <w:szCs w:val="24"/>
              </w:rPr>
              <w:t>школы информационных технологий №26 г. Липецка</w:t>
            </w:r>
            <w:r w:rsidRPr="003D596E">
              <w:rPr>
                <w:rFonts w:cs="Times New Roman"/>
                <w:szCs w:val="24"/>
              </w:rPr>
              <w:t xml:space="preserve">. Основным видом деятельности </w:t>
            </w:r>
            <w:r w:rsidR="00FA39AD" w:rsidRPr="003D596E">
              <w:rPr>
                <w:rFonts w:cs="Times New Roman"/>
                <w:szCs w:val="24"/>
              </w:rPr>
              <w:t>школы</w:t>
            </w:r>
            <w:r w:rsidRPr="003D596E">
              <w:rPr>
                <w:rFonts w:cs="Times New Roman"/>
                <w:szCs w:val="24"/>
              </w:rPr>
              <w:t xml:space="preserve"> является реализация общеобразовательных программ начального общего, основного общего и среднего общего образования. Также лицей реализует образовательные программы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дополнительного образования детей. </w:t>
            </w:r>
            <w:r w:rsidR="00FA39AD" w:rsidRPr="003D596E">
              <w:rPr>
                <w:rFonts w:cs="Times New Roman"/>
                <w:szCs w:val="24"/>
              </w:rPr>
              <w:t>МАОУ школа информационных технологий №26 г. Липецка</w:t>
            </w:r>
            <w:r w:rsidRPr="003D596E">
              <w:rPr>
                <w:rFonts w:cs="Times New Roman"/>
                <w:szCs w:val="24"/>
              </w:rPr>
              <w:t xml:space="preserve"> реализует ФГОС на всех уровнях общего образования, с использованием ЭОР или ЦОР, дополнительных учебников в электронной форме, on-line тренажеров; дистанционные олимпиады, конкурсы. Срок действия государственной аккредитации – бессрочно. Язык, на котором осуществляется образование (обучение)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русский.</w:t>
            </w:r>
          </w:p>
          <w:p w:rsidR="000C5688" w:rsidRPr="003D596E" w:rsidRDefault="000C5688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FA39AD" w:rsidRPr="003D596E" w:rsidRDefault="00FA39AD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1.Наименование образовательной программы: Основная образовательная программа начального общего образования.</w:t>
            </w:r>
          </w:p>
          <w:p w:rsidR="00FA39AD" w:rsidRPr="003D596E" w:rsidRDefault="00FA39AD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На уровне начального общего образования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индивидуализация образования на основе психолого-педагогической диагностики и создание условий в урочной и внеурочной деятельности для развития творческих способностей младших школьников.</w:t>
            </w:r>
          </w:p>
          <w:p w:rsidR="00FA39AD" w:rsidRPr="003D596E" w:rsidRDefault="00FA39AD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Нормативный срок обучения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4 года.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Утверждены и введены в действие план внеурочной деятельности, рабочие программы по внеурочной деятельности.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2.Наименование образовательной программы: Адаптированная основная общеобразовательная программа начального общего образования для детей с РАС (варианты 8.2, 8.3, 8.4).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Нормативный срок обучения – 4-6 лет.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Утверждены и введены в действие план внеурочной деятельности, рабочие программы по внеурочной деятельности, коррекционной работе.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3.Наименование образовательной программы: Основная образовательная программа основного общего образования.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 уровне основного общего образования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реализация права учащихся на выбор факультативных и элективных курсов, развитие творческих способностей через возможность освоения различных программ дополнительного образования. </w:t>
            </w:r>
            <w:r w:rsidR="004C252D" w:rsidRPr="003D596E">
              <w:rPr>
                <w:rStyle w:val="docdata"/>
                <w:rFonts w:cs="Times New Roman"/>
                <w:color w:val="000000"/>
                <w:szCs w:val="24"/>
              </w:rPr>
              <w:t>Реализуется рабочие программы</w:t>
            </w:r>
            <w:r w:rsidR="004C252D" w:rsidRPr="003D596E">
              <w:rPr>
                <w:rFonts w:cs="Times New Roman"/>
                <w:color w:val="000000"/>
                <w:szCs w:val="24"/>
              </w:rPr>
              <w:t xml:space="preserve"> углубленного изучения математики, физики и информатики на платформе «Сириус» (7 и 8 классы)</w:t>
            </w:r>
          </w:p>
          <w:p w:rsidR="001A6BA0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Нормативный срок обучения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5 лет. Утверждены и введены в действие план внеурочной деятельности, рабочие программы по внеурочной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деятельности.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4.Наименование образовательной программы: Адаптированная основная общеобразовательная программа основного общего образования для учащихся с РАС.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Нормативный срок обучения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5 лет Утверждены и введены в действие план внеурочной деятельности, рабочие программы по внеурочной деятельности, программы коррекционной работы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5.Наименование образовательной программы: Адаптированная основная общеобразовательная программа основного общего образования для учащихся с УО.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Нормативный срок обучения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5 лет. Утверждены и введены в действие план внеурочной деятельности, рабочие программы по внеурочной деятельности, программы коррекционной работы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6. Основная образовательная программа среднего общего образования.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4C252D" w:rsidRPr="003D596E" w:rsidRDefault="00FA39AD" w:rsidP="004C252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Организовано профильное обучение – гуманитарный профиль, технологический профиль, социально-экономический профиль. На уровне среднего общего образования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организация образовательной деятельности на основе индивидуальных учебных планов. </w:t>
            </w:r>
            <w:r w:rsidR="004C252D" w:rsidRPr="003D596E">
              <w:rPr>
                <w:rStyle w:val="docdata"/>
                <w:rFonts w:cs="Times New Roman"/>
                <w:color w:val="000000"/>
                <w:szCs w:val="24"/>
              </w:rPr>
              <w:t>Реализу</w:t>
            </w:r>
            <w:r w:rsidR="009A04C2" w:rsidRPr="003D596E">
              <w:rPr>
                <w:rStyle w:val="docdata"/>
                <w:rFonts w:cs="Times New Roman"/>
                <w:color w:val="000000"/>
                <w:szCs w:val="24"/>
              </w:rPr>
              <w:t>ю</w:t>
            </w:r>
            <w:r w:rsidR="004C252D" w:rsidRPr="003D596E">
              <w:rPr>
                <w:rStyle w:val="docdata"/>
                <w:rFonts w:cs="Times New Roman"/>
                <w:color w:val="000000"/>
                <w:szCs w:val="24"/>
              </w:rPr>
              <w:t>тся рабочие программы</w:t>
            </w:r>
            <w:r w:rsidR="004C252D" w:rsidRPr="003D596E">
              <w:rPr>
                <w:rFonts w:cs="Times New Roman"/>
                <w:color w:val="000000"/>
                <w:szCs w:val="24"/>
              </w:rPr>
              <w:t xml:space="preserve"> углубленного изучения математики, физики и информатики на платформе «Сириус» (10А и 11А классы)</w:t>
            </w:r>
          </w:p>
          <w:p w:rsidR="004C252D" w:rsidRPr="003D596E" w:rsidRDefault="004C252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1A6BA0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Нормативный срок обучения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2 года. Утверждены и введены в действие план внеурочной деятельности, рабочие программы по внеурочной деятельности. </w:t>
            </w:r>
          </w:p>
          <w:p w:rsidR="00FA39AD" w:rsidRPr="003D596E" w:rsidRDefault="001A6BA0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7.</w:t>
            </w:r>
            <w:r w:rsidR="00FA39AD" w:rsidRPr="003D596E">
              <w:rPr>
                <w:rFonts w:cs="Times New Roman"/>
                <w:szCs w:val="24"/>
              </w:rPr>
              <w:t xml:space="preserve">Дополнительное образование ведется по программам следующей направленности: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Социально-гуманитарная направленность;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Художественная направленность;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Естественнонаучная направленность;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Техническая направленность;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Физкультурно-спортивная направленность.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 условиях реализации требований ФГОС педагогический коллектив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использует актуальные образовательные технологии: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Информационно – коммуникационная технология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Технология развития критического мышления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Проектная технология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Технология развивающего обучения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Здоровьесберегающие технологии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Технология проблемного обучения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Игровые технологии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Квест-технология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Модульная технология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Технология мастерских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Кейс – технология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Технология интегрированного обучения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Педагогика сотрудничества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Технологии уровневой дифференциации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Основные компоненты информационно-образовательной среды: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официальный сайт </w:t>
            </w:r>
          </w:p>
          <w:p w:rsidR="00FA39AD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Электронный журнал </w:t>
            </w:r>
          </w:p>
          <w:p w:rsidR="00474089" w:rsidRPr="003D596E" w:rsidRDefault="00FA39AD" w:rsidP="00FA39A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Электронные образовательные ресурсы </w:t>
            </w:r>
          </w:p>
          <w:p w:rsidR="001A6BA0" w:rsidRPr="003D596E" w:rsidRDefault="00FA39AD" w:rsidP="001A6BA0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Сетевые сообщества, официальные страницы мессенджеров ВК, </w:t>
            </w:r>
          </w:p>
          <w:p w:rsidR="00474089" w:rsidRPr="003D596E" w:rsidRDefault="00FA39AD" w:rsidP="001A6BA0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Сферум, ФГИС Моя школа </w:t>
            </w:r>
          </w:p>
        </w:tc>
      </w:tr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образовательного процесса в МАОУ школе информационных технологий №26 г. </w:t>
            </w:r>
            <w:r w:rsidR="00900BB1" w:rsidRPr="003D596E">
              <w:rPr>
                <w:rFonts w:cs="Times New Roman"/>
                <w:szCs w:val="24"/>
              </w:rPr>
              <w:t>Р</w:t>
            </w:r>
            <w:r w:rsidRPr="003D596E">
              <w:rPr>
                <w:rFonts w:cs="Times New Roman"/>
                <w:szCs w:val="24"/>
              </w:rPr>
              <w:t>егламентируется календарным учебным графиком.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Режим функционирования устанавливается в соответствии с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СанПин 2.4.2.3648-20, 1.2.3685-21 и Уставом образовательной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организации. Обучение осуществляется на государственном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языке (русском языке).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МАОУ школа информационных технологий №26 работает в режиме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5-дневной учебной недели.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Продолжительность учебного года составляет: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для 1 классов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33 учебные недели; для 2-11 классов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34 учебные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недели.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Начало уроков: I смена – 8.00, II смена – 13.30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1-9 классах учебный год разделён на 4 четверти.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10-11 классах учебный год разделён на 2 полугодия.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Продолжительность каникул в течение учебного года составляет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менее 30 календарных дней, летом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не менее 8 недель.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1 классах устанавливаются в течение года дополнительные каникулы.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Продолжительность урока в 1 классах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35 минут, сентябрь-октябрь 3 урока, ноябрь-декабрь 4-5 уроков по 35 минут, январь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– май 4-5 уроков по 40 минут.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Во 2- 11 классах – 40 минут.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Максимально допустимая недельная нагрузка: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1 классе – 21 час,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во 2-4 классах – 23 часа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в 5 классе – 29 часа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6 классе – 30 часа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7 классе – 35 часов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8-9 классах – 36 часов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10-11 классах – 37 часов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Часы внеурочной деятельности реализуются в объеме до 10</w:t>
            </w:r>
          </w:p>
          <w:p w:rsidR="001825B2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часов в неделю</w:t>
            </w:r>
          </w:p>
        </w:tc>
      </w:tr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Общее количество работников – 130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педагогических работников – 77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количество учителей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59;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педагогов-психологов – 3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учителя-логопеды – 2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учитель-дефектолог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1</w:t>
            </w:r>
          </w:p>
          <w:p w:rsidR="00474089" w:rsidRPr="003D596E" w:rsidRDefault="00474089" w:rsidP="00474089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социальные педагоги – 1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педагогов, имеющих ведомственные награды – 3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количество работников, имеющих государственные награды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2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работников с высшим образованием – 75%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учителей, имеющих высшую/первую квалификационную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категорию -23%</w:t>
            </w:r>
          </w:p>
          <w:p w:rsidR="00474089" w:rsidRPr="003D596E" w:rsidRDefault="00474089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молодые специалисты – </w:t>
            </w:r>
            <w:r w:rsidR="00390FFC" w:rsidRPr="003D596E">
              <w:rPr>
                <w:rFonts w:cs="Times New Roman"/>
                <w:szCs w:val="24"/>
              </w:rPr>
              <w:t xml:space="preserve">35 % </w:t>
            </w:r>
            <w:r w:rsidRPr="003D596E">
              <w:rPr>
                <w:rFonts w:cs="Times New Roman"/>
                <w:szCs w:val="24"/>
              </w:rPr>
              <w:t>педагог</w:t>
            </w:r>
            <w:r w:rsidR="00390FFC" w:rsidRPr="003D596E">
              <w:rPr>
                <w:rFonts w:cs="Times New Roman"/>
                <w:szCs w:val="24"/>
              </w:rPr>
              <w:t>ов</w:t>
            </w:r>
          </w:p>
          <w:p w:rsidR="001825B2" w:rsidRPr="003D596E" w:rsidRDefault="001825B2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1825B2" w:rsidRPr="003D596E" w:rsidTr="00DA7B95">
        <w:tc>
          <w:tcPr>
            <w:tcW w:w="1283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43B03" w:rsidRPr="003D596E" w:rsidRDefault="00474089" w:rsidP="00F43B03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Образовательная организация взаимодействует со всеми образовательными организациями города</w:t>
            </w:r>
            <w:r w:rsidR="00F43B03" w:rsidRPr="003D596E">
              <w:rPr>
                <w:rFonts w:cs="Times New Roman"/>
                <w:szCs w:val="24"/>
              </w:rPr>
              <w:t>, с ГАУДПО Липецкой области «Институтом развития образования», Липецким государственным техническим университетом, Липецким государственным педагогическим университетом им. П.П. Семенова-Тян-Шанского, ГОАОУ «Центр поддержки одаренных детей «Стратегия», Липецкий политехнический техникум, центр цифрового образования детей «IT-куб», образовательным центром «Сириус», Финансовым университетом при Правительстве РФ.</w:t>
            </w:r>
          </w:p>
        </w:tc>
      </w:tr>
      <w:tr w:rsidR="006A00E6" w:rsidRPr="003D596E" w:rsidTr="00553B1F">
        <w:tc>
          <w:tcPr>
            <w:tcW w:w="1283" w:type="pct"/>
            <w:shd w:val="clear" w:color="auto" w:fill="auto"/>
          </w:tcPr>
          <w:p w:rsidR="006A00E6" w:rsidRPr="00553B1F" w:rsidRDefault="00472E85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553B1F">
              <w:rPr>
                <w:rStyle w:val="docdata"/>
                <w:color w:val="000000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6A00E6" w:rsidRPr="00553B1F" w:rsidRDefault="00472E85" w:rsidP="00472E85">
            <w:pPr>
              <w:widowControl w:val="0"/>
              <w:spacing w:line="276" w:lineRule="auto"/>
              <w:rPr>
                <w:color w:val="000000"/>
              </w:rPr>
            </w:pPr>
            <w:r w:rsidRPr="00553B1F">
              <w:rPr>
                <w:rStyle w:val="docdata"/>
                <w:color w:val="000000"/>
              </w:rPr>
              <w:t xml:space="preserve">МАОУ школа информационных </w:t>
            </w:r>
            <w:r w:rsidR="00796966" w:rsidRPr="00553B1F">
              <w:rPr>
                <w:rStyle w:val="docdata"/>
                <w:color w:val="000000"/>
              </w:rPr>
              <w:t xml:space="preserve">технологий </w:t>
            </w:r>
            <w:r w:rsidR="00796966" w:rsidRPr="00553B1F">
              <w:rPr>
                <w:color w:val="000000"/>
              </w:rPr>
              <w:t>№</w:t>
            </w:r>
            <w:r w:rsidRPr="00553B1F">
              <w:rPr>
                <w:color w:val="000000"/>
              </w:rPr>
              <w:t xml:space="preserve"> 26 города Липецка принимает активное участие в реализации проектов, акций и других мероприятий в сфере образования г.Липецка.</w:t>
            </w:r>
          </w:p>
          <w:p w:rsidR="00472E85" w:rsidRPr="00553B1F" w:rsidRDefault="00472E85" w:rsidP="00472E85">
            <w:pPr>
              <w:widowControl w:val="0"/>
              <w:spacing w:line="276" w:lineRule="auto"/>
            </w:pPr>
            <w:r w:rsidRPr="00553B1F">
              <w:t>В своей деятельности МАОУ школа информационных технологий №26 г. Липецка (далее – ОУ) руководствуется Уставом и нормативными документами органов управления образованием. Деятельность ОУ осуществляется исходя из принципа неукоснительного соблюдения законных прав всех участников образовательных отношений. Школа стремиться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</w:t>
            </w:r>
          </w:p>
          <w:p w:rsidR="00472E85" w:rsidRPr="00553B1F" w:rsidRDefault="00472E85" w:rsidP="00472E85">
            <w:pPr>
              <w:widowControl w:val="0"/>
              <w:spacing w:line="276" w:lineRule="auto"/>
            </w:pPr>
            <w:r w:rsidRPr="00553B1F">
              <w:t xml:space="preserve">С 2019 года </w:t>
            </w:r>
            <w:r w:rsidR="00F865B3" w:rsidRPr="00553B1F">
              <w:t xml:space="preserve">школа </w:t>
            </w:r>
            <w:r w:rsidRPr="00553B1F">
              <w:t xml:space="preserve">является участником муниципального проекта «Инклюзивное образование: толерантность, доступность, качество», а также является инновационной площадкой государственного автономного учреждения дополнительного профессионального </w:t>
            </w:r>
            <w:r w:rsidRPr="00553B1F">
              <w:lastRenderedPageBreak/>
              <w:t>образования Липецкой области «Институт развития образования» по теме «Реализация модели «Ресурсный класс» при обучении и воспитании детей с расстройствами аутистического спектра». Здание ОУ - новое и привлекательное по архитектуре и дизайну.</w:t>
            </w:r>
          </w:p>
          <w:p w:rsidR="00472E85" w:rsidRPr="00553B1F" w:rsidRDefault="00472E85" w:rsidP="00472E85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553B1F">
              <w:rPr>
                <w:rFonts w:cs="Times New Roman"/>
                <w:szCs w:val="24"/>
              </w:rPr>
              <w:t>На протяжении трех лет является площадкой для проведения «Чемпионата молодых» и областного публичного конкурса «Учитель года»</w:t>
            </w:r>
            <w:r w:rsidR="00553B1F" w:rsidRPr="00553B1F">
              <w:rPr>
                <w:rFonts w:cs="Times New Roman"/>
                <w:szCs w:val="24"/>
              </w:rPr>
              <w:t>.</w:t>
            </w:r>
          </w:p>
          <w:p w:rsidR="00F865B3" w:rsidRPr="00553B1F" w:rsidRDefault="00F865B3" w:rsidP="00472E85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553B1F">
              <w:rPr>
                <w:rFonts w:cs="Times New Roman"/>
                <w:szCs w:val="24"/>
              </w:rPr>
              <w:t>В копилки наших достижений следующие:</w:t>
            </w:r>
          </w:p>
          <w:p w:rsidR="00F865B3" w:rsidRPr="00553B1F" w:rsidRDefault="00F865B3" w:rsidP="00F865B3">
            <w:r w:rsidRPr="00553B1F">
              <w:t xml:space="preserve">1. Региональный фестиваль педагогического мастерства «Лестница»- лауреат Сигарева Екатерина </w:t>
            </w:r>
            <w:r w:rsidR="00796966" w:rsidRPr="00553B1F">
              <w:t>Андреевна и</w:t>
            </w:r>
            <w:r w:rsidRPr="00553B1F">
              <w:t xml:space="preserve"> Медведева Ирина Анатольевна.</w:t>
            </w:r>
          </w:p>
          <w:p w:rsidR="00796966" w:rsidRPr="00553B1F" w:rsidRDefault="00796966" w:rsidP="00F865B3">
            <w:r w:rsidRPr="00553B1F">
              <w:t>2. Конкурс «Флагманы образования. Школа» - школьная команда финалисты 2021.</w:t>
            </w:r>
          </w:p>
          <w:p w:rsidR="00F865B3" w:rsidRPr="00553B1F" w:rsidRDefault="00553B1F" w:rsidP="00F865B3">
            <w:r>
              <w:t>3</w:t>
            </w:r>
            <w:r w:rsidR="00F865B3" w:rsidRPr="00553B1F">
              <w:t>. Всероссийский конкурс "Классная тема"- победитель Сигарева Екатерина Андреевна.</w:t>
            </w:r>
          </w:p>
          <w:p w:rsidR="00796966" w:rsidRPr="00553B1F" w:rsidRDefault="00553B1F" w:rsidP="00F865B3">
            <w:r>
              <w:t>4</w:t>
            </w:r>
            <w:r w:rsidR="00796966" w:rsidRPr="00553B1F">
              <w:t>. Региональный конкурс «Педагогический дебют – 2021» - лауреат Дылева О.А.</w:t>
            </w:r>
          </w:p>
          <w:p w:rsidR="00553B1F" w:rsidRPr="00553B1F" w:rsidRDefault="00553B1F" w:rsidP="00F865B3">
            <w:r>
              <w:t>5</w:t>
            </w:r>
            <w:r w:rsidRPr="00553B1F">
              <w:t>. Городской конкурс «Лучшая школьная столовая города Липецка» - призеры 2022.</w:t>
            </w:r>
          </w:p>
          <w:p w:rsidR="00553B1F" w:rsidRPr="00553B1F" w:rsidRDefault="00553B1F" w:rsidP="00F865B3">
            <w:r>
              <w:t>6</w:t>
            </w:r>
            <w:r w:rsidRPr="00553B1F">
              <w:t>.Межшкольный Форум-фестиваль «Диалог цивилизаций» - 2 место- 2022, 3 место -2023, 1место – 2024.</w:t>
            </w:r>
          </w:p>
          <w:p w:rsidR="00553B1F" w:rsidRPr="00553B1F" w:rsidRDefault="00553B1F" w:rsidP="00F865B3">
            <w:r>
              <w:t>7</w:t>
            </w:r>
            <w:r w:rsidRPr="00553B1F">
              <w:t>. Межшкольный фестиваль команд КВН «Кубок департамента образования» - 1 место 2022.</w:t>
            </w:r>
          </w:p>
          <w:p w:rsidR="00F865B3" w:rsidRPr="00553B1F" w:rsidRDefault="00553B1F" w:rsidP="00F865B3">
            <w:r>
              <w:t>8</w:t>
            </w:r>
            <w:r w:rsidR="00F865B3" w:rsidRPr="00553B1F">
              <w:t>. Всероссийский конкурс «Педагогический дебют – 2022» - лауреат Федорова Юлия Викторовна</w:t>
            </w:r>
          </w:p>
          <w:p w:rsidR="00F865B3" w:rsidRPr="00553B1F" w:rsidRDefault="00553B1F" w:rsidP="00F865B3">
            <w:r>
              <w:t>9</w:t>
            </w:r>
            <w:r w:rsidR="00F865B3" w:rsidRPr="00553B1F">
              <w:t>. Всероссийского конкурса «Педагогический дебют» в номинации «Молодые управленцы» - победитель Балакин Артем Владимирович</w:t>
            </w:r>
          </w:p>
          <w:p w:rsidR="00F865B3" w:rsidRPr="00553B1F" w:rsidRDefault="00553B1F" w:rsidP="00F865B3">
            <w:r>
              <w:t>10</w:t>
            </w:r>
            <w:r w:rsidR="00F865B3" w:rsidRPr="00553B1F">
              <w:t xml:space="preserve">. Областной публичный  конкурс  "Педагог-психолог года -2023 - победитель Давыдова Яна Сергеевна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11</w:t>
            </w:r>
            <w:r w:rsidR="00F865B3" w:rsidRPr="00553B1F">
              <w:t>. Муниципальный конкурс "Учитель года"- лауреат Медведева Ирина Анатольевна</w:t>
            </w:r>
          </w:p>
          <w:p w:rsidR="00F865B3" w:rsidRPr="00553B1F" w:rsidRDefault="00553B1F" w:rsidP="00F865B3">
            <w:r>
              <w:t>12</w:t>
            </w:r>
            <w:r w:rsidR="00F865B3" w:rsidRPr="00553B1F">
              <w:t>. Всероссийский конкурс "Директор года - 2022" - финалист Хорошилов Алексей Александрович</w:t>
            </w:r>
          </w:p>
          <w:p w:rsidR="00F865B3" w:rsidRPr="00553B1F" w:rsidRDefault="00553B1F" w:rsidP="00F865B3">
            <w:r>
              <w:t>13</w:t>
            </w:r>
            <w:r w:rsidR="00F865B3" w:rsidRPr="00553B1F">
              <w:t>. Региональный конкурс «Педагогический дебют – 2023» в номинации «Педагог – наставник» - победитель Цапенко Марина Сергеевна</w:t>
            </w:r>
          </w:p>
        </w:tc>
      </w:tr>
    </w:tbl>
    <w:p w:rsidR="001A7EA6" w:rsidRPr="003D596E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rPr>
          <w:rFonts w:eastAsia="Times New Roman" w:cs="Times New Roman"/>
          <w:szCs w:val="24"/>
        </w:rPr>
        <w:sectPr w:rsidR="001A7EA6" w:rsidRPr="003D596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D596E" w:rsidRDefault="001A7EA6" w:rsidP="008B446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0" w:firstLine="709"/>
        <w:contextualSpacing w:val="0"/>
        <w:rPr>
          <w:rFonts w:eastAsia="Times New Roman" w:cs="Times New Roman"/>
          <w:b/>
          <w:bCs/>
          <w:szCs w:val="24"/>
        </w:rPr>
      </w:pPr>
      <w:r w:rsidRPr="003D596E">
        <w:rPr>
          <w:rFonts w:eastAsia="Times New Roman" w:cs="Times New Roman"/>
          <w:b/>
          <w:bCs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3D596E">
        <w:rPr>
          <w:rFonts w:eastAsia="Times New Roman" w:cs="Times New Roman"/>
          <w:b/>
          <w:bCs/>
          <w:szCs w:val="24"/>
        </w:rPr>
        <w:t>.</w:t>
      </w:r>
    </w:p>
    <w:p w:rsidR="00661CAA" w:rsidRPr="003D596E" w:rsidRDefault="00EC1A1F" w:rsidP="007879FE">
      <w:pPr>
        <w:adjustRightInd w:val="0"/>
        <w:snapToGrid w:val="0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3.1. </w:t>
      </w:r>
      <w:r w:rsidR="00661CAA" w:rsidRPr="003D596E">
        <w:rPr>
          <w:rFonts w:cs="Times New Roman"/>
          <w:szCs w:val="24"/>
        </w:rPr>
        <w:t xml:space="preserve">Администрация </w:t>
      </w:r>
      <w:r w:rsidR="007879FE" w:rsidRPr="003D596E">
        <w:rPr>
          <w:rFonts w:cs="Times New Roman"/>
          <w:szCs w:val="24"/>
        </w:rPr>
        <w:t>МАОУ школы информационных технологий №26</w:t>
      </w:r>
      <w:r w:rsidR="00661CAA" w:rsidRPr="003D596E">
        <w:rPr>
          <w:rFonts w:cs="Times New Roman"/>
          <w:szCs w:val="24"/>
        </w:rPr>
        <w:t xml:space="preserve"> провела са</w:t>
      </w:r>
      <w:r w:rsidR="007879FE" w:rsidRPr="003D596E">
        <w:rPr>
          <w:rFonts w:cs="Times New Roman"/>
          <w:szCs w:val="24"/>
        </w:rPr>
        <w:t xml:space="preserve">модиагностику по методике ФГБНУ </w:t>
      </w:r>
      <w:r w:rsidR="00661CAA" w:rsidRPr="003D596E">
        <w:rPr>
          <w:rFonts w:cs="Times New Roman"/>
          <w:szCs w:val="24"/>
        </w:rPr>
        <w:t>«Институт управления образованием Российской акаде</w:t>
      </w:r>
      <w:r w:rsidR="007879FE" w:rsidRPr="003D596E">
        <w:rPr>
          <w:rFonts w:cs="Times New Roman"/>
          <w:szCs w:val="24"/>
        </w:rPr>
        <w:t xml:space="preserve">мии образования» (далее – ФГБНУ </w:t>
      </w:r>
      <w:r w:rsidR="00661CAA" w:rsidRPr="003D596E">
        <w:rPr>
          <w:rFonts w:cs="Times New Roman"/>
          <w:szCs w:val="24"/>
        </w:rPr>
        <w:t>«ИУО РАО») на основе принципов управления качеством образов</w:t>
      </w:r>
      <w:r w:rsidR="007879FE" w:rsidRPr="003D596E">
        <w:rPr>
          <w:rFonts w:cs="Times New Roman"/>
          <w:szCs w:val="24"/>
        </w:rPr>
        <w:t xml:space="preserve">ания в рамках проекта </w:t>
      </w:r>
      <w:r w:rsidR="00661CAA" w:rsidRPr="003D596E">
        <w:rPr>
          <w:rFonts w:cs="Times New Roman"/>
          <w:szCs w:val="24"/>
        </w:rPr>
        <w:t>«Школа Минпросвещения России» для определения и ф</w:t>
      </w:r>
      <w:r w:rsidR="007879FE" w:rsidRPr="003D596E">
        <w:rPr>
          <w:rFonts w:cs="Times New Roman"/>
          <w:szCs w:val="24"/>
        </w:rPr>
        <w:t>иксации уровня вхождения в проект</w:t>
      </w:r>
      <w:r w:rsidR="00661CAA" w:rsidRPr="003D596E">
        <w:rPr>
          <w:rFonts w:cs="Times New Roman"/>
          <w:szCs w:val="24"/>
        </w:rPr>
        <w:t>, в том числе определен уровень соответствия(</w:t>
      </w:r>
      <w:r w:rsidR="007879FE" w:rsidRPr="003D596E">
        <w:rPr>
          <w:rFonts w:cs="Times New Roman"/>
          <w:szCs w:val="24"/>
        </w:rPr>
        <w:t xml:space="preserve">средний). </w:t>
      </w:r>
      <w:r w:rsidR="00661CAA" w:rsidRPr="003D596E">
        <w:rPr>
          <w:rFonts w:cs="Times New Roman"/>
          <w:szCs w:val="24"/>
        </w:rPr>
        <w:t xml:space="preserve">Сумма баллов за весь тест: </w:t>
      </w:r>
      <w:r w:rsidR="007879FE" w:rsidRPr="003D596E">
        <w:rPr>
          <w:rFonts w:cs="Times New Roman"/>
          <w:szCs w:val="24"/>
        </w:rPr>
        <w:t>161.</w:t>
      </w:r>
    </w:p>
    <w:p w:rsidR="00661CAA" w:rsidRPr="003D596E" w:rsidRDefault="00661CAA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noProof/>
          <w:szCs w:val="24"/>
          <w:lang w:eastAsia="ru-RU"/>
        </w:rPr>
        <w:drawing>
          <wp:inline distT="0" distB="0" distL="0" distR="0" wp14:anchorId="7979D507" wp14:editId="51EE62E1">
            <wp:extent cx="9611360" cy="3033123"/>
            <wp:effectExtent l="0" t="0" r="0" b="0"/>
            <wp:docPr id="1" name="Рисунок 1" descr="D:\Программа развития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развития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03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4"/>
        <w:gridCol w:w="2550"/>
        <w:gridCol w:w="1844"/>
        <w:gridCol w:w="978"/>
        <w:gridCol w:w="1679"/>
        <w:gridCol w:w="1846"/>
        <w:gridCol w:w="2549"/>
        <w:gridCol w:w="3432"/>
      </w:tblGrid>
      <w:tr w:rsidR="00F43B03" w:rsidRPr="003D596E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3D596E" w:rsidRDefault="00D231CC" w:rsidP="00661CAA">
            <w:pPr>
              <w:rPr>
                <w:rFonts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b/>
                <w:bCs/>
                <w:szCs w:val="24"/>
              </w:rPr>
              <w:t>Управленческие действия/решения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учебно-исследовательской и проектной деятельности(критиче</w:t>
            </w:r>
            <w:r w:rsidRPr="003D596E">
              <w:rPr>
                <w:rFonts w:cs="Times New Roman"/>
                <w:szCs w:val="24"/>
              </w:rPr>
              <w:lastRenderedPageBreak/>
              <w:t>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Обучающиеся участвуют в реализации проектной </w:t>
            </w:r>
            <w:r w:rsidRPr="003D596E">
              <w:rPr>
                <w:rFonts w:cs="Times New Roman"/>
                <w:szCs w:val="24"/>
              </w:rPr>
              <w:lastRenderedPageBreak/>
              <w:t>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Мотивация педагогов к повышению уровня профессиональных </w:t>
            </w:r>
            <w:r w:rsidRPr="003D596E">
              <w:rPr>
                <w:rFonts w:cs="Times New Roman"/>
                <w:szCs w:val="24"/>
              </w:rPr>
              <w:lastRenderedPageBreak/>
              <w:t>компетенций  в ходе реализации ИОМ.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сетевого взаимодействие с ОО, учреждениями дополнительного допобразования, вузами, технопарками, и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 по использованию материально-технической базы.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Недостаточное качество управления формированием и </w:t>
            </w:r>
            <w:r w:rsidRPr="003D596E">
              <w:rPr>
                <w:rFonts w:cs="Times New Roman"/>
                <w:szCs w:val="24"/>
              </w:rPr>
              <w:lastRenderedPageBreak/>
              <w:t>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Актуализация требований ЛНА (Положение </w:t>
            </w:r>
            <w:r w:rsidRPr="003D596E">
              <w:rPr>
                <w:rFonts w:cs="Times New Roman"/>
                <w:szCs w:val="24"/>
              </w:rPr>
              <w:lastRenderedPageBreak/>
              <w:t>об организации профильного обучения, индивидуальных учебных планах, ИОМ педагогических работников).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обучения педагогов на курсах </w:t>
            </w:r>
            <w:r w:rsidRPr="003D596E">
              <w:rPr>
                <w:rFonts w:cs="Times New Roman"/>
                <w:szCs w:val="24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психолого-педагогической диагностики по выявлению индивидуальных запросов на </w:t>
            </w:r>
            <w:r w:rsidRPr="003D596E">
              <w:rPr>
                <w:rFonts w:cs="Times New Roman"/>
                <w:szCs w:val="24"/>
              </w:rPr>
              <w:lastRenderedPageBreak/>
              <w:t>профильное обучение.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</w:t>
            </w:r>
            <w:r w:rsidRPr="003D596E">
              <w:rPr>
                <w:rFonts w:cs="Times New Roman"/>
                <w:szCs w:val="24"/>
              </w:rPr>
              <w:lastRenderedPageBreak/>
              <w:t>предметы, курсы по выбору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кадровых,  материально-технических и финансовых ресурсов для реализации ИУП.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 w:rsidRPr="003D596E">
              <w:rPr>
                <w:rFonts w:cs="Times New Roman"/>
                <w:szCs w:val="24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Применение электронного учета библиотечного фонда.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внебюджетных фондов (грантов, инвестиций).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Изучение нормативной базы (федеральный перечень учебников).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</w:t>
            </w:r>
            <w:r w:rsidRPr="003D596E">
              <w:rPr>
                <w:rFonts w:cs="Times New Roman"/>
                <w:szCs w:val="24"/>
              </w:rPr>
              <w:lastRenderedPageBreak/>
              <w:t>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</w:t>
            </w:r>
            <w:r w:rsidRPr="003D596E">
              <w:rPr>
                <w:rFonts w:cs="Times New Roman"/>
                <w:szCs w:val="24"/>
              </w:rPr>
              <w:lastRenderedPageBreak/>
              <w:t>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системы изучение интересов и запросов </w:t>
            </w:r>
            <w:r w:rsidRPr="003D596E">
              <w:rPr>
                <w:rFonts w:cs="Times New Roman"/>
                <w:szCs w:val="24"/>
              </w:rPr>
              <w:lastRenderedPageBreak/>
              <w:t>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Организация психолого-педагогической диагностики по выявлению </w:t>
            </w:r>
            <w:r w:rsidRPr="003D596E">
              <w:rPr>
                <w:rFonts w:cs="Times New Roman"/>
                <w:szCs w:val="24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обеспечению требований ФГОС по реализации </w:t>
            </w:r>
            <w:r w:rsidRPr="003D596E">
              <w:rPr>
                <w:rFonts w:cs="Times New Roman"/>
                <w:szCs w:val="24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Проведение самообследования ресурсных (материально-технических, </w:t>
            </w:r>
            <w:r w:rsidRPr="003D596E">
              <w:rPr>
                <w:rFonts w:cs="Times New Roman"/>
                <w:szCs w:val="24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Реализация и соблюдение требований локального акта, регламентирующего </w:t>
            </w:r>
            <w:r w:rsidRPr="003D596E">
              <w:rPr>
                <w:rFonts w:cs="Times New Roman"/>
                <w:szCs w:val="24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100% учителей и членов управленческой команды школы </w:t>
            </w:r>
            <w:r w:rsidRPr="003D596E">
              <w:rPr>
                <w:rFonts w:cs="Times New Roman"/>
                <w:szCs w:val="24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Функционирование объективной внутренней системы </w:t>
            </w:r>
            <w:r w:rsidRPr="003D596E">
              <w:rPr>
                <w:rFonts w:cs="Times New Roman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Планирование оценочных процедур с учетом графиков проведения федеральных и </w:t>
            </w:r>
            <w:r w:rsidRPr="003D596E">
              <w:rPr>
                <w:rFonts w:cs="Times New Roman"/>
                <w:szCs w:val="24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Функционирование объективной внутренней системы </w:t>
            </w:r>
            <w:r w:rsidRPr="003D596E">
              <w:rPr>
                <w:rFonts w:cs="Times New Roman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r w:rsidRPr="003D596E">
              <w:rPr>
                <w:rFonts w:cs="Times New Roman"/>
                <w:szCs w:val="24"/>
              </w:rPr>
              <w:lastRenderedPageBreak/>
              <w:t>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Учителя не владеют технологией разработки </w:t>
            </w:r>
            <w:r w:rsidRPr="003D596E">
              <w:rPr>
                <w:rFonts w:cs="Times New Roman"/>
                <w:szCs w:val="24"/>
              </w:rPr>
              <w:lastRenderedPageBreak/>
              <w:t>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использования стандартизированных </w:t>
            </w:r>
            <w:r w:rsidRPr="003D596E">
              <w:rPr>
                <w:rFonts w:cs="Times New Roman"/>
                <w:szCs w:val="24"/>
              </w:rPr>
              <w:lastRenderedPageBreak/>
              <w:t>современных контрольных измерительных материалов при проведении процедур внутренней оценки.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</w:t>
            </w:r>
            <w:r w:rsidRPr="003D596E">
              <w:rPr>
                <w:rFonts w:cs="Times New Roman"/>
                <w:szCs w:val="24"/>
              </w:rPr>
              <w:lastRenderedPageBreak/>
              <w:t>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Повышение мотивации учителя, актуализация мер морального и материального стимулирования  </w:t>
            </w:r>
            <w:r w:rsidRPr="003D596E">
              <w:rPr>
                <w:rFonts w:cs="Times New Roman"/>
                <w:szCs w:val="24"/>
              </w:rPr>
              <w:lastRenderedPageBreak/>
              <w:t>педагогических работников к объективной оценке образовательных достижений.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рабочих групп педагогических работников </w:t>
            </w:r>
            <w:r w:rsidRPr="003D596E">
              <w:rPr>
                <w:rFonts w:cs="Times New Roman"/>
                <w:szCs w:val="24"/>
              </w:rPr>
              <w:lastRenderedPageBreak/>
              <w:t>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мониторинга результатов образовательной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</w:t>
            </w:r>
            <w:r w:rsidRPr="003D596E">
              <w:rPr>
                <w:rFonts w:cs="Times New Roman"/>
                <w:szCs w:val="24"/>
              </w:rPr>
              <w:lastRenderedPageBreak/>
              <w:t>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разработки программ подготовки обучающихся к </w:t>
            </w:r>
            <w:r w:rsidRPr="003D596E">
              <w:rPr>
                <w:rFonts w:cs="Times New Roman"/>
                <w:szCs w:val="24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обеспечивается подготовка обучающихся к </w:t>
            </w:r>
            <w:r w:rsidRPr="003D596E">
              <w:rPr>
                <w:rFonts w:cs="Times New Roman"/>
                <w:szCs w:val="24"/>
              </w:rPr>
              <w:lastRenderedPageBreak/>
              <w:t>участию в олимпиадном движении.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Осуществление анализа результатов школьного этапа </w:t>
            </w:r>
            <w:r w:rsidRPr="003D596E">
              <w:rPr>
                <w:rFonts w:cs="Times New Roman"/>
                <w:szCs w:val="24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</w:t>
            </w:r>
            <w:r w:rsidRPr="003D596E">
              <w:rPr>
                <w:rFonts w:cs="Times New Roman"/>
                <w:szCs w:val="24"/>
              </w:rPr>
              <w:lastRenderedPageBreak/>
              <w:t>во Всероссийской олимпиаде школьников.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Повышение мотивации </w:t>
            </w:r>
            <w:r w:rsidRPr="003D596E">
              <w:rPr>
                <w:rFonts w:cs="Times New Roman"/>
                <w:szCs w:val="24"/>
              </w:rPr>
              <w:lastRenderedPageBreak/>
              <w:t>и интереса обучающихся к участию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системы мер морального и материального </w:t>
            </w:r>
            <w:r w:rsidRPr="003D596E">
              <w:rPr>
                <w:rFonts w:cs="Times New Roman"/>
                <w:szCs w:val="24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Сетевая форма реализации общеобразовательных </w:t>
            </w:r>
            <w:r w:rsidRPr="003D596E">
              <w:rPr>
                <w:rFonts w:cs="Times New Roman"/>
                <w:szCs w:val="24"/>
              </w:rPr>
              <w:lastRenderedPageBreak/>
              <w:t>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Осуществляется сетевая форма </w:t>
            </w:r>
            <w:r w:rsidRPr="003D596E">
              <w:rPr>
                <w:rFonts w:cs="Times New Roman"/>
                <w:szCs w:val="24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удовлетворения образовательны</w:t>
            </w:r>
            <w:r w:rsidRPr="003D596E">
              <w:rPr>
                <w:rFonts w:cs="Times New Roman"/>
                <w:szCs w:val="24"/>
              </w:rPr>
              <w:lastRenderedPageBreak/>
              <w:t>х интересов и потребностей обучающихся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</w:t>
            </w:r>
            <w:r w:rsidR="00900BB1" w:rsidRPr="003D596E">
              <w:rPr>
                <w:rFonts w:cs="Times New Roman"/>
                <w:szCs w:val="24"/>
              </w:rPr>
              <w:t>П</w:t>
            </w:r>
            <w:r w:rsidRPr="003D596E">
              <w:rPr>
                <w:rFonts w:cs="Times New Roman"/>
                <w:szCs w:val="24"/>
              </w:rPr>
              <w:t>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</w:t>
            </w:r>
            <w:r w:rsidRPr="003D596E">
              <w:rPr>
                <w:rFonts w:cs="Times New Roman"/>
                <w:szCs w:val="24"/>
              </w:rPr>
              <w:lastRenderedPageBreak/>
              <w:t>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 w:rsidRPr="003D596E">
              <w:rPr>
                <w:rFonts w:cs="Times New Roman"/>
                <w:szCs w:val="24"/>
              </w:rPr>
              <w:lastRenderedPageBreak/>
              <w:t>обучающихся с ОВЗ, с инвалидностью.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3D596E">
              <w:rPr>
                <w:rFonts w:cs="Times New Roman"/>
                <w:szCs w:val="24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Разработатка адаптированных основных общеобразовательных программ.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административного контроля.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компетентность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Модернизация методической деятельности в </w:t>
            </w:r>
            <w:r w:rsidRPr="003D596E">
              <w:rPr>
                <w:rFonts w:cs="Times New Roman"/>
                <w:szCs w:val="24"/>
              </w:rPr>
              <w:lastRenderedPageBreak/>
              <w:t>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</w:t>
            </w:r>
            <w:r w:rsidRPr="003D596E">
              <w:rPr>
                <w:rFonts w:cs="Times New Roman"/>
                <w:szCs w:val="24"/>
              </w:rPr>
              <w:lastRenderedPageBreak/>
              <w:t>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Информационн</w:t>
            </w:r>
            <w:r w:rsidRPr="003D596E">
              <w:rPr>
                <w:rFonts w:cs="Times New Roman"/>
                <w:szCs w:val="24"/>
              </w:rPr>
              <w:lastRenderedPageBreak/>
              <w:t>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</w:t>
            </w:r>
            <w:r w:rsidRPr="003D596E">
              <w:rPr>
                <w:rFonts w:cs="Times New Roman"/>
                <w:szCs w:val="24"/>
              </w:rPr>
              <w:lastRenderedPageBreak/>
              <w:t>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</w:t>
            </w:r>
            <w:r w:rsidRPr="003D596E">
              <w:rPr>
                <w:rFonts w:cs="Times New Roman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3D596E">
              <w:rPr>
                <w:rFonts w:cs="Times New Roman"/>
                <w:szCs w:val="24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 w:rsidRPr="003D596E">
              <w:rPr>
                <w:rFonts w:cs="Times New Roman"/>
                <w:szCs w:val="24"/>
              </w:rPr>
              <w:lastRenderedPageBreak/>
              <w:t>адаптированных образовательных программ).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</w:t>
            </w:r>
            <w:r w:rsidRPr="003D596E">
              <w:rPr>
                <w:rFonts w:cs="Times New Roman"/>
                <w:szCs w:val="24"/>
              </w:rPr>
              <w:lastRenderedPageBreak/>
              <w:t>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Осуществление своевременной подачи заявок на оснащение ТСО, автоматизированных рабочих </w:t>
            </w:r>
            <w:r w:rsidRPr="003D596E">
              <w:rPr>
                <w:rFonts w:cs="Times New Roman"/>
                <w:szCs w:val="24"/>
              </w:rPr>
              <w:lastRenderedPageBreak/>
              <w:t>мест и классов для обучающихся с ОВЗ, с инвалидностью.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 w:rsidRPr="003D596E">
              <w:rPr>
                <w:rFonts w:cs="Times New Roman"/>
                <w:szCs w:val="24"/>
              </w:rPr>
              <w:lastRenderedPageBreak/>
              <w:t>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3D596E">
              <w:rPr>
                <w:rFonts w:cs="Times New Roman"/>
                <w:szCs w:val="24"/>
              </w:rPr>
              <w:lastRenderedPageBreak/>
              <w:t>(ОВЗ), с инвалидностью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на семинарах, тренингах, конференциях и др.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проведение межшкольных педагогических советов, методических мероприятий; - участие в </w:t>
            </w:r>
            <w:r w:rsidRPr="003D596E">
              <w:rPr>
                <w:rFonts w:cs="Times New Roman"/>
                <w:szCs w:val="24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Недостаточное владение педагогами разнообразными видами технологий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социальными, педагогическими, психологическими.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корпоративного обучения школьной команды.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Неготовность педагогов к ведению профилактической </w:t>
            </w:r>
            <w:r w:rsidRPr="003D596E">
              <w:rPr>
                <w:rFonts w:cs="Times New Roman"/>
                <w:szCs w:val="24"/>
              </w:rPr>
              <w:lastRenderedPageBreak/>
              <w:t>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Организация привлечения специалистов, обладающих компетенциями </w:t>
            </w:r>
            <w:r w:rsidRPr="003D596E">
              <w:rPr>
                <w:rFonts w:cs="Times New Roman"/>
                <w:szCs w:val="24"/>
              </w:rPr>
              <w:lastRenderedPageBreak/>
              <w:t>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программы профилактики деструктивного поведения подростков.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</w:t>
            </w:r>
            <w:r w:rsidRPr="003D596E">
              <w:rPr>
                <w:rFonts w:cs="Times New Roman"/>
                <w:szCs w:val="24"/>
              </w:rPr>
              <w:lastRenderedPageBreak/>
              <w:t>тестирования.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3D596E">
              <w:rPr>
                <w:rFonts w:cs="Times New Roman"/>
                <w:szCs w:val="24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в программе воспитания в разделе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Виды, формы и содержание воспитательной деятельности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вариативного модуля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Школьные спортивные клубы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>, планирование мероприятий.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формированию мотивации у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Организация деятельности по проведению мероприятий, стимулирующих </w:t>
            </w:r>
            <w:r w:rsidRPr="003D596E">
              <w:rPr>
                <w:rFonts w:cs="Times New Roman"/>
                <w:szCs w:val="24"/>
              </w:rPr>
              <w:lastRenderedPageBreak/>
              <w:t>спортивные достижения обучающихся, интерес к физкультурно-спортивной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выпускников на целевое обучение.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3D596E">
              <w:rPr>
                <w:rFonts w:cs="Times New Roman"/>
                <w:szCs w:val="24"/>
              </w:rPr>
              <w:lastRenderedPageBreak/>
              <w:t>базу, образовательные ресурсы).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3D596E">
              <w:rPr>
                <w:rFonts w:cs="Times New Roman"/>
                <w:szCs w:val="24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детско-взрослой событийной общности.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3D596E">
              <w:rPr>
                <w:rFonts w:cs="Times New Roman"/>
                <w:szCs w:val="24"/>
              </w:rPr>
              <w:lastRenderedPageBreak/>
              <w:t>ресурсы).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Учителя не владеют технологией </w:t>
            </w:r>
            <w:r w:rsidRPr="003D596E">
              <w:rPr>
                <w:rFonts w:cs="Times New Roman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обучения педагогов по вопросам </w:t>
            </w:r>
            <w:r w:rsidRPr="003D596E">
              <w:rPr>
                <w:rFonts w:cs="Times New Roman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 w:rsidRPr="003D596E">
              <w:rPr>
                <w:rFonts w:cs="Times New Roman"/>
                <w:szCs w:val="24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Заключение договоров о реализации программ дополнительного образования </w:t>
            </w:r>
            <w:r w:rsidRPr="003D596E">
              <w:rPr>
                <w:rFonts w:cs="Times New Roman"/>
                <w:szCs w:val="24"/>
              </w:rPr>
              <w:lastRenderedPageBreak/>
              <w:t>в сетевой форме.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или недостаточное </w:t>
            </w:r>
            <w:r w:rsidRPr="003D596E">
              <w:rPr>
                <w:rFonts w:cs="Times New Roman"/>
                <w:szCs w:val="24"/>
              </w:rPr>
              <w:lastRenderedPageBreak/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Проведение мониторинга условий/ресурсов </w:t>
            </w:r>
            <w:r w:rsidRPr="003D596E">
              <w:rPr>
                <w:rFonts w:cs="Times New Roman"/>
                <w:szCs w:val="24"/>
              </w:rPr>
              <w:lastRenderedPageBreak/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Направление запроса в ЦНППМ на формирование ИОМ для педагога.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 w:rsidRPr="003D596E">
              <w:rPr>
                <w:rFonts w:cs="Times New Roman"/>
                <w:szCs w:val="24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</w:t>
            </w:r>
            <w:r w:rsidRPr="003D596E">
              <w:rPr>
                <w:rFonts w:cs="Times New Roman"/>
                <w:szCs w:val="24"/>
              </w:rPr>
              <w:lastRenderedPageBreak/>
              <w:t>индивидуальных возможностей (повышение вариативности дополнительного образования детей).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в программе воспитания в разделе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Виды, формы и содержание воспитательной деятельности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вариативного модуля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Дополнительное образование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>, планирование мероприятий.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технологических </w:t>
            </w:r>
            <w:r w:rsidRPr="003D596E">
              <w:rPr>
                <w:rFonts w:cs="Times New Roman"/>
                <w:szCs w:val="24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 технологически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й кружок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</w:t>
            </w:r>
            <w:r w:rsidRPr="003D596E">
              <w:rPr>
                <w:rFonts w:cs="Times New Roman"/>
                <w:szCs w:val="24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Отсутствуют педагогические кадры </w:t>
            </w:r>
            <w:r w:rsidRPr="003D596E">
              <w:rPr>
                <w:rFonts w:cs="Times New Roman"/>
                <w:szCs w:val="24"/>
              </w:rPr>
              <w:lastRenderedPageBreak/>
              <w:t>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Направление запроса в ЦНППМ на формирование </w:t>
            </w:r>
            <w:r w:rsidRPr="003D596E">
              <w:rPr>
                <w:rFonts w:cs="Times New Roman"/>
                <w:szCs w:val="24"/>
              </w:rPr>
              <w:lastRenderedPageBreak/>
              <w:t>ИОМ для педагога.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Привлечение к реализации образовательных программ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Кружка НТИ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</w:t>
            </w:r>
            <w:r w:rsidRPr="003D596E">
              <w:rPr>
                <w:rFonts w:cs="Times New Roman"/>
                <w:szCs w:val="24"/>
              </w:rPr>
              <w:lastRenderedPageBreak/>
              <w:t>менее чем за два года обучения.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 планировании реализации программ технологического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Кружка НТИ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 организация образовательной деятельности в сетевой форме с привлечением ресурсов детских технопарков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Кванториум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мобильных технопарков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Кванториум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центров цифрового образования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IT-куб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центров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Дом научной коллаборации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lastRenderedPageBreak/>
              <w:t>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 w:rsidRPr="003D596E">
              <w:rPr>
                <w:rFonts w:cs="Times New Roman"/>
                <w:szCs w:val="24"/>
              </w:rPr>
              <w:lastRenderedPageBreak/>
              <w:t>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 планировании реализации программ технологического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Кружка НТИ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 организация образовательной деятельности в сетевой форме с привлечением ресурсов детских технопарков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Кванториум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мобильных технопарков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Кванториум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центров цифрового образования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IT-куб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, центров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Дом научной коллаборации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профессиональных дефицитов у заместителя директора по </w:t>
            </w:r>
            <w:r w:rsidRPr="003D596E">
              <w:rPr>
                <w:rFonts w:cs="Times New Roman"/>
                <w:szCs w:val="24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 w:rsidRPr="003D596E">
              <w:rPr>
                <w:rFonts w:cs="Times New Roman"/>
                <w:szCs w:val="24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</w:t>
            </w:r>
            <w:r w:rsidRPr="003D596E">
              <w:rPr>
                <w:rFonts w:cs="Times New Roman"/>
                <w:szCs w:val="24"/>
              </w:rPr>
              <w:lastRenderedPageBreak/>
              <w:t>направленности.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Выявление, поддержка </w:t>
            </w:r>
            <w:r w:rsidRPr="003D596E">
              <w:rPr>
                <w:rFonts w:cs="Times New Roman"/>
                <w:szCs w:val="24"/>
              </w:rPr>
              <w:lastRenderedPageBreak/>
              <w:t>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определен формат организации кружка технической </w:t>
            </w:r>
            <w:r w:rsidRPr="003D596E">
              <w:rPr>
                <w:rFonts w:cs="Times New Roman"/>
                <w:szCs w:val="24"/>
              </w:rPr>
              <w:lastRenderedPageBreak/>
              <w:t>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Утверждение формата организации кружка технической направленности </w:t>
            </w:r>
            <w:r w:rsidRPr="003D596E">
              <w:rPr>
                <w:rFonts w:cs="Times New Roman"/>
                <w:szCs w:val="24"/>
              </w:rPr>
              <w:lastRenderedPageBreak/>
              <w:t>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 w:rsidRPr="003D596E">
              <w:rPr>
                <w:rFonts w:cs="Times New Roman"/>
                <w:szCs w:val="24"/>
              </w:rPr>
              <w:lastRenderedPageBreak/>
              <w:t>родителей (законных представителей)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взаимодействия.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 w:rsidRPr="003D596E">
              <w:rPr>
                <w:rFonts w:cs="Times New Roman"/>
                <w:szCs w:val="24"/>
              </w:rPr>
              <w:lastRenderedPageBreak/>
              <w:t>организации, интересами и потребностями обучающихся.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</w:t>
            </w:r>
            <w:r w:rsidRPr="003D596E">
              <w:rPr>
                <w:rFonts w:cs="Times New Roman"/>
                <w:szCs w:val="24"/>
              </w:rPr>
              <w:lastRenderedPageBreak/>
              <w:t>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</w:t>
            </w:r>
            <w:r w:rsidRPr="003D596E">
              <w:rPr>
                <w:rFonts w:cs="Times New Roman"/>
                <w:szCs w:val="24"/>
              </w:rPr>
              <w:lastRenderedPageBreak/>
              <w:t>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</w:t>
            </w:r>
            <w:r w:rsidRPr="003D596E">
              <w:rPr>
                <w:rFonts w:cs="Times New Roman"/>
                <w:szCs w:val="24"/>
              </w:rPr>
              <w:lastRenderedPageBreak/>
              <w:t>(телевидение, газета, журнал) и др.)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единого образовательного пространства, включая создание и функционирования школьного театра.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Направление запроса в ЦНППМ на формирование ИОМ для  руководителя (заместителя руководителя).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повышения квалификации управленческой команды в части создания единого </w:t>
            </w:r>
            <w:r w:rsidRPr="003D596E">
              <w:rPr>
                <w:rFonts w:cs="Times New Roman"/>
                <w:szCs w:val="24"/>
              </w:rPr>
              <w:lastRenderedPageBreak/>
              <w:t>образовательного пространства, включая создание и функционирование школьного театра.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Невключенность театральной деятельности в образовательную программу.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Внесение изменений в основную образовательную программу, включив театральную деятельность как форму реализации программ учебных предметов и курсов внеурочной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 внеурочной деятельности по театральной тематике (по профилю «школьный театр»)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школьного театра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в программе воспитания в разделе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Виды, формы и содержание воспитательной деятельности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вариативного модуля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Школьные театры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>, планирование мероприятий.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взаимодействия (заключение договоров) с организациями </w:t>
            </w:r>
            <w:r w:rsidRPr="003D596E">
              <w:rPr>
                <w:rFonts w:cs="Times New Roman"/>
                <w:szCs w:val="24"/>
              </w:rPr>
              <w:lastRenderedPageBreak/>
              <w:t>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театр».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Изучение интересов, склонностей, образовательных потребностей обучающихся в театральной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Определение направления деятельности театрального коллектива в соответствии с целями и задачами образовательной организации, интересами и потребностями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дополнительных программ художественной направленности по направлению «Театральное творчество».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внесения школьного театра во Всероссийский реестр школьных театров.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сетевой формы реализации программы школьного театра.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сетевой формы реализации программы школьного театра на основании договора, заключенного между школой, </w:t>
            </w:r>
            <w:r w:rsidRPr="003D596E">
              <w:rPr>
                <w:rFonts w:cs="Times New Roman"/>
                <w:szCs w:val="24"/>
              </w:rPr>
              <w:lastRenderedPageBreak/>
              <w:t>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участие организаций культуры и искусства, физкультурно-спортивных и иных организаций, обладающих ресурсами, необходимыми для осуществления образовательной деятельности по программе школьного театра.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помещения для функционирования школьного театра.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инфраструктурной сетевой среды для реализации программ школьного театра.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 w:rsidRPr="003D596E">
              <w:rPr>
                <w:rFonts w:cs="Times New Roman"/>
                <w:szCs w:val="24"/>
              </w:rPr>
              <w:lastRenderedPageBreak/>
              <w:t>использование/приобретение высокотехнологичного оборудования.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оборудования для функционирования школьного театра.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материально-технических условий для реализации программы, организации функционирования школьного театра.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педагогов, ведущих театральные кружки и студии.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Привлечение специалистов (учителя, педагоги дополнительного образования, студенты старших курсов театрального вуза, артисты театра и т.п.) для работы в театральных кружках, студиях.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обучения педагогов по программам дополнительного профессионального образования по направлению «Искусство театра».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Устранение кадрового дефицита за счет своевременного выявления кадровых потребностей ; </w:t>
            </w:r>
            <w:r w:rsidRPr="003D596E">
              <w:rPr>
                <w:rFonts w:cs="Times New Roman"/>
                <w:szCs w:val="24"/>
              </w:rPr>
              <w:lastRenderedPageBreak/>
              <w:t>развития кадрового потенциала; осуществления профессиональной переподготовки; привлечения молодых специалистов и педагогов дополнительного образования для разработки и реализации дополнительной образовательной программы «Школьный театр»; обучение (в том числе на базе организаций культуры и искусств) педагогических работников разработке, реализации программы, организации функционирования школьного театра.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Доля обучающихся, являющихся членами школьных творческих </w:t>
            </w:r>
            <w:r w:rsidRPr="003D596E">
              <w:rPr>
                <w:rFonts w:cs="Times New Roman"/>
                <w:szCs w:val="24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Количество мероприятий школьных творческих объединений: концерты, спектакли, выпуски газет, журналов и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регулярного мониторинга участия обучающихся в школьных концертах, спектаклях, выпусках газет, журналов и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программ и планов мероприятий каждого творческого объединения.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рабочей группы из руководителей всех школьных творческих объединений для согласования календарного плана мероприятий школьных </w:t>
            </w:r>
            <w:r w:rsidRPr="003D596E">
              <w:rPr>
                <w:rFonts w:cs="Times New Roman"/>
                <w:szCs w:val="24"/>
              </w:rPr>
              <w:lastRenderedPageBreak/>
              <w:t>творческих объединений.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Взаимодействие образовательной организации и </w:t>
            </w:r>
            <w:r w:rsidRPr="003D596E">
              <w:rPr>
                <w:rFonts w:cs="Times New Roman"/>
                <w:szCs w:val="24"/>
              </w:rPr>
              <w:lastRenderedPageBreak/>
              <w:t>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Осуществляется с использование</w:t>
            </w:r>
            <w:r w:rsidRPr="003D596E">
              <w:rPr>
                <w:rFonts w:cs="Times New Roman"/>
                <w:szCs w:val="24"/>
              </w:rPr>
              <w:lastRenderedPageBreak/>
              <w:t>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организован административный контроль </w:t>
            </w:r>
            <w:r w:rsidRPr="003D596E">
              <w:rPr>
                <w:rFonts w:cs="Times New Roman"/>
                <w:szCs w:val="24"/>
              </w:rPr>
              <w:lastRenderedPageBreak/>
              <w:t>деятельности классных руководителей.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Внесение изменений в план административного контроля, учитывающие </w:t>
            </w:r>
            <w:r w:rsidRPr="003D596E">
              <w:rPr>
                <w:rFonts w:cs="Times New Roman"/>
                <w:szCs w:val="24"/>
              </w:rPr>
              <w:lastRenderedPageBreak/>
              <w:t>контроль деятельности классных руководителей.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</w:t>
            </w:r>
            <w:r w:rsidRPr="003D596E">
              <w:rPr>
                <w:rFonts w:cs="Times New Roman"/>
                <w:szCs w:val="24"/>
              </w:rPr>
              <w:lastRenderedPageBreak/>
              <w:t>деятельность.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 w:rsidRPr="003D596E">
              <w:rPr>
                <w:rFonts w:cs="Times New Roman"/>
                <w:szCs w:val="24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стимулируется развитие неформальных форм взаимодействия образовательной организации и </w:t>
            </w:r>
            <w:r w:rsidRPr="003D596E">
              <w:rPr>
                <w:rFonts w:cs="Times New Roman"/>
                <w:szCs w:val="24"/>
              </w:rPr>
              <w:lastRenderedPageBreak/>
              <w:t>родителей.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консультации родителей по </w:t>
            </w:r>
            <w:r w:rsidRPr="003D596E">
              <w:rPr>
                <w:rFonts w:cs="Times New Roman"/>
                <w:szCs w:val="24"/>
              </w:rPr>
              <w:lastRenderedPageBreak/>
              <w:t>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</w:t>
            </w:r>
            <w:r w:rsidRPr="003D596E">
              <w:rPr>
                <w:rFonts w:cs="Times New Roman"/>
                <w:szCs w:val="24"/>
              </w:rPr>
              <w:lastRenderedPageBreak/>
              <w:t>опытом.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</w:t>
            </w:r>
            <w:r w:rsidRPr="003D596E">
              <w:rPr>
                <w:rFonts w:cs="Times New Roman"/>
                <w:szCs w:val="24"/>
              </w:rPr>
              <w:lastRenderedPageBreak/>
              <w:t>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школьной символики (флаг школы, гимн школы, эмблема школы, элементы школьного костюма и т. </w:t>
            </w:r>
            <w:r w:rsidR="00900BB1" w:rsidRPr="003D596E">
              <w:rPr>
                <w:rFonts w:cs="Times New Roman"/>
                <w:szCs w:val="24"/>
              </w:rPr>
              <w:t>П</w:t>
            </w:r>
            <w:r w:rsidRPr="003D596E">
              <w:rPr>
                <w:rFonts w:cs="Times New Roman"/>
                <w:szCs w:val="24"/>
              </w:rPr>
              <w:t>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</w:t>
            </w:r>
            <w:r w:rsidRPr="003D596E">
              <w:rPr>
                <w:rFonts w:cs="Times New Roman"/>
                <w:szCs w:val="24"/>
              </w:rPr>
              <w:lastRenderedPageBreak/>
              <w:t>туризма в районе, крае.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Участие в реализации проекта Орлята России (при реализации начального общего </w:t>
            </w:r>
            <w:r w:rsidRPr="003D596E">
              <w:rPr>
                <w:rFonts w:cs="Times New Roman"/>
                <w:szCs w:val="24"/>
              </w:rPr>
              <w:lastRenderedPageBreak/>
              <w:t>образования)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Определение ответственного за </w:t>
            </w:r>
            <w:r w:rsidRPr="003D596E">
              <w:rPr>
                <w:rFonts w:cs="Times New Roman"/>
                <w:szCs w:val="24"/>
              </w:rPr>
              <w:lastRenderedPageBreak/>
              <w:t>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</w:t>
            </w:r>
            <w:r w:rsidRPr="003D596E">
              <w:rPr>
                <w:rFonts w:cs="Times New Roman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Сопровождение выбора </w:t>
            </w:r>
            <w:r w:rsidRPr="003D596E">
              <w:rPr>
                <w:rFonts w:cs="Times New Roman"/>
                <w:szCs w:val="24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</w:t>
            </w:r>
            <w:r w:rsidRPr="003D596E">
              <w:rPr>
                <w:rFonts w:cs="Times New Roman"/>
                <w:szCs w:val="24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профильных предпрофессиональных классов </w:t>
            </w:r>
            <w:r w:rsidRPr="003D596E">
              <w:rPr>
                <w:rFonts w:cs="Times New Roman"/>
                <w:szCs w:val="24"/>
              </w:rPr>
              <w:lastRenderedPageBreak/>
              <w:t>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Посещение обучающимися профессиональных </w:t>
            </w:r>
            <w:r w:rsidRPr="003D596E">
              <w:rPr>
                <w:rFonts w:cs="Times New Roman"/>
                <w:szCs w:val="24"/>
              </w:rPr>
              <w:lastRenderedPageBreak/>
              <w:t>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Магистральное направление </w:t>
            </w:r>
            <w:r w:rsidRPr="003D596E">
              <w:rPr>
                <w:rFonts w:cs="Times New Roman"/>
                <w:szCs w:val="24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обеспечивается посещение обучающимися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профессиональных проб на региональных площадках.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мероприятий профессионально-</w:t>
            </w:r>
            <w:r w:rsidRPr="003D596E">
              <w:rPr>
                <w:rFonts w:cs="Times New Roman"/>
                <w:szCs w:val="24"/>
              </w:rPr>
              <w:lastRenderedPageBreak/>
              <w:t>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Недостаточный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обучения </w:t>
            </w:r>
            <w:r w:rsidRPr="003D596E">
              <w:rPr>
                <w:rFonts w:cs="Times New Roman"/>
                <w:szCs w:val="24"/>
              </w:rPr>
              <w:lastRenderedPageBreak/>
              <w:t>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Участие обучающихся </w:t>
            </w:r>
            <w:r w:rsidRPr="003D596E">
              <w:rPr>
                <w:rFonts w:cs="Times New Roman"/>
                <w:szCs w:val="24"/>
              </w:rPr>
              <w:lastRenderedPageBreak/>
              <w:t>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</w:t>
            </w:r>
            <w:r w:rsidRPr="003D596E">
              <w:rPr>
                <w:rFonts w:cs="Times New Roman"/>
                <w:szCs w:val="24"/>
              </w:rPr>
              <w:lastRenderedPageBreak/>
              <w:t>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Сопровождени</w:t>
            </w:r>
            <w:r w:rsidRPr="003D596E">
              <w:rPr>
                <w:rFonts w:cs="Times New Roman"/>
                <w:szCs w:val="24"/>
              </w:rPr>
              <w:lastRenderedPageBreak/>
              <w:t>е выбора профессии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 w:rsidRPr="003D596E">
              <w:rPr>
                <w:rFonts w:cs="Times New Roman"/>
                <w:szCs w:val="24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на региональном уровне участия обучающихся общеобразовательных организаций в профориентационных </w:t>
            </w:r>
            <w:r w:rsidRPr="003D596E">
              <w:rPr>
                <w:rFonts w:cs="Times New Roman"/>
                <w:szCs w:val="24"/>
              </w:rPr>
              <w:lastRenderedPageBreak/>
              <w:t>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Использование единых подходов к штатному расписанию </w:t>
            </w:r>
            <w:r w:rsidRPr="003D596E">
              <w:rPr>
                <w:rFonts w:cs="Times New Roman"/>
                <w:szCs w:val="24"/>
              </w:rPr>
              <w:lastRenderedPageBreak/>
              <w:t>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В организации используются единые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подходы к штатному расписанию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условие «Учитель. </w:t>
            </w:r>
            <w:r w:rsidRPr="003D596E">
              <w:rPr>
                <w:rFonts w:cs="Times New Roman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</w:t>
            </w:r>
            <w:r w:rsidRPr="003D596E">
              <w:rPr>
                <w:rFonts w:cs="Times New Roman"/>
                <w:szCs w:val="24"/>
              </w:rPr>
              <w:lastRenderedPageBreak/>
              <w:t>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</w:t>
            </w:r>
            <w:r w:rsidRPr="003D596E">
              <w:rPr>
                <w:rFonts w:cs="Times New Roman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Методическое </w:t>
            </w:r>
            <w:r w:rsidRPr="003D596E">
              <w:rPr>
                <w:rFonts w:cs="Times New Roman"/>
                <w:szCs w:val="24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способов стимулирования и поощрения педагогических работников, </w:t>
            </w:r>
            <w:r w:rsidRPr="003D596E">
              <w:rPr>
                <w:rFonts w:cs="Times New Roman"/>
                <w:szCs w:val="24"/>
              </w:rPr>
              <w:lastRenderedPageBreak/>
              <w:t>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  <w:r w:rsidRPr="003D596E">
              <w:rPr>
                <w:rFonts w:cs="Times New Roman"/>
                <w:szCs w:val="24"/>
              </w:rPr>
              <w:lastRenderedPageBreak/>
              <w:t>деятельности, на основе разработанного инструментария (анкета/чек-лист).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Выстраивание взаимодействия с различными </w:t>
            </w:r>
            <w:r w:rsidRPr="003D596E">
              <w:rPr>
                <w:rFonts w:cs="Times New Roman"/>
                <w:szCs w:val="24"/>
              </w:rPr>
              <w:lastRenderedPageBreak/>
              <w:t>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Педагог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>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Организация мониторинга </w:t>
            </w:r>
            <w:r w:rsidRPr="003D596E">
              <w:rPr>
                <w:rFonts w:cs="Times New Roman"/>
                <w:szCs w:val="24"/>
              </w:rPr>
              <w:lastRenderedPageBreak/>
              <w:t>удовлетворенности педагогов профессиональной деятельностью и методичсеким сопровождением.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Доля педагогических работников, прошедших обучение по программам повышения квалификации, </w:t>
            </w:r>
            <w:r w:rsidRPr="003D596E">
              <w:rPr>
                <w:rFonts w:cs="Times New Roman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 w:rsidRPr="003D596E">
              <w:rPr>
                <w:rFonts w:cs="Times New Roman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плана мероприятий по выявлению потребности и организации курсовой подготовки педагогов </w:t>
            </w:r>
            <w:r w:rsidRPr="003D596E">
              <w:rPr>
                <w:rFonts w:cs="Times New Roman"/>
                <w:szCs w:val="24"/>
              </w:rPr>
              <w:lastRenderedPageBreak/>
              <w:t>по инструментам ЦОС.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Включение в индивидуальные </w:t>
            </w:r>
            <w:r w:rsidRPr="003D596E">
              <w:rPr>
                <w:rFonts w:cs="Times New Roman"/>
                <w:szCs w:val="24"/>
              </w:rPr>
              <w:lastRenderedPageBreak/>
              <w:t>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</w:t>
            </w:r>
            <w:r w:rsidRPr="003D596E">
              <w:rPr>
                <w:rFonts w:cs="Times New Roman"/>
                <w:szCs w:val="24"/>
              </w:rP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Формирование </w:t>
            </w:r>
            <w:r w:rsidRPr="003D596E">
              <w:rPr>
                <w:rFonts w:cs="Times New Roman"/>
                <w:szCs w:val="24"/>
              </w:rPr>
              <w:lastRenderedPageBreak/>
              <w:t>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Включение в индивидуальные образовательные маршруты  педагогов плана обучения по </w:t>
            </w:r>
            <w:r w:rsidRPr="003D596E">
              <w:rPr>
                <w:rFonts w:cs="Times New Roman"/>
                <w:szCs w:val="24"/>
              </w:rPr>
              <w:lastRenderedPageBreak/>
              <w:t>программам повышения квалификации в сфере воспитания, размещенным в Федеральном реестре.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</w:t>
            </w:r>
            <w:r w:rsidRPr="003D596E">
              <w:rPr>
                <w:rFonts w:cs="Times New Roman"/>
                <w:szCs w:val="24"/>
              </w:rPr>
              <w:lastRenderedPageBreak/>
              <w:t>методической/управленческой) деятельности с привлечением специалистов других школ).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условий для обучения управленческих кадров в регулярном обучении </w:t>
            </w:r>
            <w:r w:rsidRPr="003D596E">
              <w:rPr>
                <w:rFonts w:cs="Times New Roman"/>
                <w:szCs w:val="24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среди педагогов победителей и призеров </w:t>
            </w:r>
            <w:r w:rsidRPr="003D596E">
              <w:rPr>
                <w:rFonts w:cs="Times New Roman"/>
                <w:szCs w:val="24"/>
              </w:rPr>
              <w:lastRenderedPageBreak/>
              <w:t>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условие «Учитель. Школьная </w:t>
            </w:r>
            <w:r w:rsidRPr="003D596E">
              <w:rPr>
                <w:rFonts w:cs="Times New Roman"/>
                <w:szCs w:val="24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 w:rsidRPr="003D596E">
              <w:rPr>
                <w:rFonts w:cs="Times New Roman"/>
                <w:szCs w:val="24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Внесение показателя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 w:rsidRPr="003D596E">
              <w:rPr>
                <w:rFonts w:cs="Times New Roman"/>
                <w:szCs w:val="24"/>
              </w:rPr>
              <w:lastRenderedPageBreak/>
              <w:t>общеобразовательных организаций, которые могли принять участие в данном тестировании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</w:t>
            </w:r>
            <w:r w:rsidRPr="003D596E">
              <w:rPr>
                <w:rFonts w:cs="Times New Roman"/>
                <w:szCs w:val="24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</w:t>
            </w:r>
            <w:r w:rsidRPr="003D596E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Оказание психолого-</w:t>
            </w:r>
            <w:r w:rsidRPr="003D596E">
              <w:rPr>
                <w:rFonts w:cs="Times New Roman"/>
                <w:szCs w:val="24"/>
              </w:rPr>
              <w:lastRenderedPageBreak/>
      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Реализуется </w:t>
            </w:r>
            <w:r w:rsidRPr="003D596E">
              <w:rPr>
                <w:rFonts w:cs="Times New Roman"/>
                <w:szCs w:val="24"/>
              </w:rPr>
              <w:lastRenderedPageBreak/>
              <w:t>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</w:t>
            </w:r>
            <w:r w:rsidRPr="003D596E">
              <w:rPr>
                <w:rFonts w:cs="Times New Roman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Формирование </w:t>
            </w:r>
            <w:r w:rsidRPr="003D596E">
              <w:rPr>
                <w:rFonts w:cs="Times New Roman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Наличие в кабинете педагога-психолога оборудованных зон (помещений) для проведения индивидуальных и групповых </w:t>
            </w:r>
            <w:r w:rsidRPr="003D596E">
              <w:rPr>
                <w:rFonts w:cs="Times New Roman"/>
                <w:szCs w:val="24"/>
              </w:rPr>
              <w:lastRenderedPageBreak/>
              <w:t>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 w:rsidRPr="003D596E">
              <w:rPr>
                <w:rFonts w:cs="Times New Roman"/>
                <w:szCs w:val="24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</w:t>
            </w:r>
            <w:r w:rsidRPr="003D596E">
              <w:rPr>
                <w:rFonts w:cs="Times New Roman"/>
                <w:szCs w:val="24"/>
              </w:rPr>
              <w:lastRenderedPageBreak/>
              <w:t>поступкам.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</w:t>
            </w:r>
            <w:r w:rsidR="00900BB1" w:rsidRPr="003D596E">
              <w:rPr>
                <w:rFonts w:cs="Times New Roman"/>
                <w:szCs w:val="24"/>
              </w:rPr>
              <w:t>Д</w:t>
            </w:r>
            <w:r w:rsidRPr="003D596E">
              <w:rPr>
                <w:rFonts w:cs="Times New Roman"/>
                <w:szCs w:val="24"/>
              </w:rPr>
              <w:t>.).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плана мероприятий по выявлению обучающихся, находящихся в трудных жизненных </w:t>
            </w:r>
            <w:r w:rsidRPr="003D596E">
              <w:rPr>
                <w:rFonts w:cs="Times New Roman"/>
                <w:szCs w:val="24"/>
              </w:rPr>
              <w:lastRenderedPageBreak/>
              <w:t>ситуациях.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</w:t>
            </w:r>
            <w:r w:rsidRPr="003D596E">
              <w:rPr>
                <w:rFonts w:cs="Times New Roman"/>
                <w:szCs w:val="24"/>
              </w:rPr>
              <w:lastRenderedPageBreak/>
              <w:t>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Создание информационно-методического обеспечения системы профилактики девиантного поведения </w:t>
            </w:r>
            <w:r w:rsidRPr="003D596E">
              <w:rPr>
                <w:rFonts w:cs="Times New Roman"/>
                <w:szCs w:val="24"/>
              </w:rPr>
              <w:lastRenderedPageBreak/>
              <w:t>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социально-</w:t>
            </w:r>
            <w:r w:rsidRPr="003D596E">
              <w:rPr>
                <w:rFonts w:cs="Times New Roman"/>
                <w:szCs w:val="24"/>
              </w:rPr>
              <w:lastRenderedPageBreak/>
              <w:t>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Привлечение в качестве совместителей специалистов </w:t>
            </w:r>
            <w:r w:rsidRPr="003D596E">
              <w:rPr>
                <w:rFonts w:cs="Times New Roman"/>
                <w:szCs w:val="24"/>
              </w:rPr>
              <w:lastRenderedPageBreak/>
              <w:t>из других общеобразовательных организаций.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Решение кадрового вопроса путем принятия штатных специалистов.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формрования у специалистов </w:t>
            </w:r>
            <w:r w:rsidRPr="003D596E">
              <w:rPr>
                <w:rFonts w:cs="Times New Roman"/>
                <w:szCs w:val="24"/>
              </w:rPr>
              <w:lastRenderedPageBreak/>
              <w:t>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Выстривание системы информационно-просветительской работы с родителями.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Использование федеральной </w:t>
            </w:r>
            <w:r w:rsidRPr="003D596E">
              <w:rPr>
                <w:rFonts w:cs="Times New Roman"/>
                <w:szCs w:val="24"/>
              </w:rPr>
              <w:lastRenderedPageBreak/>
              <w:t>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100% педагогических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условие </w:t>
            </w:r>
            <w:r w:rsidRPr="003D596E">
              <w:rPr>
                <w:rFonts w:cs="Times New Roman"/>
                <w:szCs w:val="24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ЦОС (поддержка </w:t>
            </w:r>
            <w:r w:rsidRPr="003D596E">
              <w:rPr>
                <w:rFonts w:cs="Times New Roman"/>
                <w:szCs w:val="24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Отсутствие управленческих </w:t>
            </w:r>
            <w:r w:rsidRPr="003D596E">
              <w:rPr>
                <w:rFonts w:cs="Times New Roman"/>
                <w:szCs w:val="24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Изучение методических рекомендаций, нормативных </w:t>
            </w:r>
            <w:r w:rsidRPr="003D596E">
              <w:rPr>
                <w:rFonts w:cs="Times New Roman"/>
                <w:szCs w:val="24"/>
              </w:rPr>
              <w:lastRenderedPageBreak/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</w:t>
            </w:r>
            <w:r w:rsidRPr="003D596E">
              <w:rPr>
                <w:rFonts w:cs="Times New Roman"/>
                <w:szCs w:val="24"/>
              </w:rPr>
              <w:lastRenderedPageBreak/>
              <w:t>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Обеспечение курсовой подготовки педагогов по совершенствованию и </w:t>
            </w:r>
            <w:r w:rsidRPr="003D596E">
              <w:rPr>
                <w:rFonts w:cs="Times New Roman"/>
                <w:szCs w:val="24"/>
              </w:rPr>
              <w:lastRenderedPageBreak/>
              <w:t>развитию  цифровых компетенций.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Невключенность в рабочие программы учебных предметов видов учебной деятельности с использованием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ресурсов ФГИС «Моя школа».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</w:t>
            </w:r>
            <w:r w:rsidRPr="003D596E">
              <w:rPr>
                <w:rFonts w:cs="Times New Roman"/>
                <w:szCs w:val="24"/>
              </w:rPr>
              <w:lastRenderedPageBreak/>
              <w:t>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Информационно-коммуникационная образовательная </w:t>
            </w:r>
            <w:r w:rsidRPr="003D596E">
              <w:rPr>
                <w:rFonts w:cs="Times New Roman"/>
                <w:szCs w:val="24"/>
              </w:rPr>
              <w:lastRenderedPageBreak/>
              <w:t>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Наличие регистрации образовательно</w:t>
            </w:r>
            <w:r w:rsidRPr="003D596E">
              <w:rPr>
                <w:rFonts w:cs="Times New Roman"/>
                <w:szCs w:val="24"/>
              </w:rPr>
              <w:lastRenderedPageBreak/>
              <w:t>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</w:t>
            </w:r>
            <w:r w:rsidRPr="003D596E">
              <w:rPr>
                <w:rFonts w:cs="Times New Roman"/>
                <w:szCs w:val="24"/>
              </w:rPr>
              <w:lastRenderedPageBreak/>
              <w:t>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ЦОС (поддержка всех </w:t>
            </w:r>
            <w:r w:rsidRPr="003D596E">
              <w:rPr>
                <w:rFonts w:cs="Times New Roman"/>
                <w:szCs w:val="24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Отсутствует ЛА о назначении администратора </w:t>
            </w:r>
            <w:r w:rsidRPr="003D596E">
              <w:rPr>
                <w:rFonts w:cs="Times New Roman"/>
                <w:szCs w:val="24"/>
              </w:rPr>
              <w:lastRenderedPageBreak/>
              <w:t>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Назначение администратора ИКОП из числа педагогических </w:t>
            </w:r>
            <w:r w:rsidRPr="003D596E">
              <w:rPr>
                <w:rFonts w:cs="Times New Roman"/>
                <w:szCs w:val="24"/>
              </w:rPr>
              <w:lastRenderedPageBreak/>
              <w:t>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 внесены соответствующие </w:t>
            </w:r>
            <w:r w:rsidRPr="003D596E">
              <w:rPr>
                <w:rFonts w:cs="Times New Roman"/>
                <w:szCs w:val="24"/>
              </w:rPr>
              <w:lastRenderedPageBreak/>
              <w:t>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Внесение  </w:t>
            </w:r>
            <w:r w:rsidRPr="003D596E">
              <w:rPr>
                <w:rFonts w:cs="Times New Roman"/>
                <w:szCs w:val="24"/>
              </w:rPr>
              <w:lastRenderedPageBreak/>
              <w:t>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</w:t>
            </w:r>
            <w:r w:rsidRPr="003D596E">
              <w:rPr>
                <w:rFonts w:cs="Times New Roman"/>
                <w:szCs w:val="24"/>
              </w:rPr>
              <w:lastRenderedPageBreak/>
              <w:t>отношений.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</w:t>
            </w:r>
            <w:r w:rsidRPr="003D596E">
              <w:rPr>
                <w:rFonts w:cs="Times New Roman"/>
                <w:szCs w:val="24"/>
              </w:rPr>
              <w:lastRenderedPageBreak/>
              <w:t>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ИКОП Сферум не используется для проведения онлайн-трансляций учебных занятий с возможностью просмотров и </w:t>
            </w:r>
            <w:r w:rsidRPr="003D596E">
              <w:rPr>
                <w:rFonts w:cs="Times New Roman"/>
                <w:szCs w:val="24"/>
              </w:rPr>
              <w:lastRenderedPageBreak/>
              <w:t>комментирования.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Коррекция плана административного контроля.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Оснащение образовательной организации IT- </w:t>
            </w:r>
            <w:r w:rsidRPr="003D596E">
              <w:rPr>
                <w:rFonts w:cs="Times New Roman"/>
                <w:szCs w:val="24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100% IT-оборудования используется в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</w:t>
            </w:r>
            <w:r w:rsidRPr="003D596E">
              <w:rPr>
                <w:rFonts w:cs="Times New Roman"/>
                <w:szCs w:val="24"/>
              </w:rPr>
              <w:lastRenderedPageBreak/>
              <w:t>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ЦОС (поддержка всех </w:t>
            </w:r>
            <w:r w:rsidRPr="003D596E">
              <w:rPr>
                <w:rFonts w:cs="Times New Roman"/>
                <w:szCs w:val="24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</w:t>
            </w:r>
            <w:r w:rsidRPr="003D596E">
              <w:rPr>
                <w:rFonts w:cs="Times New Roman"/>
                <w:szCs w:val="24"/>
              </w:rPr>
              <w:lastRenderedPageBreak/>
              <w:t>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12</w:t>
            </w:r>
            <w:r w:rsidRPr="003D596E">
              <w:rPr>
                <w:rFonts w:cs="Times New Roman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Сформированы </w:t>
            </w:r>
            <w:r w:rsidRPr="003D596E">
              <w:rPr>
                <w:rFonts w:cs="Times New Roman"/>
                <w:szCs w:val="24"/>
              </w:rPr>
              <w:lastRenderedPageBreak/>
              <w:t>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Ключевое </w:t>
            </w:r>
            <w:r w:rsidRPr="003D596E">
              <w:rPr>
                <w:rFonts w:cs="Times New Roman"/>
                <w:szCs w:val="24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Реализация </w:t>
            </w:r>
            <w:r w:rsidRPr="003D596E">
              <w:rPr>
                <w:rFonts w:cs="Times New Roman"/>
                <w:szCs w:val="24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</w:tr>
      <w:tr w:rsidR="00F43B03" w:rsidRPr="003D596E"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Формирование управляющего совета в соответствии НП документами.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коллегиального механизма принятия решений.</w:t>
            </w:r>
          </w:p>
        </w:tc>
      </w:tr>
      <w:tr w:rsidR="00F43B03" w:rsidRPr="003D596E"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D20962" w:rsidRPr="003D596E" w:rsidRDefault="00D20962" w:rsidP="00661CA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D20962" w:rsidRPr="003D596E" w:rsidRDefault="00DE01F1" w:rsidP="00661CAA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D20962" w:rsidRPr="003D596E" w:rsidRDefault="00DE01F1" w:rsidP="00661CAA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CA18FD" w:rsidRPr="003D596E" w:rsidRDefault="00CA18FD" w:rsidP="002855D8">
      <w:pPr>
        <w:adjustRightInd w:val="0"/>
        <w:snapToGrid w:val="0"/>
        <w:ind w:firstLine="709"/>
        <w:rPr>
          <w:rFonts w:cs="Times New Roman"/>
          <w:szCs w:val="24"/>
        </w:rPr>
      </w:pPr>
    </w:p>
    <w:p w:rsidR="002855D8" w:rsidRPr="003D596E" w:rsidRDefault="002855D8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3D596E" w:rsidRDefault="002855D8" w:rsidP="009E5918">
      <w:pPr>
        <w:adjustRightInd w:val="0"/>
        <w:snapToGrid w:val="0"/>
        <w:ind w:firstLine="709"/>
        <w:rPr>
          <w:rFonts w:cs="Times New Roman"/>
          <w:szCs w:val="24"/>
        </w:rPr>
      </w:pPr>
    </w:p>
    <w:p w:rsidR="002855D8" w:rsidRPr="003D596E" w:rsidRDefault="002855D8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EA0F6C" w:rsidRPr="003D596E" w:rsidRDefault="00EA0F6C" w:rsidP="002855D8">
      <w:pPr>
        <w:adjustRightInd w:val="0"/>
        <w:snapToGrid w:val="0"/>
        <w:ind w:firstLine="709"/>
        <w:rPr>
          <w:rFonts w:cs="Times New Roman"/>
          <w:szCs w:val="24"/>
        </w:rPr>
      </w:pPr>
    </w:p>
    <w:p w:rsidR="00CA18FD" w:rsidRPr="003D596E" w:rsidRDefault="00B0226E" w:rsidP="002855D8">
      <w:pPr>
        <w:adjustRightInd w:val="0"/>
        <w:snapToGrid w:val="0"/>
        <w:ind w:firstLine="709"/>
        <w:rPr>
          <w:rFonts w:cs="Times New Roman"/>
          <w:szCs w:val="24"/>
          <w:shd w:val="clear" w:color="auto" w:fill="FFFF00"/>
        </w:rPr>
      </w:pPr>
      <w:r w:rsidRPr="003D596E">
        <w:rPr>
          <w:rFonts w:cs="Times New Roman"/>
          <w:szCs w:val="24"/>
        </w:rPr>
        <w:lastRenderedPageBreak/>
        <w:t xml:space="preserve">МАОУ школа информационных технологий №26 является образовательной организацией, занимающей активную позицию в системе образования города Липецка. </w:t>
      </w:r>
      <w:r w:rsidRPr="003D596E">
        <w:rPr>
          <w:rFonts w:cs="Times New Roman"/>
          <w:szCs w:val="24"/>
          <w:shd w:val="clear" w:color="auto" w:fill="FFFFFF" w:themeFill="background1"/>
        </w:rPr>
        <w:t>В последние годы в составе педагогического коллектива обнаруживается дефицит кадров учителей-предметников, пришли молодые специалисты, административная команда также обновилась.</w:t>
      </w:r>
    </w:p>
    <w:p w:rsidR="00545024" w:rsidRPr="003D596E" w:rsidRDefault="00545024" w:rsidP="00545024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Слабая практическая направленность и соединение теории с практикой, которые достигаются на основе многоплановой и системной работы.</w:t>
      </w:r>
    </w:p>
    <w:p w:rsidR="00545024" w:rsidRPr="003D596E" w:rsidRDefault="00545024" w:rsidP="00AC1ABF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Недостаточное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внимание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педагогов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к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личностно-ориентированному и дифференцированному подходу к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обучающимся.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Школа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находится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в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новом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микрорайоне.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В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образовательной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организации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обучаются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дети</w:t>
      </w:r>
      <w:r w:rsidR="00AC1ABF" w:rsidRPr="003D596E">
        <w:rPr>
          <w:rFonts w:cs="Times New Roman"/>
          <w:szCs w:val="24"/>
        </w:rPr>
        <w:t>, ранее обучающиеся в других школах.</w:t>
      </w:r>
      <w:r w:rsidRPr="003D596E">
        <w:rPr>
          <w:rFonts w:cs="Times New Roman"/>
          <w:szCs w:val="24"/>
        </w:rPr>
        <w:t xml:space="preserve"> Необходимо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время, чтобы сформировать единую социокультурную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среду, необходимым направлением в которой будет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ценность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знаний.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У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ряда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обучающихся неудовлетворительные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показатели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познавательного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климата в семье, недостатки в развитии познавательных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процессов, интеллектуальная пассивность, отсутствие</w:t>
      </w:r>
      <w:r w:rsidR="00AC1ABF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адекватной мотивации учения.</w:t>
      </w:r>
    </w:p>
    <w:p w:rsidR="00545024" w:rsidRPr="003D596E" w:rsidRDefault="00545024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Недостаток организации вовлечения обучающихся в олимпиадное движение школьников. </w:t>
      </w:r>
    </w:p>
    <w:p w:rsidR="00545024" w:rsidRPr="003D596E" w:rsidRDefault="00545024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Несовершенна система подготовки обучающихся к участию в олимпиадном движении на всех уровнях от школьного до всероссийского.</w:t>
      </w:r>
    </w:p>
    <w:p w:rsidR="00545024" w:rsidRPr="003D596E" w:rsidRDefault="00545024" w:rsidP="00161D01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 </w:t>
      </w:r>
      <w:r w:rsidR="00900BB1">
        <w:rPr>
          <w:rFonts w:cs="Times New Roman"/>
          <w:szCs w:val="24"/>
        </w:rPr>
        <w:t>–</w:t>
      </w:r>
      <w:r w:rsidRPr="003D596E">
        <w:rPr>
          <w:rFonts w:cs="Times New Roman"/>
          <w:szCs w:val="24"/>
        </w:rPr>
        <w:t xml:space="preserve"> исследовательской), инженерно-технической, изобретательской, творческой деятельности.</w:t>
      </w:r>
    </w:p>
    <w:p w:rsidR="00545024" w:rsidRPr="003D596E" w:rsidRDefault="00545024" w:rsidP="00161D01">
      <w:pPr>
        <w:adjustRightInd w:val="0"/>
        <w:snapToGrid w:val="0"/>
        <w:ind w:firstLine="709"/>
        <w:rPr>
          <w:rFonts w:cs="Times New Roman"/>
          <w:szCs w:val="24"/>
        </w:rPr>
      </w:pPr>
      <w:r w:rsidRPr="00161D01">
        <w:rPr>
          <w:rFonts w:cs="Times New Roman"/>
          <w:szCs w:val="24"/>
        </w:rPr>
        <w:t>Слабые партнерские отношения с ведущими вузами и предприятиями.</w:t>
      </w:r>
    </w:p>
    <w:p w:rsidR="00545024" w:rsidRPr="003D596E" w:rsidRDefault="00545024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Не разработаны системы мотивирования/стимулирования обучающихся к участию во Всероссийском физкультурно-спортивном комплексе «Готов к труду и обороне»</w:t>
      </w:r>
    </w:p>
    <w:p w:rsidR="00AC1ABF" w:rsidRPr="003D596E" w:rsidRDefault="00AC1ABF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Слабый интерес обучающихся к участию в различных конкурсах; нехватка кадровых ресурсов; слабая мотивация педагогов.</w:t>
      </w:r>
    </w:p>
    <w:p w:rsidR="001A6BA0" w:rsidRPr="003D596E" w:rsidRDefault="00AC1ABF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На детей ложится большая нагрузка из-за участия в проектах и объединениях школы. </w:t>
      </w:r>
    </w:p>
    <w:p w:rsidR="00AC1ABF" w:rsidRPr="003D596E" w:rsidRDefault="00AC1ABF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Трудоустройство новых кадров, в том числе молодых специалистов, не обладающих необходимыми компетенциями для использования сервисов и подсистем «Библиотеки ЦОК» ФГИС «Моя школа». Неиспользование ФГИС «Моя Школа» в качестве основной образовательной платформы и единого пространства для всех участников образовательного процесса. Неосведомленность и беспокойство родителей о негативном влиянии ЦОС на здоровье и психологическое состояние обучающихся.</w:t>
      </w:r>
    </w:p>
    <w:p w:rsidR="00507F6C" w:rsidRPr="003D596E" w:rsidRDefault="00507F6C" w:rsidP="002855D8">
      <w:pPr>
        <w:adjustRightInd w:val="0"/>
        <w:snapToGrid w:val="0"/>
        <w:ind w:firstLine="709"/>
        <w:rPr>
          <w:rFonts w:cs="Times New Roman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07F6C" w:rsidRPr="003D596E" w:rsidTr="00507F6C">
        <w:tc>
          <w:tcPr>
            <w:tcW w:w="5117" w:type="dxa"/>
          </w:tcPr>
          <w:p w:rsidR="00507F6C" w:rsidRPr="003D596E" w:rsidRDefault="00507F6C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07F6C" w:rsidRPr="003D596E" w:rsidRDefault="00507F6C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Внешние факторы</w:t>
            </w:r>
          </w:p>
        </w:tc>
        <w:tc>
          <w:tcPr>
            <w:tcW w:w="5118" w:type="dxa"/>
          </w:tcPr>
          <w:p w:rsidR="00507F6C" w:rsidRPr="003D596E" w:rsidRDefault="00507F6C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Факторы учета</w:t>
            </w:r>
          </w:p>
        </w:tc>
      </w:tr>
      <w:tr w:rsidR="005D641B" w:rsidRPr="003D596E" w:rsidTr="00507F6C">
        <w:tc>
          <w:tcPr>
            <w:tcW w:w="5117" w:type="dxa"/>
            <w:vMerge w:val="restart"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Политические аспекты внешней среды</w:t>
            </w:r>
          </w:p>
        </w:tc>
        <w:tc>
          <w:tcPr>
            <w:tcW w:w="5117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Общемировая политическая ситуация и внешняя политика страны. Необходимость образовательного суверенитета страны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Усиление внимания на воспитательную составляющую образовательного процесса.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Внутренняя политика на региональном и муниципальном уровне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Включение ОО в региональные </w:t>
            </w:r>
            <w:r w:rsidR="007F4270" w:rsidRPr="003D596E">
              <w:rPr>
                <w:rFonts w:cs="Times New Roman"/>
                <w:szCs w:val="24"/>
              </w:rPr>
              <w:t>и муниципальные</w:t>
            </w:r>
            <w:r w:rsidRPr="003D596E">
              <w:rPr>
                <w:rFonts w:cs="Times New Roman"/>
                <w:szCs w:val="24"/>
              </w:rPr>
              <w:t xml:space="preserve"> программы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Социальная стабильность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07F6C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Учет миграционных процессов, динамики численности населения, прогноза численности </w:t>
            </w:r>
            <w:r w:rsidR="007F4270" w:rsidRPr="003D596E">
              <w:rPr>
                <w:rFonts w:cs="Times New Roman"/>
                <w:szCs w:val="24"/>
              </w:rPr>
              <w:lastRenderedPageBreak/>
              <w:t>детского населения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 w:val="restart"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Экономические аспекты внешней среды</w:t>
            </w:r>
          </w:p>
        </w:tc>
        <w:tc>
          <w:tcPr>
            <w:tcW w:w="5117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Ключевые предприятия, учреждения культуры, здравоохранения в окружении ОО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Действующие партнеры и перспективные для решения задач ОО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Устойчивые экономические связи с социальными партнерами 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Оценка перспектив экономического взаимодействия с партнерами, перспективными партнерами для </w:t>
            </w:r>
            <w:r w:rsidR="007F4270" w:rsidRPr="003D596E">
              <w:rPr>
                <w:rFonts w:cs="Times New Roman"/>
                <w:szCs w:val="24"/>
              </w:rPr>
              <w:t>развития образовательной</w:t>
            </w:r>
            <w:r w:rsidRPr="003D596E">
              <w:rPr>
                <w:rFonts w:cs="Times New Roman"/>
                <w:szCs w:val="24"/>
              </w:rPr>
              <w:t xml:space="preserve"> среды ОО.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 w:val="restart"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Социальные аспекты внешней среды</w:t>
            </w:r>
          </w:p>
        </w:tc>
        <w:tc>
          <w:tcPr>
            <w:tcW w:w="5117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Обычаи и ценности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Учет специфики в планировании воспитательной работы, включение подпроектов, учитывающих культурные запросы обучающихся и их семей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Изменение стиля и уровня жизни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Обсуждение вопросов школьной фор</w:t>
            </w:r>
            <w:r w:rsidR="001A6BA0" w:rsidRPr="003D596E">
              <w:rPr>
                <w:rFonts w:cs="Times New Roman"/>
                <w:szCs w:val="24"/>
              </w:rPr>
              <w:t>м</w:t>
            </w:r>
            <w:r w:rsidRPr="003D596E">
              <w:rPr>
                <w:rFonts w:cs="Times New Roman"/>
                <w:szCs w:val="24"/>
              </w:rPr>
              <w:t>ы, стиля одежды; особенности организации совместных мероприятий с родителями</w:t>
            </w:r>
          </w:p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D641B" w:rsidRPr="003D596E" w:rsidTr="00507F6C">
        <w:tc>
          <w:tcPr>
            <w:tcW w:w="5117" w:type="dxa"/>
            <w:vMerge/>
          </w:tcPr>
          <w:p w:rsidR="005D641B" w:rsidRPr="003D596E" w:rsidRDefault="005D641B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Влияние СМИ</w:t>
            </w:r>
          </w:p>
          <w:p w:rsidR="005D641B" w:rsidRPr="003D596E" w:rsidRDefault="005D641B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5D641B" w:rsidRPr="003D596E" w:rsidRDefault="005D641B" w:rsidP="001A6BA0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Возможное партнерство: информирование, организация </w:t>
            </w:r>
            <w:r w:rsidR="001A6BA0" w:rsidRPr="003D596E">
              <w:rPr>
                <w:rFonts w:cs="Times New Roman"/>
                <w:szCs w:val="24"/>
              </w:rPr>
              <w:t>внеурочной деятельности</w:t>
            </w:r>
            <w:r w:rsidRPr="003D596E">
              <w:rPr>
                <w:rFonts w:cs="Times New Roman"/>
                <w:szCs w:val="24"/>
              </w:rPr>
              <w:t xml:space="preserve"> и допобразования, площадка для образовательной деятельности</w:t>
            </w:r>
          </w:p>
        </w:tc>
      </w:tr>
      <w:tr w:rsidR="001D1387" w:rsidRPr="003D596E" w:rsidTr="00507F6C">
        <w:tc>
          <w:tcPr>
            <w:tcW w:w="5117" w:type="dxa"/>
            <w:vMerge w:val="restart"/>
          </w:tcPr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Технологические аспекты внешней среды</w:t>
            </w:r>
          </w:p>
        </w:tc>
        <w:tc>
          <w:tcPr>
            <w:tcW w:w="5117" w:type="dxa"/>
          </w:tcPr>
          <w:p w:rsidR="001D1387" w:rsidRPr="003D596E" w:rsidRDefault="001D1387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Используемые интернет-технологии</w:t>
            </w:r>
          </w:p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1D1387" w:rsidRPr="003D596E" w:rsidRDefault="001D1387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Новые средства информатизации, которые могут быть использованы в деятельности ОО. Совершенствование навыков педагогов в деятельности в интернет-пространстве.</w:t>
            </w:r>
          </w:p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1D1387" w:rsidRPr="003D596E" w:rsidTr="00507F6C">
        <w:tc>
          <w:tcPr>
            <w:tcW w:w="5117" w:type="dxa"/>
            <w:vMerge/>
          </w:tcPr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7" w:type="dxa"/>
          </w:tcPr>
          <w:p w:rsidR="001D1387" w:rsidRPr="003D596E" w:rsidRDefault="001D1387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Мобильные технологии:</w:t>
            </w:r>
          </w:p>
          <w:p w:rsidR="001D1387" w:rsidRPr="003D596E" w:rsidRDefault="001D1387" w:rsidP="008B446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развлекательные</w:t>
            </w:r>
          </w:p>
          <w:p w:rsidR="001D1387" w:rsidRPr="003D596E" w:rsidRDefault="001D1387" w:rsidP="008B446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коммуникационные</w:t>
            </w:r>
          </w:p>
          <w:p w:rsidR="001D1387" w:rsidRPr="003D596E" w:rsidRDefault="001D1387" w:rsidP="008B446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навигационные</w:t>
            </w:r>
          </w:p>
          <w:p w:rsidR="001D1387" w:rsidRPr="003D596E" w:rsidRDefault="001D1387" w:rsidP="008B446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справочные</w:t>
            </w:r>
          </w:p>
          <w:p w:rsidR="001D1387" w:rsidRPr="003D596E" w:rsidRDefault="001D1387" w:rsidP="008B446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прикладные (органайзеры, программы </w:t>
            </w:r>
            <w:r w:rsidRPr="003D596E">
              <w:rPr>
                <w:rFonts w:cs="Times New Roman"/>
                <w:szCs w:val="24"/>
              </w:rPr>
              <w:lastRenderedPageBreak/>
              <w:t>для работы с графикой и т.п.)</w:t>
            </w:r>
          </w:p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5118" w:type="dxa"/>
          </w:tcPr>
          <w:p w:rsidR="001D1387" w:rsidRPr="003D596E" w:rsidRDefault="001D1387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Разработка и реализация программ для обучающихся по эффективному пользованию мобильными технологиями.</w:t>
            </w:r>
          </w:p>
          <w:p w:rsidR="001D1387" w:rsidRPr="003D596E" w:rsidRDefault="001D1387" w:rsidP="005D641B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Реализация проектов для педагогов по использованию мобильных технологий в управлении и организации образовательной </w:t>
            </w:r>
            <w:r w:rsidRPr="003D596E">
              <w:rPr>
                <w:rFonts w:cs="Times New Roman"/>
                <w:szCs w:val="24"/>
              </w:rPr>
              <w:lastRenderedPageBreak/>
              <w:t>деятельностью.</w:t>
            </w:r>
          </w:p>
          <w:p w:rsidR="001D1387" w:rsidRPr="003D596E" w:rsidRDefault="001D1387" w:rsidP="002855D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</w:tbl>
    <w:p w:rsidR="00507F6C" w:rsidRPr="003D596E" w:rsidRDefault="00507F6C" w:rsidP="002855D8">
      <w:pPr>
        <w:adjustRightInd w:val="0"/>
        <w:snapToGrid w:val="0"/>
        <w:ind w:firstLine="709"/>
        <w:rPr>
          <w:rFonts w:cs="Times New Roman"/>
          <w:szCs w:val="24"/>
        </w:rPr>
      </w:pPr>
    </w:p>
    <w:p w:rsidR="00545024" w:rsidRPr="003D596E" w:rsidRDefault="00545024" w:rsidP="002855D8">
      <w:pPr>
        <w:adjustRightInd w:val="0"/>
        <w:snapToGrid w:val="0"/>
        <w:ind w:firstLine="709"/>
        <w:rPr>
          <w:rFonts w:cs="Times New Roman"/>
          <w:szCs w:val="24"/>
        </w:rPr>
      </w:pPr>
    </w:p>
    <w:p w:rsidR="002855D8" w:rsidRPr="003D596E" w:rsidRDefault="002855D8" w:rsidP="002855D8">
      <w:pPr>
        <w:adjustRightInd w:val="0"/>
        <w:snapToGrid w:val="0"/>
        <w:ind w:firstLine="709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3.2.2. Анализ текущего состояния и перспектив развития школы.</w:t>
      </w:r>
    </w:p>
    <w:p w:rsidR="00CA2CD8" w:rsidRPr="003D596E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rPr>
          <w:rFonts w:eastAsia="Times New Roman" w:cs="Times New Roman"/>
          <w:szCs w:val="24"/>
        </w:rPr>
      </w:pPr>
      <w:r w:rsidRPr="003D596E">
        <w:rPr>
          <w:rFonts w:eastAsia="Times New Roman" w:cs="Times New Roman"/>
          <w:szCs w:val="24"/>
        </w:rPr>
        <w:t>Интерпретация результатов самодиагностики</w:t>
      </w:r>
      <w:r w:rsidR="00070C5E" w:rsidRPr="003D596E">
        <w:rPr>
          <w:rFonts w:eastAsia="Times New Roman" w:cs="Times New Roman"/>
          <w:szCs w:val="24"/>
        </w:rPr>
        <w:t>:</w:t>
      </w:r>
      <w:r w:rsidRPr="003D596E">
        <w:rPr>
          <w:rFonts w:eastAsia="Times New Roman" w:cs="Times New Roman"/>
          <w:szCs w:val="24"/>
        </w:rPr>
        <w:t xml:space="preserve"> </w:t>
      </w:r>
    </w:p>
    <w:tbl>
      <w:tblPr>
        <w:tblStyle w:val="af0"/>
        <w:tblW w:w="4975" w:type="pct"/>
        <w:tblLook w:val="04A0" w:firstRow="1" w:lastRow="0" w:firstColumn="1" w:lastColumn="0" w:noHBand="0" w:noVBand="1"/>
      </w:tblPr>
      <w:tblGrid>
        <w:gridCol w:w="551"/>
        <w:gridCol w:w="4237"/>
        <w:gridCol w:w="4298"/>
        <w:gridCol w:w="6189"/>
      </w:tblGrid>
      <w:tr w:rsidR="001825B2" w:rsidRPr="003D596E" w:rsidTr="006A00E6">
        <w:tc>
          <w:tcPr>
            <w:tcW w:w="180" w:type="pct"/>
            <w:vAlign w:val="center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№</w:t>
            </w:r>
          </w:p>
        </w:tc>
        <w:tc>
          <w:tcPr>
            <w:tcW w:w="1387" w:type="pct"/>
            <w:vAlign w:val="center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 xml:space="preserve">Магистральное направление, </w:t>
            </w:r>
            <w:r w:rsidRPr="003D596E">
              <w:rPr>
                <w:rFonts w:eastAsia="Times New Roman" w:cs="Times New Roman"/>
                <w:b/>
                <w:szCs w:val="24"/>
              </w:rPr>
              <w:br/>
              <w:t>ключевое условие</w:t>
            </w:r>
          </w:p>
        </w:tc>
        <w:tc>
          <w:tcPr>
            <w:tcW w:w="1407" w:type="pct"/>
            <w:vAlign w:val="center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Полученный результат</w:t>
            </w:r>
          </w:p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(описание и количество баллов)</w:t>
            </w:r>
          </w:p>
        </w:tc>
        <w:tc>
          <w:tcPr>
            <w:tcW w:w="2026" w:type="pct"/>
            <w:vAlign w:val="center"/>
          </w:tcPr>
          <w:p w:rsidR="001825B2" w:rsidRPr="003D596E" w:rsidRDefault="0012722C" w:rsidP="0075658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Планируемый результат, описание</w:t>
            </w: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Знание</w:t>
            </w:r>
          </w:p>
        </w:tc>
        <w:tc>
          <w:tcPr>
            <w:tcW w:w="1407" w:type="pct"/>
          </w:tcPr>
          <w:p w:rsidR="001825B2" w:rsidRPr="003D596E" w:rsidRDefault="00AC1ABF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36</w:t>
            </w:r>
            <w:r w:rsidR="006A00E6" w:rsidRPr="003D596E">
              <w:rPr>
                <w:rFonts w:eastAsia="Times New Roman" w:cs="Times New Roman"/>
                <w:b/>
                <w:szCs w:val="24"/>
              </w:rPr>
              <w:t xml:space="preserve"> баллов</w:t>
            </w:r>
          </w:p>
          <w:p w:rsidR="006A00E6" w:rsidRPr="003D596E" w:rsidRDefault="006A00E6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планов.</w:t>
            </w: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Углубленное изучение отдельных предметов.</w:t>
            </w: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74A6D" w:rsidRPr="003D596E" w:rsidRDefault="006A00E6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</w:t>
            </w:r>
            <w:r w:rsidR="00E74A6D" w:rsidRPr="003D596E">
              <w:rPr>
                <w:rFonts w:eastAsia="Times New Roman" w:cs="Times New Roman"/>
                <w:szCs w:val="24"/>
              </w:rPr>
              <w:t>тсутствие выпускников 9 класса, не получивших аттестаты об основном общем образовании</w:t>
            </w:r>
          </w:p>
          <w:p w:rsidR="00E74A6D" w:rsidRPr="003D596E" w:rsidRDefault="00E74A6D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74A6D" w:rsidRPr="003D596E" w:rsidRDefault="00E74A6D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Реализация рабочих программ курсов внеурочной деятельности</w:t>
            </w:r>
          </w:p>
          <w:p w:rsidR="00D10019" w:rsidRPr="003D596E" w:rsidRDefault="00D10019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D10019" w:rsidRPr="003D596E" w:rsidRDefault="00D10019" w:rsidP="00E74A6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Участие обучающихся во Всероссийской олимпиаде</w:t>
            </w:r>
          </w:p>
          <w:p w:rsidR="00E74A6D" w:rsidRPr="003D596E" w:rsidRDefault="00E74A6D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D10019" w:rsidRPr="003D596E" w:rsidRDefault="00D10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D10019" w:rsidRPr="003D596E" w:rsidRDefault="00D10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D10019" w:rsidRPr="003D596E" w:rsidRDefault="00D10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026" w:type="pct"/>
          </w:tcPr>
          <w:p w:rsidR="006A00E6" w:rsidRPr="003D596E" w:rsidRDefault="006A00E6" w:rsidP="006A00E6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>53 балла</w:t>
            </w: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реализация не менее 2 профилей и нескольких различных индивидуальных учебных планов (</w:t>
            </w:r>
            <w:r w:rsidR="006A00E6" w:rsidRPr="003D596E">
              <w:rPr>
                <w:rFonts w:eastAsia="Times New Roman" w:cs="Times New Roman"/>
                <w:szCs w:val="24"/>
              </w:rPr>
              <w:t>«</w:t>
            </w:r>
            <w:r w:rsidRPr="003D596E">
              <w:rPr>
                <w:rFonts w:eastAsia="Times New Roman" w:cs="Times New Roman"/>
                <w:szCs w:val="24"/>
              </w:rPr>
              <w:t>Готовимся к ЕГЭ по-новому</w:t>
            </w:r>
            <w:r w:rsidR="006A00E6" w:rsidRPr="003D596E">
              <w:rPr>
                <w:rFonts w:eastAsia="Times New Roman" w:cs="Times New Roman"/>
                <w:szCs w:val="24"/>
              </w:rPr>
              <w:t>»</w:t>
            </w:r>
            <w:r w:rsidRPr="003D596E">
              <w:rPr>
                <w:rFonts w:eastAsia="Times New Roman" w:cs="Times New Roman"/>
                <w:szCs w:val="24"/>
              </w:rPr>
              <w:t>)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 (</w:t>
            </w:r>
            <w:r w:rsidR="006A00E6" w:rsidRPr="003D596E">
              <w:rPr>
                <w:rFonts w:eastAsia="Times New Roman" w:cs="Times New Roman"/>
                <w:szCs w:val="24"/>
              </w:rPr>
              <w:t>«С</w:t>
            </w:r>
            <w:r w:rsidRPr="003D596E">
              <w:rPr>
                <w:rFonts w:eastAsia="Times New Roman" w:cs="Times New Roman"/>
                <w:szCs w:val="24"/>
              </w:rPr>
              <w:t>квозной поток</w:t>
            </w:r>
            <w:r w:rsidR="006A00E6" w:rsidRPr="003D596E">
              <w:rPr>
                <w:rFonts w:eastAsia="Times New Roman" w:cs="Times New Roman"/>
                <w:szCs w:val="24"/>
              </w:rPr>
              <w:t>»</w:t>
            </w:r>
            <w:r w:rsidRPr="003D596E">
              <w:rPr>
                <w:rFonts w:eastAsia="Times New Roman" w:cs="Times New Roman"/>
                <w:szCs w:val="24"/>
              </w:rPr>
              <w:t>)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E74A6D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все</w:t>
            </w:r>
            <w:r w:rsidR="00704A82" w:rsidRPr="003D596E">
              <w:rPr>
                <w:rFonts w:eastAsia="Times New Roman" w:cs="Times New Roman"/>
                <w:szCs w:val="24"/>
              </w:rPr>
              <w:t xml:space="preserve"> выпускников 9 класса получ</w:t>
            </w:r>
            <w:r w:rsidRPr="003D596E">
              <w:rPr>
                <w:rFonts w:eastAsia="Times New Roman" w:cs="Times New Roman"/>
                <w:szCs w:val="24"/>
              </w:rPr>
              <w:t>ают</w:t>
            </w:r>
            <w:r w:rsidR="00704A82" w:rsidRPr="003D596E">
              <w:rPr>
                <w:rFonts w:eastAsia="Times New Roman" w:cs="Times New Roman"/>
                <w:szCs w:val="24"/>
              </w:rPr>
              <w:t xml:space="preserve"> аттестаты об основном общем образовании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обучающимся обеспечено не менее 5‒9/10 часов еженедельных занятий внеурочной деятельностью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Наличие победит</w:t>
            </w:r>
            <w:r w:rsidR="006A00E6" w:rsidRPr="003D596E">
              <w:rPr>
                <w:rFonts w:eastAsia="Times New Roman" w:cs="Times New Roman"/>
                <w:szCs w:val="24"/>
              </w:rPr>
              <w:t xml:space="preserve">елей во Всероссийской олимпиаде </w:t>
            </w:r>
            <w:r w:rsidRPr="003D596E">
              <w:rPr>
                <w:rFonts w:eastAsia="Times New Roman" w:cs="Times New Roman"/>
                <w:szCs w:val="24"/>
              </w:rPr>
              <w:t>школьнико</w:t>
            </w:r>
            <w:r w:rsidR="006A00E6" w:rsidRPr="003D596E">
              <w:rPr>
                <w:rFonts w:eastAsia="Times New Roman" w:cs="Times New Roman"/>
                <w:szCs w:val="24"/>
              </w:rPr>
              <w:t>в (</w:t>
            </w:r>
            <w:r w:rsidRPr="003D596E">
              <w:rPr>
                <w:rFonts w:eastAsia="Times New Roman" w:cs="Times New Roman"/>
                <w:szCs w:val="24"/>
              </w:rPr>
              <w:t xml:space="preserve">муниципальный/региональный/ </w:t>
            </w:r>
            <w:r w:rsidR="006A00E6" w:rsidRPr="003D596E">
              <w:rPr>
                <w:rFonts w:eastAsia="Times New Roman" w:cs="Times New Roman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szCs w:val="24"/>
              </w:rPr>
              <w:t>заключительный этап</w:t>
            </w:r>
            <w:r w:rsidR="006A00E6" w:rsidRPr="003D596E">
              <w:rPr>
                <w:rFonts w:eastAsia="Times New Roman" w:cs="Times New Roman"/>
                <w:szCs w:val="24"/>
              </w:rPr>
              <w:t>ы</w:t>
            </w:r>
            <w:r w:rsidRPr="003D596E">
              <w:rPr>
                <w:rFonts w:eastAsia="Times New Roman" w:cs="Times New Roman"/>
                <w:szCs w:val="24"/>
              </w:rPr>
              <w:t>)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Участие в конкурсе «Лучшая инклюзивная школа»</w:t>
            </w: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1825B2" w:rsidRPr="003D596E" w:rsidRDefault="001825B2" w:rsidP="006A00E6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1407" w:type="pct"/>
          </w:tcPr>
          <w:p w:rsidR="001825B2" w:rsidRPr="003D596E" w:rsidRDefault="00AC1ABF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</w:t>
            </w:r>
            <w:r w:rsidR="005550E2" w:rsidRPr="003D596E">
              <w:rPr>
                <w:rFonts w:eastAsia="Times New Roman" w:cs="Times New Roman"/>
                <w:b/>
                <w:szCs w:val="24"/>
              </w:rPr>
              <w:t xml:space="preserve">9 </w:t>
            </w:r>
            <w:r w:rsidR="006A00E6" w:rsidRPr="003D596E">
              <w:rPr>
                <w:rFonts w:eastAsia="Times New Roman" w:cs="Times New Roman"/>
                <w:b/>
                <w:szCs w:val="24"/>
              </w:rPr>
              <w:t>баллов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A00E6" w:rsidRPr="003D596E" w:rsidRDefault="006A00E6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школьной символики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2026" w:type="pct"/>
          </w:tcPr>
          <w:p w:rsidR="006A00E6" w:rsidRPr="003D596E" w:rsidRDefault="006A00E6" w:rsidP="006A00E6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2</w:t>
            </w:r>
            <w:r w:rsidR="005550E2" w:rsidRPr="003D596E">
              <w:rPr>
                <w:rFonts w:eastAsia="Times New Roman" w:cs="Times New Roman"/>
                <w:b/>
                <w:szCs w:val="24"/>
              </w:rPr>
              <w:t>2</w:t>
            </w:r>
            <w:r w:rsidRPr="003D596E">
              <w:rPr>
                <w:rFonts w:eastAsia="Times New Roman" w:cs="Times New Roman"/>
                <w:b/>
                <w:szCs w:val="24"/>
              </w:rPr>
              <w:t xml:space="preserve"> балла</w:t>
            </w:r>
          </w:p>
          <w:p w:rsidR="005F2DF1" w:rsidRPr="003D596E" w:rsidRDefault="005F2DF1" w:rsidP="00704A82">
            <w:pPr>
              <w:rPr>
                <w:rFonts w:cs="Times New Roman"/>
                <w:szCs w:val="24"/>
              </w:rPr>
            </w:pPr>
          </w:p>
          <w:p w:rsidR="005F2DF1" w:rsidRPr="003D596E" w:rsidRDefault="005F2DF1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5F2DF1" w:rsidRPr="003D596E" w:rsidRDefault="005F2DF1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5F2DF1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</w:t>
            </w:r>
            <w:r w:rsidR="00704A82" w:rsidRPr="003D596E">
              <w:rPr>
                <w:rFonts w:cs="Times New Roman"/>
                <w:szCs w:val="24"/>
              </w:rPr>
              <w:t>флаг школы, гимн школы, эмблема школы, эл</w:t>
            </w:r>
            <w:r w:rsidRPr="003D596E">
              <w:rPr>
                <w:rFonts w:cs="Times New Roman"/>
                <w:szCs w:val="24"/>
              </w:rPr>
              <w:t>ементы школьного костюма и т.п.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реализуются 1 программа краеведения и 1 программа школьного туризма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1825B2" w:rsidRPr="003D596E" w:rsidRDefault="001825B2" w:rsidP="00704A82">
            <w:pPr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Здоровье</w:t>
            </w:r>
          </w:p>
        </w:tc>
        <w:tc>
          <w:tcPr>
            <w:tcW w:w="1407" w:type="pct"/>
          </w:tcPr>
          <w:p w:rsidR="001825B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17 баллов</w:t>
            </w: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Реализация программы здоровьесбережения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Диверсификация деятельности школьных спортивных клубов (далее – ШСК) (по видам спорта)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  <w:p w:rsidR="005550E2" w:rsidRPr="003D596E" w:rsidRDefault="00ED3019" w:rsidP="005550E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Участие обучающихся в массовых физкультурно-спортивных мероприятиях </w:t>
            </w:r>
          </w:p>
          <w:p w:rsidR="005550E2" w:rsidRPr="003D596E" w:rsidRDefault="005550E2" w:rsidP="005550E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5550E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Доля обучающихся, получивших знак отличия Всероссийского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 xml:space="preserve">физкультурно-спортивного комплекса «Готов к труду и обороне» (далее ‒ ВФСК «ГТО») </w:t>
            </w:r>
          </w:p>
        </w:tc>
        <w:tc>
          <w:tcPr>
            <w:tcW w:w="2026" w:type="pct"/>
          </w:tcPr>
          <w:p w:rsidR="005550E2" w:rsidRPr="003D596E" w:rsidRDefault="005550E2" w:rsidP="005550E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>24 балла</w:t>
            </w:r>
          </w:p>
          <w:p w:rsidR="005550E2" w:rsidRPr="003D596E" w:rsidRDefault="005550E2" w:rsidP="00704A82">
            <w:pPr>
              <w:rPr>
                <w:rFonts w:cs="Times New Roman"/>
                <w:szCs w:val="24"/>
              </w:rPr>
            </w:pPr>
          </w:p>
          <w:p w:rsidR="005550E2" w:rsidRPr="003D596E" w:rsidRDefault="005550E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ED3019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</w:t>
            </w:r>
            <w:r w:rsidR="00704A82" w:rsidRPr="003D596E">
              <w:rPr>
                <w:rFonts w:cs="Times New Roman"/>
                <w:szCs w:val="24"/>
              </w:rPr>
              <w:t>более 5 мероприятий за учебный год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5550E2" w:rsidRPr="003D596E" w:rsidRDefault="005550E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F4270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</w:t>
            </w:r>
            <w:r w:rsidR="00704A82" w:rsidRPr="003D596E">
              <w:rPr>
                <w:rFonts w:cs="Times New Roman"/>
                <w:szCs w:val="24"/>
              </w:rPr>
              <w:t>аличие в школьном спортивном клубе до  10 и более видов спорта в ШСК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337E47" w:rsidP="00704A82">
            <w:pPr>
              <w:rPr>
                <w:rFonts w:cs="Times New Roman"/>
                <w:szCs w:val="24"/>
              </w:rPr>
            </w:pPr>
            <w:r w:rsidRPr="00337E47">
              <w:rPr>
                <w:rFonts w:cs="Times New Roman"/>
                <w:szCs w:val="24"/>
              </w:rPr>
              <w:t>5</w:t>
            </w:r>
            <w:r w:rsidR="00704A82" w:rsidRPr="00337E47">
              <w:rPr>
                <w:rFonts w:cs="Times New Roman"/>
                <w:szCs w:val="24"/>
              </w:rPr>
              <w:t>0%</w:t>
            </w:r>
            <w:r w:rsidR="00704A82" w:rsidRPr="003D596E">
              <w:rPr>
                <w:rFonts w:cs="Times New Roman"/>
                <w:szCs w:val="24"/>
              </w:rPr>
              <w:t xml:space="preserve"> и более обучающихся постоянно посещают занятия дополнительного образования</w:t>
            </w: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</w:p>
          <w:p w:rsidR="005550E2" w:rsidRPr="003D596E" w:rsidRDefault="005550E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F4270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</w:t>
            </w:r>
            <w:r w:rsidR="00ED3019" w:rsidRPr="003D596E">
              <w:rPr>
                <w:rFonts w:cs="Times New Roman"/>
                <w:szCs w:val="24"/>
              </w:rPr>
              <w:t xml:space="preserve">аличие </w:t>
            </w:r>
            <w:r w:rsidRPr="003D596E">
              <w:rPr>
                <w:rFonts w:cs="Times New Roman"/>
                <w:szCs w:val="24"/>
              </w:rPr>
              <w:t>победителей,</w:t>
            </w:r>
            <w:r w:rsidR="00704A82" w:rsidRPr="003D596E">
              <w:rPr>
                <w:rFonts w:cs="Times New Roman"/>
                <w:szCs w:val="24"/>
              </w:rPr>
              <w:t xml:space="preserve"> обучающихся в спортивных мероприятиях на муниципальн</w:t>
            </w:r>
            <w:r w:rsidR="005550E2" w:rsidRPr="003D596E">
              <w:rPr>
                <w:rFonts w:cs="Times New Roman"/>
                <w:szCs w:val="24"/>
              </w:rPr>
              <w:t>ом</w:t>
            </w:r>
            <w:r w:rsidR="00704A82" w:rsidRPr="003D596E">
              <w:rPr>
                <w:rFonts w:cs="Times New Roman"/>
                <w:szCs w:val="24"/>
              </w:rPr>
              <w:t>/региональн</w:t>
            </w:r>
            <w:r w:rsidR="005550E2" w:rsidRPr="003D596E">
              <w:rPr>
                <w:rFonts w:cs="Times New Roman"/>
                <w:szCs w:val="24"/>
              </w:rPr>
              <w:t>ом</w:t>
            </w:r>
            <w:r w:rsidR="00704A82" w:rsidRPr="003D596E">
              <w:rPr>
                <w:rFonts w:cs="Times New Roman"/>
                <w:szCs w:val="24"/>
              </w:rPr>
              <w:t>/ всероссийском уровн</w:t>
            </w:r>
            <w:r w:rsidR="005550E2" w:rsidRPr="003D596E">
              <w:rPr>
                <w:rFonts w:cs="Times New Roman"/>
                <w:szCs w:val="24"/>
              </w:rPr>
              <w:t>ях</w:t>
            </w:r>
          </w:p>
          <w:p w:rsidR="00ED3019" w:rsidRPr="003D596E" w:rsidRDefault="00ED3019" w:rsidP="00704A82">
            <w:pPr>
              <w:rPr>
                <w:rFonts w:cs="Times New Roman"/>
                <w:szCs w:val="24"/>
              </w:rPr>
            </w:pPr>
          </w:p>
          <w:p w:rsidR="005550E2" w:rsidRPr="003D596E" w:rsidRDefault="005550E2" w:rsidP="00704A82">
            <w:pPr>
              <w:rPr>
                <w:rFonts w:cs="Times New Roman"/>
                <w:szCs w:val="24"/>
              </w:rPr>
            </w:pPr>
          </w:p>
          <w:p w:rsidR="00704A82" w:rsidRPr="003D596E" w:rsidRDefault="00704A82" w:rsidP="00704A8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50% и более обучающихся, имеющих знак отличия </w:t>
            </w:r>
            <w:r w:rsidRPr="003D596E">
              <w:rPr>
                <w:rFonts w:cs="Times New Roman"/>
                <w:szCs w:val="24"/>
              </w:rPr>
              <w:lastRenderedPageBreak/>
              <w:t>ВФСК «ГТО», подтвержденный удостоверением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1825B2" w:rsidRPr="003D596E" w:rsidRDefault="001825B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Творчество</w:t>
            </w:r>
          </w:p>
        </w:tc>
        <w:tc>
          <w:tcPr>
            <w:tcW w:w="1407" w:type="pct"/>
          </w:tcPr>
          <w:p w:rsidR="001825B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22 баллов</w:t>
            </w: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Доля обучающихся, охваченных дополнительным образованием в общей численности обучающихся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Реализация дополнительных общеобразовательных программ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Сетевая форма реализации дополнительных общеобразовательных программ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Функционирование школьных творческих объединений (школьный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Количество мероприятий школьных творческих объединений: концерты, спектакли, выпуски газет, журналов и т. </w:t>
            </w:r>
            <w:r w:rsidR="00900BB1" w:rsidRPr="003D596E">
              <w:rPr>
                <w:rFonts w:eastAsia="Times New Roman" w:cs="Times New Roman"/>
                <w:szCs w:val="24"/>
              </w:rPr>
              <w:t>Д</w:t>
            </w:r>
            <w:r w:rsidRPr="003D596E">
              <w:rPr>
                <w:rFonts w:eastAsia="Times New Roman" w:cs="Times New Roman"/>
                <w:szCs w:val="24"/>
              </w:rPr>
              <w:t>. (для каждого школьного творческого объединения)</w:t>
            </w:r>
          </w:p>
        </w:tc>
        <w:tc>
          <w:tcPr>
            <w:tcW w:w="2026" w:type="pct"/>
          </w:tcPr>
          <w:p w:rsidR="005550E2" w:rsidRPr="003D596E" w:rsidRDefault="005550E2" w:rsidP="005550E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>29 баллов</w:t>
            </w: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37E47">
              <w:rPr>
                <w:rFonts w:eastAsia="Times New Roman" w:cs="Times New Roman"/>
                <w:szCs w:val="24"/>
              </w:rPr>
              <w:t>77%</w:t>
            </w:r>
            <w:r w:rsidRPr="003D596E">
              <w:rPr>
                <w:rFonts w:eastAsia="Times New Roman" w:cs="Times New Roman"/>
                <w:szCs w:val="24"/>
              </w:rPr>
              <w:t xml:space="preserve"> и более обучающихся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программы разработаны и реализуются по 6 направленностям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3 и более технологических кружка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550E2" w:rsidRPr="003D596E" w:rsidRDefault="005550E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550E2" w:rsidRPr="003D596E" w:rsidRDefault="005550E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регионально</w:t>
            </w:r>
            <w:r w:rsidR="00ED3019" w:rsidRPr="003D596E">
              <w:rPr>
                <w:rFonts w:eastAsia="Times New Roman" w:cs="Times New Roman"/>
                <w:szCs w:val="24"/>
              </w:rPr>
              <w:t>й</w:t>
            </w:r>
            <w:r w:rsidRPr="003D596E">
              <w:rPr>
                <w:rFonts w:eastAsia="Times New Roman" w:cs="Times New Roman"/>
                <w:szCs w:val="24"/>
              </w:rPr>
              <w:t xml:space="preserve"> и (или) всероссийск</w:t>
            </w:r>
            <w:r w:rsidR="00ED3019" w:rsidRPr="003D596E">
              <w:rPr>
                <w:rFonts w:eastAsia="Times New Roman" w:cs="Times New Roman"/>
                <w:szCs w:val="24"/>
              </w:rPr>
              <w:t xml:space="preserve">ий </w:t>
            </w:r>
            <w:r w:rsidRPr="003D596E">
              <w:rPr>
                <w:rFonts w:eastAsia="Times New Roman" w:cs="Times New Roman"/>
                <w:szCs w:val="24"/>
              </w:rPr>
              <w:t>уров</w:t>
            </w:r>
            <w:r w:rsidR="00ED3019" w:rsidRPr="003D596E">
              <w:rPr>
                <w:rFonts w:eastAsia="Times New Roman" w:cs="Times New Roman"/>
                <w:szCs w:val="24"/>
              </w:rPr>
              <w:t>ень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550E2" w:rsidRPr="003D596E" w:rsidRDefault="005550E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сетевая форма реализации дополнительных общеобразовательных программ с 2 и более организациями</w:t>
            </w: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5 и более объединений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37E47">
              <w:rPr>
                <w:rFonts w:eastAsia="Times New Roman" w:cs="Times New Roman"/>
                <w:szCs w:val="24"/>
              </w:rPr>
              <w:t>30% и</w:t>
            </w:r>
            <w:r w:rsidRPr="003D596E">
              <w:rPr>
                <w:rFonts w:eastAsia="Times New Roman" w:cs="Times New Roman"/>
                <w:szCs w:val="24"/>
              </w:rPr>
              <w:t xml:space="preserve"> более обучающихся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ED3019" w:rsidRPr="003D596E" w:rsidRDefault="00ED30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более 2 в год (для каждого школьного творческого объединения)</w:t>
            </w:r>
          </w:p>
          <w:p w:rsidR="001825B2" w:rsidRPr="003D596E" w:rsidRDefault="001825B2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Профориентация</w:t>
            </w:r>
          </w:p>
        </w:tc>
        <w:tc>
          <w:tcPr>
            <w:tcW w:w="1407" w:type="pct"/>
            <w:shd w:val="clear" w:color="auto" w:fill="FFFFFF" w:themeFill="background1"/>
          </w:tcPr>
          <w:p w:rsidR="001825B2" w:rsidRPr="003D596E" w:rsidRDefault="00704A8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11</w:t>
            </w:r>
            <w:r w:rsidR="005550E2" w:rsidRPr="003D596E">
              <w:rPr>
                <w:rFonts w:eastAsia="Times New Roman" w:cs="Times New Roman"/>
                <w:b/>
                <w:szCs w:val="24"/>
              </w:rPr>
              <w:t xml:space="preserve"> баллов</w:t>
            </w:r>
          </w:p>
          <w:p w:rsidR="005550E2" w:rsidRPr="003D596E" w:rsidRDefault="005550E2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Наличие профильных предпрофессиональных классов </w:t>
            </w: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AA6221" w:rsidRPr="003D596E" w:rsidRDefault="00AA622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Участие обучающихся в моделирующих профессиональных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пробах (онлайн) и тестированиях</w:t>
            </w: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Посещение обучающимися экскурсий в организациях СПО и ВО</w:t>
            </w: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Посещение обучающимися профессиональных проб на региональных площадках</w:t>
            </w: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6" w:type="pct"/>
          </w:tcPr>
          <w:p w:rsidR="00704A82" w:rsidRPr="003D596E" w:rsidRDefault="005550E2" w:rsidP="00704A8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>14 баллов</w:t>
            </w:r>
          </w:p>
          <w:p w:rsidR="005550E2" w:rsidRPr="003D596E" w:rsidRDefault="005550E2" w:rsidP="00704A8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5F2DF1" w:rsidRPr="003D596E" w:rsidRDefault="00722701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5 соглашений</w:t>
            </w: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550E2" w:rsidP="00722701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</w:t>
            </w:r>
            <w:r w:rsidR="005F2DF1" w:rsidRPr="003D596E">
              <w:rPr>
                <w:rFonts w:eastAsia="Times New Roman" w:cs="Times New Roman"/>
                <w:szCs w:val="24"/>
              </w:rPr>
              <w:t xml:space="preserve">(инженерные, медицинские, космические, IT, педагогические, предпринимательские и </w:t>
            </w:r>
            <w:r w:rsidR="001A6BA0" w:rsidRPr="003D596E">
              <w:rPr>
                <w:rFonts w:eastAsia="Times New Roman" w:cs="Times New Roman"/>
                <w:szCs w:val="24"/>
              </w:rPr>
              <w:t>др.) (</w:t>
            </w:r>
            <w:r w:rsidRPr="003D596E">
              <w:rPr>
                <w:rFonts w:eastAsia="Times New Roman" w:cs="Times New Roman"/>
                <w:szCs w:val="24"/>
              </w:rPr>
              <w:t>«С</w:t>
            </w:r>
            <w:r w:rsidR="005F2DF1" w:rsidRPr="003D596E">
              <w:rPr>
                <w:rFonts w:eastAsia="Times New Roman" w:cs="Times New Roman"/>
                <w:szCs w:val="24"/>
              </w:rPr>
              <w:t>квозной поток</w:t>
            </w:r>
            <w:r w:rsidRPr="003D596E">
              <w:rPr>
                <w:rFonts w:eastAsia="Times New Roman" w:cs="Times New Roman"/>
                <w:szCs w:val="24"/>
              </w:rPr>
              <w:t>»</w:t>
            </w:r>
            <w:r w:rsidR="005F2DF1" w:rsidRPr="003D596E">
              <w:rPr>
                <w:rFonts w:eastAsia="Times New Roman" w:cs="Times New Roman"/>
                <w:szCs w:val="24"/>
              </w:rPr>
              <w:t>)</w:t>
            </w: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72270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30% детей задействованы</w:t>
            </w:r>
          </w:p>
          <w:p w:rsidR="001825B2" w:rsidRPr="003D596E" w:rsidRDefault="001825B2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Учитель. Школьная команда</w:t>
            </w:r>
          </w:p>
        </w:tc>
        <w:tc>
          <w:tcPr>
            <w:tcW w:w="1407" w:type="pct"/>
          </w:tcPr>
          <w:p w:rsidR="001825B2" w:rsidRPr="003D596E" w:rsidRDefault="00704A8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24</w:t>
            </w:r>
            <w:r w:rsidR="005550E2" w:rsidRPr="003D596E">
              <w:rPr>
                <w:rFonts w:eastAsia="Times New Roman" w:cs="Times New Roman"/>
                <w:b/>
                <w:szCs w:val="24"/>
              </w:rPr>
              <w:t xml:space="preserve"> балла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5F2D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Дополнительное профессиональное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Участие педагогов в конкурсном движении</w:t>
            </w:r>
          </w:p>
        </w:tc>
        <w:tc>
          <w:tcPr>
            <w:tcW w:w="2026" w:type="pct"/>
          </w:tcPr>
          <w:p w:rsidR="005550E2" w:rsidRPr="003D596E" w:rsidRDefault="005550E2" w:rsidP="005550E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>31 балл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не менее 80% учителей прошли диагностику профессиональных компетенций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 10% учителей и более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обучение прошли двое или более учителей из числа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учителей-предметников, преподающих биологию, информатику, математику, физику, химию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E7E62" w:rsidRPr="003D596E" w:rsidRDefault="006E7E6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5F2DF1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Региональный или Всероссийский уровень </w:t>
            </w:r>
          </w:p>
          <w:p w:rsidR="001825B2" w:rsidRPr="003D596E" w:rsidRDefault="001825B2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Школьный климат</w:t>
            </w:r>
          </w:p>
        </w:tc>
        <w:tc>
          <w:tcPr>
            <w:tcW w:w="1407" w:type="pct"/>
          </w:tcPr>
          <w:p w:rsidR="001825B2" w:rsidRPr="003D596E" w:rsidRDefault="00704A8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17</w:t>
            </w:r>
            <w:r w:rsidR="006E7E62" w:rsidRPr="003D596E">
              <w:rPr>
                <w:rFonts w:eastAsia="Times New Roman" w:cs="Times New Roman"/>
                <w:b/>
                <w:szCs w:val="24"/>
              </w:rPr>
              <w:t xml:space="preserve"> баллов</w:t>
            </w:r>
          </w:p>
          <w:p w:rsidR="006E7E62" w:rsidRPr="003D596E" w:rsidRDefault="006E7E6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5F2DF1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Профилактика травли в образовательной среде и девиантного поведения обучающихся</w:t>
            </w:r>
          </w:p>
        </w:tc>
        <w:tc>
          <w:tcPr>
            <w:tcW w:w="2026" w:type="pct"/>
          </w:tcPr>
          <w:p w:rsidR="006E7E62" w:rsidRPr="003D596E" w:rsidRDefault="006E7E62" w:rsidP="006E7E6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19  баллов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5F2DF1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7558D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  <w:p w:rsidR="00704A82" w:rsidRPr="003D596E" w:rsidRDefault="00704A82" w:rsidP="0077558D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программа и (или) комплекс мероприятий по профилактике девиантного поведения</w:t>
            </w:r>
          </w:p>
          <w:p w:rsidR="001825B2" w:rsidRPr="003D596E" w:rsidRDefault="001825B2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825B2" w:rsidRPr="003D596E" w:rsidTr="006A00E6">
        <w:tc>
          <w:tcPr>
            <w:tcW w:w="180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387" w:type="pct"/>
          </w:tcPr>
          <w:p w:rsidR="001825B2" w:rsidRPr="003D596E" w:rsidRDefault="0012722C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Образовательная среда</w:t>
            </w:r>
          </w:p>
        </w:tc>
        <w:tc>
          <w:tcPr>
            <w:tcW w:w="1407" w:type="pct"/>
          </w:tcPr>
          <w:p w:rsidR="001825B2" w:rsidRPr="003D596E" w:rsidRDefault="00704A82" w:rsidP="0075658D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15</w:t>
            </w:r>
            <w:r w:rsidR="006E7E62" w:rsidRPr="003D596E">
              <w:rPr>
                <w:rFonts w:eastAsia="Times New Roman" w:cs="Times New Roman"/>
                <w:b/>
                <w:szCs w:val="24"/>
              </w:rPr>
              <w:t xml:space="preserve"> баллов </w:t>
            </w: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образовательного контента, при реализации основных общеобразовательных программ</w:t>
            </w: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Использование информационно-коммуникационной образовательной платформы «Сферум»</w:t>
            </w: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087C19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Функционирование управляющего совета образовательной организации</w:t>
            </w:r>
          </w:p>
          <w:p w:rsidR="00087C19" w:rsidRPr="003D596E" w:rsidRDefault="00087C19" w:rsidP="0075658D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6" w:type="pct"/>
          </w:tcPr>
          <w:p w:rsidR="006E7E62" w:rsidRPr="003D596E" w:rsidRDefault="006E7E62" w:rsidP="006E7E62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lastRenderedPageBreak/>
              <w:t xml:space="preserve">21 балл </w:t>
            </w: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87C19" w:rsidRPr="003D596E" w:rsidRDefault="00087C19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r w:rsidR="00EC6B28" w:rsidRPr="003D596E">
              <w:rPr>
                <w:rFonts w:eastAsia="Times New Roman" w:cs="Times New Roman"/>
                <w:szCs w:val="24"/>
              </w:rPr>
              <w:t>Сферум» (</w:t>
            </w:r>
            <w:r w:rsidRPr="003D596E">
              <w:rPr>
                <w:rFonts w:eastAsia="Times New Roman" w:cs="Times New Roman"/>
                <w:szCs w:val="24"/>
              </w:rPr>
              <w:t>привлечение чатов с детьми и родителями верифицированными через эл.журнал)</w:t>
            </w:r>
          </w:p>
          <w:p w:rsidR="00704A82" w:rsidRPr="003D596E" w:rsidRDefault="00704A8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E7E62" w:rsidRPr="003D596E" w:rsidRDefault="006E7E6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6E7E62" w:rsidRPr="003D596E" w:rsidRDefault="006E7E62" w:rsidP="00704A82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1825B2" w:rsidRPr="003D596E" w:rsidRDefault="0077558D" w:rsidP="00087C19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  <w:shd w:val="clear" w:color="auto" w:fill="FFFFFF" w:themeFill="background1"/>
              </w:rPr>
              <w:t>Положение об управляющем совете</w:t>
            </w:r>
          </w:p>
        </w:tc>
      </w:tr>
    </w:tbl>
    <w:p w:rsidR="00070C5E" w:rsidRPr="003D596E" w:rsidRDefault="00070C5E" w:rsidP="00070C5E">
      <w:pPr>
        <w:widowControl w:val="0"/>
        <w:adjustRightInd w:val="0"/>
        <w:snapToGrid w:val="0"/>
        <w:ind w:firstLine="709"/>
        <w:rPr>
          <w:rFonts w:eastAsia="Times New Roman" w:cs="Times New Roman"/>
          <w:bCs/>
          <w:szCs w:val="24"/>
        </w:rPr>
      </w:pPr>
    </w:p>
    <w:p w:rsidR="001825B2" w:rsidRPr="003D596E" w:rsidRDefault="0012722C" w:rsidP="00070C5E">
      <w:pPr>
        <w:widowControl w:val="0"/>
        <w:adjustRightInd w:val="0"/>
        <w:snapToGrid w:val="0"/>
        <w:ind w:firstLine="709"/>
        <w:rPr>
          <w:rFonts w:eastAsia="Times New Roman" w:cs="Times New Roman"/>
          <w:szCs w:val="24"/>
        </w:rPr>
      </w:pPr>
      <w:r w:rsidRPr="003D596E">
        <w:rPr>
          <w:rFonts w:eastAsia="Times New Roman" w:cs="Times New Roman"/>
          <w:szCs w:val="24"/>
        </w:rPr>
        <w:t xml:space="preserve">Результаты </w:t>
      </w:r>
      <w:r w:rsidR="007C3589" w:rsidRPr="003D596E">
        <w:rPr>
          <w:rFonts w:eastAsia="Times New Roman" w:cs="Times New Roman"/>
          <w:bCs/>
          <w:szCs w:val="24"/>
        </w:rPr>
        <w:t>проблемно ориентированного анализа</w:t>
      </w:r>
      <w:r w:rsidR="00070C5E" w:rsidRPr="003D596E">
        <w:rPr>
          <w:rFonts w:eastAsia="Times New Roman" w:cs="Times New Roman"/>
          <w:bCs/>
          <w:szCs w:val="24"/>
        </w:rPr>
        <w:t>:</w:t>
      </w:r>
      <w:r w:rsidR="007C3589" w:rsidRPr="003D596E">
        <w:rPr>
          <w:rFonts w:eastAsia="Times New Roman" w:cs="Times New Roman"/>
          <w:b/>
          <w:szCs w:val="24"/>
        </w:rPr>
        <w:t xml:space="preserve"> </w:t>
      </w:r>
    </w:p>
    <w:tbl>
      <w:tblPr>
        <w:tblStyle w:val="af0"/>
        <w:tblW w:w="4986" w:type="pct"/>
        <w:tblLook w:val="04A0" w:firstRow="1" w:lastRow="0" w:firstColumn="1" w:lastColumn="0" w:noHBand="0" w:noVBand="1"/>
      </w:tblPr>
      <w:tblGrid>
        <w:gridCol w:w="1982"/>
        <w:gridCol w:w="3261"/>
        <w:gridCol w:w="3482"/>
        <w:gridCol w:w="3264"/>
        <w:gridCol w:w="3320"/>
      </w:tblGrid>
      <w:tr w:rsidR="00805746" w:rsidRPr="003D596E" w:rsidTr="00951559">
        <w:tc>
          <w:tcPr>
            <w:tcW w:w="647" w:type="pct"/>
            <w:vMerge w:val="restart"/>
            <w:vAlign w:val="center"/>
          </w:tcPr>
          <w:p w:rsidR="001825B2" w:rsidRPr="003D596E" w:rsidRDefault="0012722C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76" w:type="pct"/>
            <w:gridSpan w:val="2"/>
            <w:vAlign w:val="center"/>
          </w:tcPr>
          <w:p w:rsidR="001825B2" w:rsidRPr="003D596E" w:rsidRDefault="0012722C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77" w:type="pct"/>
            <w:gridSpan w:val="2"/>
            <w:vAlign w:val="center"/>
          </w:tcPr>
          <w:p w:rsidR="001825B2" w:rsidRPr="003D596E" w:rsidRDefault="0012722C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 xml:space="preserve">Оценка перспектив развития </w:t>
            </w:r>
            <w:r w:rsidRPr="003D596E">
              <w:rPr>
                <w:rFonts w:eastAsia="Times New Roman" w:cs="Times New Roman"/>
                <w:b/>
                <w:szCs w:val="24"/>
              </w:rPr>
              <w:br/>
              <w:t>с учетом изменения внешних факторов</w:t>
            </w:r>
          </w:p>
        </w:tc>
      </w:tr>
      <w:tr w:rsidR="00951559" w:rsidRPr="003D596E" w:rsidTr="00951559">
        <w:tc>
          <w:tcPr>
            <w:tcW w:w="647" w:type="pct"/>
            <w:vMerge/>
            <w:vAlign w:val="center"/>
          </w:tcPr>
          <w:p w:rsidR="001825B2" w:rsidRPr="003D596E" w:rsidRDefault="001825B2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1825B2" w:rsidRPr="003D596E" w:rsidRDefault="0012722C" w:rsidP="00FC4D90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сильные стороны</w:t>
            </w:r>
          </w:p>
        </w:tc>
        <w:tc>
          <w:tcPr>
            <w:tcW w:w="1137" w:type="pct"/>
            <w:vAlign w:val="center"/>
          </w:tcPr>
          <w:p w:rsidR="001825B2" w:rsidRPr="003D596E" w:rsidRDefault="0012722C" w:rsidP="00FC4D90">
            <w:pPr>
              <w:widowControl w:val="0"/>
              <w:rPr>
                <w:rFonts w:eastAsia="Times New Roman"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слабые стороны</w:t>
            </w:r>
          </w:p>
        </w:tc>
        <w:tc>
          <w:tcPr>
            <w:tcW w:w="11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D596E" w:rsidRDefault="0012722C" w:rsidP="00FC4D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благоприятные возможности</w:t>
            </w:r>
          </w:p>
        </w:tc>
        <w:tc>
          <w:tcPr>
            <w:tcW w:w="93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D596E" w:rsidRDefault="0012722C" w:rsidP="00FC4D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риски</w:t>
            </w:r>
          </w:p>
        </w:tc>
      </w:tr>
      <w:tr w:rsidR="00951559" w:rsidRPr="003D596E" w:rsidTr="00951559">
        <w:trPr>
          <w:trHeight w:val="1964"/>
        </w:trPr>
        <w:tc>
          <w:tcPr>
            <w:tcW w:w="647" w:type="pct"/>
            <w:tcBorders>
              <w:bottom w:val="single" w:sz="4" w:space="0" w:color="000000"/>
            </w:tcBorders>
          </w:tcPr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Знание</w:t>
            </w:r>
          </w:p>
        </w:tc>
        <w:tc>
          <w:tcPr>
            <w:tcW w:w="1139" w:type="pct"/>
            <w:tcBorders>
              <w:bottom w:val="single" w:sz="4" w:space="0" w:color="000000"/>
            </w:tcBorders>
          </w:tcPr>
          <w:p w:rsidR="00082416" w:rsidRPr="003D596E" w:rsidRDefault="00082416" w:rsidP="008B446E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наличие условий для применения</w:t>
            </w:r>
            <w:r w:rsidR="00951559" w:rsidRPr="003D596E">
              <w:rPr>
                <w:rStyle w:val="295pt"/>
                <w:rFonts w:eastAsia="Arial"/>
                <w:sz w:val="24"/>
                <w:szCs w:val="24"/>
              </w:rPr>
              <w:t>;</w:t>
            </w:r>
          </w:p>
          <w:p w:rsidR="00082416" w:rsidRPr="003D596E" w:rsidRDefault="00082416" w:rsidP="00FC4D90">
            <w:pPr>
              <w:pStyle w:val="2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 xml:space="preserve">современных информационно </w:t>
            </w:r>
            <w:r w:rsidR="00900BB1">
              <w:rPr>
                <w:rStyle w:val="295pt"/>
                <w:rFonts w:eastAsia="Arial"/>
                <w:sz w:val="24"/>
                <w:szCs w:val="24"/>
              </w:rPr>
              <w:t>–</w:t>
            </w:r>
          </w:p>
          <w:p w:rsidR="00082416" w:rsidRPr="003D596E" w:rsidRDefault="00082416" w:rsidP="00FC4D90">
            <w:pPr>
              <w:pStyle w:val="2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коммуникационных технологий;</w:t>
            </w:r>
          </w:p>
          <w:p w:rsidR="00082416" w:rsidRPr="003D596E" w:rsidRDefault="00082416" w:rsidP="008B446E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rStyle w:val="295pt"/>
                <w:rFonts w:eastAsia="Arial"/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100% обеспечение учителей доступом к сети Интернет;</w:t>
            </w:r>
          </w:p>
          <w:p w:rsidR="00082416" w:rsidRPr="003D596E" w:rsidRDefault="00082416" w:rsidP="008B446E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lastRenderedPageBreak/>
              <w:t>наличие службы технического сопровождения в реализации сетевого взаимодействия;</w:t>
            </w:r>
          </w:p>
          <w:p w:rsidR="00082416" w:rsidRPr="003D596E" w:rsidRDefault="00082416" w:rsidP="00FC4D90">
            <w:pPr>
              <w:pStyle w:val="2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- создание медиатеки ресурсов для</w:t>
            </w:r>
            <w:r w:rsidRPr="003D596E">
              <w:rPr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>учителей начальной школы,</w:t>
            </w:r>
          </w:p>
          <w:p w:rsidR="00082416" w:rsidRPr="003D596E" w:rsidRDefault="00082416" w:rsidP="00FC4D90">
            <w:pPr>
              <w:pStyle w:val="2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информатики, воспитателей;</w:t>
            </w:r>
          </w:p>
          <w:p w:rsidR="00082416" w:rsidRPr="003D596E" w:rsidRDefault="00082416" w:rsidP="00FC4D90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rStyle w:val="29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позитивный опыт реализации учебных</w:t>
            </w:r>
            <w:r w:rsidR="006E7E62" w:rsidRPr="003D596E">
              <w:rPr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>программ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ab/>
              <w:t>с</w:t>
            </w:r>
            <w:r w:rsidR="006E7E62" w:rsidRPr="003D596E">
              <w:rPr>
                <w:rStyle w:val="295pt"/>
                <w:rFonts w:eastAsia="Arial"/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 xml:space="preserve">элементами </w:t>
            </w:r>
            <w:r w:rsidRPr="003D596E">
              <w:rPr>
                <w:color w:val="000000"/>
                <w:sz w:val="24"/>
                <w:szCs w:val="24"/>
                <w:lang w:val="en-US"/>
              </w:rPr>
              <w:t>IT</w:t>
            </w:r>
            <w:r w:rsidR="006E7E62" w:rsidRPr="003D596E">
              <w:rPr>
                <w:color w:val="000000"/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Theme="minorHAnsi"/>
                <w:sz w:val="24"/>
                <w:szCs w:val="24"/>
              </w:rPr>
              <w:t>образования;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-помещения школы отвечают требованиям безопасности и комфорта;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-оснащенность кабинетов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мультимедийными комплексами,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интерактивными досками, проекторами, удобной мебелью,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-наличие автоматизированных рабочих мест учителей;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-созданы удовлетворительные условия для образовательной деятельности по программе сетевого взаимодействия</w:t>
            </w:r>
            <w:r w:rsidR="00951559"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обучающиеся участвуют в реализации проектной и/или исследовательской деятельности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 xml:space="preserve">- реализация не менее 2 </w:t>
            </w:r>
            <w:r w:rsidRPr="003D596E">
              <w:rPr>
                <w:rFonts w:eastAsia="Calibri" w:cs="Times New Roman"/>
                <w:szCs w:val="24"/>
              </w:rPr>
              <w:lastRenderedPageBreak/>
              <w:t>профилей или нескольких различных индивидуальных учебных планов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углубленное изучение одного или более предметов реализуется не менее чем в одном классе в двух параллелях со 2 по 9 класс</w:t>
            </w:r>
            <w:r w:rsidR="006E7E62" w:rsidRPr="003D596E">
              <w:rPr>
                <w:rFonts w:eastAsia="Calibri" w:cs="Times New Roman"/>
                <w:szCs w:val="24"/>
              </w:rPr>
              <w:t>( 7И и 8И)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отсутствие выпускников 11 класса, не получивших аттестаты о среднем общем образовании</w:t>
            </w:r>
            <w:r w:rsidR="00951559"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 xml:space="preserve">- </w:t>
            </w:r>
            <w:r w:rsidR="00951559" w:rsidRPr="003D596E">
              <w:rPr>
                <w:rFonts w:eastAsia="Calibri" w:cs="Times New Roman"/>
                <w:szCs w:val="24"/>
              </w:rPr>
              <w:t>о</w:t>
            </w:r>
            <w:r w:rsidRPr="003D596E">
              <w:rPr>
                <w:rFonts w:eastAsia="Calibri" w:cs="Times New Roman"/>
                <w:szCs w:val="24"/>
              </w:rPr>
              <w:t>пыт углубленного и профильного обучения</w:t>
            </w:r>
            <w:r w:rsidR="00752883" w:rsidRPr="003D596E">
              <w:rPr>
                <w:rFonts w:eastAsia="Calibri" w:cs="Times New Roman"/>
                <w:szCs w:val="24"/>
              </w:rPr>
              <w:t>;</w:t>
            </w:r>
          </w:p>
          <w:p w:rsidR="00752883" w:rsidRPr="003D596E" w:rsidRDefault="00752883" w:rsidP="00752883">
            <w:pPr>
              <w:widowControl w:val="0"/>
              <w:rPr>
                <w:rFonts w:eastAsia="Times New Roman" w:cs="Times New Roman"/>
                <w:color w:val="00B050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szCs w:val="24"/>
              </w:rPr>
              <w:t xml:space="preserve">- высокие результаты участия в </w:t>
            </w:r>
            <w:r w:rsidR="003C5260" w:rsidRPr="003D596E">
              <w:rPr>
                <w:rFonts w:eastAsia="Times New Roman" w:cs="Times New Roman"/>
                <w:szCs w:val="24"/>
              </w:rPr>
              <w:t>олимпиадном движении школьников.</w:t>
            </w:r>
          </w:p>
          <w:p w:rsidR="00752883" w:rsidRPr="003D596E" w:rsidRDefault="00752883" w:rsidP="00FC4D90">
            <w:pPr>
              <w:widowControl w:val="0"/>
              <w:rPr>
                <w:rFonts w:eastAsia="Calibri" w:cs="Times New Roman"/>
                <w:szCs w:val="24"/>
              </w:rPr>
            </w:pPr>
          </w:p>
          <w:p w:rsidR="00082416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7" w:type="pct"/>
          </w:tcPr>
          <w:p w:rsidR="00082416" w:rsidRPr="003D596E" w:rsidRDefault="00082416" w:rsidP="00FC4D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</w:t>
            </w:r>
            <w:r w:rsidR="00951559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не используются все возможности интернет-порталов для индивидуального обучения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FC4D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нет механизма выявления и распространения точечных педагогических практик использования сетевых технологий и </w:t>
            </w:r>
            <w:r w:rsidR="00951559" w:rsidRPr="003D596E">
              <w:rPr>
                <w:rFonts w:cs="Times New Roman"/>
                <w:szCs w:val="24"/>
              </w:rPr>
              <w:t xml:space="preserve">цифровых </w:t>
            </w:r>
            <w:r w:rsidR="00951559" w:rsidRPr="003D596E">
              <w:rPr>
                <w:rFonts w:cs="Times New Roman"/>
                <w:szCs w:val="24"/>
              </w:rPr>
              <w:lastRenderedPageBreak/>
              <w:t>инструментов;</w:t>
            </w:r>
          </w:p>
          <w:p w:rsidR="00082416" w:rsidRPr="003D596E" w:rsidRDefault="00082416" w:rsidP="008B446E">
            <w:pPr>
              <w:pStyle w:val="26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низкий уровень мотивации педагогов к</w:t>
            </w:r>
          </w:p>
          <w:p w:rsidR="00082416" w:rsidRPr="003D596E" w:rsidRDefault="00951559" w:rsidP="00FC4D90">
            <w:pPr>
              <w:pStyle w:val="26"/>
              <w:shd w:val="clear" w:color="auto" w:fill="auto"/>
              <w:tabs>
                <w:tab w:val="left" w:pos="1445"/>
                <w:tab w:val="right" w:pos="368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реализации цифрового обучения;</w:t>
            </w:r>
          </w:p>
          <w:p w:rsidR="00082416" w:rsidRPr="003D596E" w:rsidRDefault="00082416" w:rsidP="00951559">
            <w:pPr>
              <w:pStyle w:val="26"/>
              <w:shd w:val="clear" w:color="auto" w:fill="auto"/>
              <w:tabs>
                <w:tab w:val="left" w:pos="1805"/>
                <w:tab w:val="right" w:pos="3696"/>
              </w:tabs>
              <w:spacing w:before="0" w:after="0" w:line="240" w:lineRule="auto"/>
              <w:ind w:firstLine="0"/>
              <w:jc w:val="both"/>
              <w:rPr>
                <w:rStyle w:val="29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D596E">
              <w:rPr>
                <w:rStyle w:val="295pt"/>
                <w:rFonts w:eastAsia="Arial"/>
                <w:sz w:val="24"/>
                <w:szCs w:val="24"/>
              </w:rPr>
              <w:t>- медленное внедрение новых подходов в образовательном процессе, наличие</w:t>
            </w:r>
            <w:r w:rsidR="00951559" w:rsidRPr="003D596E">
              <w:rPr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>значительного</w:t>
            </w:r>
            <w:r w:rsidR="00951559" w:rsidRPr="003D596E">
              <w:rPr>
                <w:rStyle w:val="295pt"/>
                <w:rFonts w:eastAsia="Arial"/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>сопротивления</w:t>
            </w:r>
            <w:r w:rsidRPr="003D596E">
              <w:rPr>
                <w:sz w:val="24"/>
                <w:szCs w:val="24"/>
              </w:rPr>
              <w:t xml:space="preserve"> </w:t>
            </w:r>
            <w:r w:rsidRPr="003D596E">
              <w:rPr>
                <w:rStyle w:val="295pt"/>
                <w:rFonts w:eastAsia="Arial"/>
                <w:sz w:val="24"/>
                <w:szCs w:val="24"/>
              </w:rPr>
              <w:t>инновациям;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не обеспечивается объективность процедур оценки качества образования, в том числе орга</w:t>
            </w:r>
            <w:r w:rsidR="00951559" w:rsidRPr="003D596E">
              <w:rPr>
                <w:rFonts w:eastAsia="Calibri" w:cs="Times New Roman"/>
                <w:szCs w:val="24"/>
              </w:rPr>
              <w:t xml:space="preserve">низации контроля за соблюдением </w:t>
            </w:r>
            <w:r w:rsidRPr="003D596E">
              <w:rPr>
                <w:rFonts w:eastAsia="Calibri" w:cs="Times New Roman"/>
                <w:szCs w:val="24"/>
              </w:rPr>
              <w:t>порядка/регламент</w:t>
            </w:r>
            <w:r w:rsidR="00951559" w:rsidRPr="003D596E">
              <w:rPr>
                <w:rFonts w:eastAsia="Calibri" w:cs="Times New Roman"/>
                <w:szCs w:val="24"/>
              </w:rPr>
              <w:t>а проведения оценочных процедур;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учителя не владеют технол</w:t>
            </w:r>
            <w:r w:rsidR="00951559" w:rsidRPr="003D596E">
              <w:rPr>
                <w:rFonts w:eastAsia="Calibri" w:cs="Times New Roman"/>
                <w:szCs w:val="24"/>
              </w:rPr>
              <w:t>огией критериального оценивания;</w:t>
            </w:r>
          </w:p>
          <w:p w:rsidR="00082416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учителя не владеют технологией разработки контрольных измерительных материалов, обеспечивающих объективную оц</w:t>
            </w:r>
            <w:r w:rsidR="00951559" w:rsidRPr="003D596E">
              <w:rPr>
                <w:rFonts w:eastAsia="Calibri" w:cs="Times New Roman"/>
                <w:szCs w:val="24"/>
              </w:rPr>
              <w:t>енку образовательных достижений;</w:t>
            </w:r>
          </w:p>
          <w:p w:rsidR="00951559" w:rsidRPr="003D596E" w:rsidRDefault="00082416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</w:t>
            </w:r>
            <w:r w:rsidR="00951559" w:rsidRPr="003D596E">
              <w:rPr>
                <w:rFonts w:eastAsia="Calibri" w:cs="Times New Roman"/>
                <w:szCs w:val="24"/>
              </w:rPr>
              <w:t xml:space="preserve">ательной программы </w:t>
            </w:r>
            <w:r w:rsidR="00951559" w:rsidRPr="003D596E">
              <w:rPr>
                <w:rFonts w:eastAsia="Calibri" w:cs="Times New Roman"/>
                <w:szCs w:val="24"/>
              </w:rPr>
              <w:lastRenderedPageBreak/>
              <w:t>обучающимися;</w:t>
            </w:r>
          </w:p>
          <w:p w:rsidR="00082416" w:rsidRPr="003D596E" w:rsidRDefault="00951559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в</w:t>
            </w:r>
            <w:r w:rsidR="00082416" w:rsidRPr="003D596E">
              <w:rPr>
                <w:rFonts w:eastAsia="Calibri" w:cs="Times New Roman"/>
                <w:szCs w:val="24"/>
              </w:rPr>
              <w:t>ысокая наполняемость классов</w:t>
            </w:r>
            <w:r w:rsidRPr="003D596E">
              <w:rPr>
                <w:rFonts w:eastAsia="Calibri" w:cs="Times New Roman"/>
                <w:szCs w:val="24"/>
              </w:rPr>
              <w:t>;</w:t>
            </w:r>
          </w:p>
          <w:p w:rsidR="00082416" w:rsidRPr="003D596E" w:rsidRDefault="00951559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>- ф</w:t>
            </w:r>
            <w:r w:rsidR="00082416" w:rsidRPr="003D596E">
              <w:rPr>
                <w:rFonts w:eastAsia="Calibri" w:cs="Times New Roman"/>
                <w:szCs w:val="24"/>
              </w:rPr>
              <w:t>рагментарность сетевой формы реализации образовательных программ</w:t>
            </w:r>
            <w:r w:rsidRPr="003D596E">
              <w:rPr>
                <w:rFonts w:eastAsia="Calibri" w:cs="Times New Roman"/>
                <w:szCs w:val="24"/>
              </w:rPr>
              <w:t>.</w:t>
            </w:r>
          </w:p>
          <w:p w:rsidR="00082416" w:rsidRPr="003D596E" w:rsidRDefault="00CC6C77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недостаток педагогов подготовленных для реализации рабочих программ по углубленному изучению предметов естественно-научной направленности.</w:t>
            </w:r>
          </w:p>
        </w:tc>
        <w:tc>
          <w:tcPr>
            <w:tcW w:w="1140" w:type="pct"/>
          </w:tcPr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</w:t>
            </w:r>
            <w:r w:rsidR="00951559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возможность повышения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квалификации педагогами;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условия для распространения передового педагогического опыта в сфере IT образования среди молодых специалистов;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сетевой обмен разнообразными</w:t>
            </w:r>
          </w:p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инновационными </w:t>
            </w:r>
            <w:r w:rsidR="00082416" w:rsidRPr="003D596E">
              <w:rPr>
                <w:rFonts w:cs="Times New Roman"/>
                <w:szCs w:val="24"/>
              </w:rPr>
              <w:t>педагогическими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технологиями, формами и методами работы в сфере IT образования;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обеспечение условий для освоения и реализации новых образовательных IT технологий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заинтересованность у части</w:t>
            </w:r>
          </w:p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обучающихся и </w:t>
            </w:r>
            <w:r w:rsidR="00082416" w:rsidRPr="003D596E">
              <w:rPr>
                <w:rFonts w:cs="Times New Roman"/>
                <w:szCs w:val="24"/>
              </w:rPr>
              <w:t>р</w:t>
            </w:r>
            <w:r w:rsidRPr="003D596E">
              <w:rPr>
                <w:rFonts w:cs="Times New Roman"/>
                <w:szCs w:val="24"/>
              </w:rPr>
              <w:t xml:space="preserve">одителей в высоких </w:t>
            </w:r>
            <w:r w:rsidR="00082416" w:rsidRPr="003D596E">
              <w:rPr>
                <w:rFonts w:cs="Times New Roman"/>
                <w:szCs w:val="24"/>
              </w:rPr>
              <w:t>результатах обучения</w:t>
            </w:r>
            <w:r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</w:t>
            </w:r>
            <w:r w:rsidR="00951559" w:rsidRPr="003D596E">
              <w:rPr>
                <w:rFonts w:cs="Times New Roman"/>
                <w:szCs w:val="24"/>
              </w:rPr>
              <w:t xml:space="preserve">озможность </w:t>
            </w:r>
            <w:r w:rsidRPr="003D596E">
              <w:rPr>
                <w:rFonts w:cs="Times New Roman"/>
                <w:szCs w:val="24"/>
              </w:rPr>
              <w:t>самообразования и</w:t>
            </w:r>
          </w:p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повышения квалификации в очной и </w:t>
            </w:r>
            <w:r w:rsidR="00082416" w:rsidRPr="003D596E">
              <w:rPr>
                <w:rFonts w:cs="Times New Roman"/>
                <w:szCs w:val="24"/>
              </w:rPr>
              <w:t>заочной формах</w:t>
            </w:r>
            <w:r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</w:t>
            </w:r>
            <w:r w:rsidR="00951559" w:rsidRPr="003D596E">
              <w:rPr>
                <w:rFonts w:cs="Times New Roman"/>
                <w:szCs w:val="24"/>
              </w:rPr>
              <w:t xml:space="preserve">озможность </w:t>
            </w:r>
            <w:r w:rsidRPr="003D596E">
              <w:rPr>
                <w:rFonts w:cs="Times New Roman"/>
                <w:szCs w:val="24"/>
              </w:rPr>
              <w:t>перенять опыт</w:t>
            </w:r>
          </w:p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участия в конкурсах грантовой </w:t>
            </w:r>
            <w:r w:rsidR="00082416" w:rsidRPr="003D596E">
              <w:rPr>
                <w:rFonts w:cs="Times New Roman"/>
                <w:szCs w:val="24"/>
              </w:rPr>
              <w:t>поддержки</w:t>
            </w:r>
            <w:r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вариативности образовательных маршрутов (углубленное изучение, профили, курсы по выбору)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активности обучающихся в конкурсных мероприятиях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доли обучающихся, обучающихся по ИУП</w:t>
            </w:r>
            <w:r w:rsidR="00CC6C77" w:rsidRPr="003D596E">
              <w:rPr>
                <w:rFonts w:cs="Times New Roman"/>
                <w:szCs w:val="24"/>
              </w:rPr>
              <w:t>;</w:t>
            </w:r>
          </w:p>
          <w:p w:rsidR="00CC6C77" w:rsidRPr="003D596E" w:rsidRDefault="00CC6C77" w:rsidP="00CC6C7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числа выпускников, успешно трудоустроенных в ИТ-секторе;</w:t>
            </w:r>
          </w:p>
          <w:p w:rsidR="00CC6C77" w:rsidRPr="003D596E" w:rsidRDefault="00CC6C77" w:rsidP="00CC6C7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восполнение дефицита педагогов;</w:t>
            </w:r>
          </w:p>
          <w:p w:rsidR="00CC6C77" w:rsidRPr="003D596E" w:rsidRDefault="00CC6C77" w:rsidP="00CC6C7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рост конкурентоспособности образовательного учреждения на рынке образовательных услуг.</w:t>
            </w:r>
          </w:p>
          <w:p w:rsidR="00CC6C77" w:rsidRPr="003D596E" w:rsidRDefault="00CC6C77" w:rsidP="00CC6C7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удовлетворенности учащихся и их родителей качеством образования.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</w:p>
        </w:tc>
        <w:tc>
          <w:tcPr>
            <w:tcW w:w="937" w:type="pct"/>
          </w:tcPr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- </w:t>
            </w:r>
            <w:r w:rsidR="00082416" w:rsidRPr="003D596E">
              <w:rPr>
                <w:rFonts w:cs="Times New Roman"/>
                <w:szCs w:val="24"/>
              </w:rPr>
              <w:t>отсутствие развитой системы</w:t>
            </w:r>
          </w:p>
          <w:p w:rsidR="00951559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цифрового сервиса, платные платфор</w:t>
            </w:r>
            <w:r w:rsidR="00951559" w:rsidRPr="003D596E">
              <w:rPr>
                <w:rFonts w:cs="Times New Roman"/>
                <w:szCs w:val="24"/>
              </w:rPr>
              <w:t>мы для дистанционного обучения;</w:t>
            </w:r>
          </w:p>
          <w:p w:rsidR="00082416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082416" w:rsidRPr="003D596E">
              <w:rPr>
                <w:rFonts w:cs="Times New Roman"/>
                <w:szCs w:val="24"/>
              </w:rPr>
              <w:t>неразвитость бесплатных доступных интернет платформ;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 в</w:t>
            </w:r>
            <w:r w:rsidR="00951559" w:rsidRPr="003D596E">
              <w:rPr>
                <w:rFonts w:cs="Times New Roman"/>
                <w:szCs w:val="24"/>
              </w:rPr>
              <w:t xml:space="preserve">ысокая </w:t>
            </w:r>
            <w:r w:rsidRPr="003D596E">
              <w:rPr>
                <w:rFonts w:cs="Times New Roman"/>
                <w:szCs w:val="24"/>
              </w:rPr>
              <w:t>педагогическая</w:t>
            </w:r>
            <w:r w:rsidR="00951559" w:rsidRPr="003D596E">
              <w:rPr>
                <w:rFonts w:cs="Times New Roman"/>
                <w:szCs w:val="24"/>
              </w:rPr>
              <w:t xml:space="preserve"> </w:t>
            </w:r>
            <w:r w:rsidR="00951559" w:rsidRPr="003D596E">
              <w:rPr>
                <w:rFonts w:cs="Times New Roman"/>
                <w:szCs w:val="24"/>
              </w:rPr>
              <w:lastRenderedPageBreak/>
              <w:t>нагрузка;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951559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профессиональное выгорание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отток педагогических кадров</w:t>
            </w:r>
            <w:r w:rsidR="00951559" w:rsidRPr="003D596E">
              <w:rPr>
                <w:rFonts w:cs="Times New Roman"/>
                <w:szCs w:val="24"/>
              </w:rPr>
              <w:t>;</w:t>
            </w:r>
          </w:p>
          <w:p w:rsidR="00951559" w:rsidRPr="003D596E" w:rsidRDefault="00951559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– наличие в коллективе педагогов с традиционным подходом к образовательному процессу</w:t>
            </w:r>
            <w:r w:rsidR="00752883" w:rsidRPr="003D596E">
              <w:rPr>
                <w:rFonts w:cs="Times New Roman"/>
                <w:szCs w:val="24"/>
              </w:rPr>
              <w:t>;</w:t>
            </w:r>
          </w:p>
          <w:p w:rsidR="00752883" w:rsidRPr="003D596E" w:rsidRDefault="00752883" w:rsidP="009515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сопротивление изменениям со стороны сотрудников.</w:t>
            </w:r>
          </w:p>
          <w:p w:rsidR="00082416" w:rsidRPr="003D596E" w:rsidRDefault="00082416" w:rsidP="00951559">
            <w:pPr>
              <w:rPr>
                <w:rFonts w:cs="Times New Roman"/>
                <w:szCs w:val="24"/>
              </w:rPr>
            </w:pP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Воспитание</w:t>
            </w:r>
          </w:p>
        </w:tc>
        <w:tc>
          <w:tcPr>
            <w:tcW w:w="1139" w:type="pct"/>
          </w:tcPr>
          <w:p w:rsidR="00082416" w:rsidRPr="003D596E" w:rsidRDefault="00082416" w:rsidP="00082416">
            <w:pPr>
              <w:adjustRightInd w:val="0"/>
              <w:snapToGrid w:val="0"/>
              <w:ind w:firstLine="3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C5260" w:rsidRPr="003D596E">
              <w:rPr>
                <w:rFonts w:cs="Times New Roman"/>
                <w:szCs w:val="24"/>
              </w:rPr>
              <w:t>в</w:t>
            </w:r>
            <w:r w:rsidRPr="003D596E">
              <w:rPr>
                <w:rFonts w:cs="Times New Roman"/>
                <w:szCs w:val="24"/>
              </w:rPr>
              <w:t xml:space="preserve"> полной мере реализуется календарный план воспитательной работы</w:t>
            </w:r>
            <w:r w:rsidR="003C5260" w:rsidRPr="003D596E">
              <w:rPr>
                <w:rFonts w:cs="Times New Roman"/>
                <w:szCs w:val="24"/>
              </w:rPr>
              <w:t>;</w:t>
            </w:r>
          </w:p>
          <w:p w:rsidR="00082416" w:rsidRPr="003D596E" w:rsidRDefault="00082416" w:rsidP="00082416">
            <w:pPr>
              <w:adjustRightInd w:val="0"/>
              <w:snapToGrid w:val="0"/>
              <w:ind w:firstLine="3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3C5260" w:rsidRPr="003D596E">
              <w:rPr>
                <w:rFonts w:cs="Times New Roman"/>
                <w:szCs w:val="24"/>
              </w:rPr>
              <w:t xml:space="preserve"> ф</w:t>
            </w:r>
            <w:r w:rsidRPr="003D596E">
              <w:rPr>
                <w:rFonts w:cs="Times New Roman"/>
                <w:szCs w:val="24"/>
              </w:rPr>
              <w:t>ункционирует Совет родителей, Совет обучающихся</w:t>
            </w:r>
            <w:r w:rsidR="003C5260" w:rsidRPr="003D596E">
              <w:rPr>
                <w:rFonts w:cs="Times New Roman"/>
                <w:szCs w:val="24"/>
              </w:rPr>
              <w:t>;</w:t>
            </w:r>
            <w:r w:rsidRPr="003D596E">
              <w:rPr>
                <w:rFonts w:cs="Times New Roman"/>
                <w:szCs w:val="24"/>
              </w:rPr>
              <w:t xml:space="preserve"> </w:t>
            </w:r>
          </w:p>
          <w:p w:rsidR="003C5260" w:rsidRPr="003D596E" w:rsidRDefault="003C5260" w:rsidP="00082416">
            <w:pPr>
              <w:adjustRightInd w:val="0"/>
              <w:snapToGrid w:val="0"/>
              <w:ind w:firstLine="3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Функционирует школьный летний лагерь;</w:t>
            </w:r>
          </w:p>
          <w:p w:rsidR="003C5260" w:rsidRPr="003D596E" w:rsidRDefault="003C5260" w:rsidP="00082416">
            <w:pPr>
              <w:adjustRightInd w:val="0"/>
              <w:snapToGrid w:val="0"/>
              <w:ind w:firstLine="3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наличие школьной символики(флаг, гимн);</w:t>
            </w:r>
          </w:p>
          <w:p w:rsidR="005F443E" w:rsidRPr="003D596E" w:rsidRDefault="00082416" w:rsidP="003C5260">
            <w:pPr>
              <w:adjustRightInd w:val="0"/>
              <w:snapToGrid w:val="0"/>
              <w:ind w:firstLine="35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3C5260" w:rsidRPr="003D596E">
              <w:rPr>
                <w:rFonts w:cs="Times New Roman"/>
                <w:szCs w:val="24"/>
              </w:rPr>
              <w:t>е</w:t>
            </w:r>
            <w:r w:rsidRPr="003D596E">
              <w:rPr>
                <w:rFonts w:cs="Times New Roman"/>
                <w:szCs w:val="24"/>
              </w:rPr>
              <w:t>сть Советник по воспитанию, создано первичное отделение РДДМ Движение первых.</w:t>
            </w:r>
          </w:p>
        </w:tc>
        <w:tc>
          <w:tcPr>
            <w:tcW w:w="1137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н</w:t>
            </w:r>
            <w:r w:rsidR="00F51699" w:rsidRPr="003D596E">
              <w:rPr>
                <w:rFonts w:eastAsia="Times New Roman" w:cs="Times New Roman"/>
                <w:szCs w:val="24"/>
              </w:rPr>
              <w:t>есистемность воспитания в семье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о</w:t>
            </w:r>
            <w:r w:rsidR="00F51699" w:rsidRPr="003D596E">
              <w:rPr>
                <w:rFonts w:eastAsia="Times New Roman" w:cs="Times New Roman"/>
                <w:szCs w:val="24"/>
              </w:rPr>
              <w:t>тсутствие значимых детско-взрослых проектов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3C5260" w:rsidRPr="003D596E" w:rsidRDefault="003C5260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недостаточно развит институт партнерств.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40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 xml:space="preserve"> б</w:t>
            </w:r>
            <w:r w:rsidR="00F51699" w:rsidRPr="003D596E">
              <w:rPr>
                <w:rFonts w:eastAsia="Times New Roman" w:cs="Times New Roman"/>
                <w:szCs w:val="24"/>
              </w:rPr>
              <w:t>рендирование школы</w:t>
            </w:r>
          </w:p>
          <w:p w:rsidR="00F51699" w:rsidRPr="003D596E" w:rsidRDefault="003C5260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р</w:t>
            </w:r>
            <w:r w:rsidR="00F51699" w:rsidRPr="003D596E">
              <w:rPr>
                <w:rFonts w:eastAsia="Times New Roman" w:cs="Times New Roman"/>
                <w:szCs w:val="24"/>
              </w:rPr>
              <w:t xml:space="preserve">азвитие волонтерского движения и детских общественных организаций 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р</w:t>
            </w:r>
            <w:r w:rsidR="00F51699" w:rsidRPr="003D596E">
              <w:rPr>
                <w:rFonts w:eastAsia="Times New Roman" w:cs="Times New Roman"/>
                <w:szCs w:val="24"/>
              </w:rPr>
              <w:t>асширение взаимодействия с родителями и партнёрами</w:t>
            </w:r>
          </w:p>
          <w:p w:rsidR="007F4270" w:rsidRPr="003D596E" w:rsidRDefault="007F4270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7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 xml:space="preserve"> ф</w:t>
            </w:r>
            <w:r w:rsidR="00F51699" w:rsidRPr="003D596E">
              <w:rPr>
                <w:rFonts w:eastAsia="Times New Roman" w:cs="Times New Roman"/>
                <w:szCs w:val="24"/>
              </w:rPr>
              <w:t>ормализм в воспитательной работе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3C5260" w:rsidRPr="003D596E" w:rsidRDefault="00082416" w:rsidP="003C526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негативное воздействие социума;</w:t>
            </w:r>
          </w:p>
          <w:p w:rsidR="003C5260" w:rsidRPr="003D596E" w:rsidRDefault="00C86BA2" w:rsidP="003C526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негативно</w:t>
            </w:r>
            <w:r w:rsidRPr="003D596E">
              <w:rPr>
                <w:rFonts w:eastAsia="Times New Roman" w:cs="Times New Roman"/>
                <w:szCs w:val="24"/>
              </w:rPr>
              <w:t>е влияние некоторых сайтов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3C5260" w:rsidRPr="003D596E" w:rsidRDefault="00C86BA2" w:rsidP="003C526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сложная политическая ситуация;</w:t>
            </w:r>
          </w:p>
          <w:p w:rsidR="00F51699" w:rsidRPr="003D596E" w:rsidRDefault="00C86BA2" w:rsidP="003C526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сложность понятий «духовность», «нравственность» в рамках материализации прививаемых навыков</w:t>
            </w:r>
            <w:r w:rsidRPr="003D596E">
              <w:rPr>
                <w:rFonts w:eastAsia="Times New Roman" w:cs="Times New Roman"/>
                <w:szCs w:val="24"/>
              </w:rPr>
              <w:t>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Здоровье</w:t>
            </w:r>
          </w:p>
        </w:tc>
        <w:tc>
          <w:tcPr>
            <w:tcW w:w="1139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 </w:t>
            </w:r>
            <w:r w:rsidR="003C5260" w:rsidRPr="003D596E">
              <w:rPr>
                <w:rFonts w:eastAsia="Times New Roman" w:cs="Times New Roman"/>
                <w:szCs w:val="24"/>
              </w:rPr>
              <w:t>ф</w:t>
            </w:r>
            <w:r w:rsidR="00F51699" w:rsidRPr="003D596E">
              <w:rPr>
                <w:rFonts w:eastAsia="Times New Roman" w:cs="Times New Roman"/>
                <w:szCs w:val="24"/>
              </w:rPr>
              <w:t>ункционирует спортивный клуб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м</w:t>
            </w:r>
            <w:r w:rsidR="00F51699" w:rsidRPr="003D596E">
              <w:rPr>
                <w:rFonts w:eastAsia="Times New Roman" w:cs="Times New Roman"/>
                <w:szCs w:val="24"/>
              </w:rPr>
              <w:t>ассовое участие обучающихся и родителей в спортивных мероприятиях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C86BA2" w:rsidRPr="003D596E" w:rsidRDefault="00C86BA2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психолого-педагогическое сопровождение образовательного процесса;</w:t>
            </w:r>
          </w:p>
          <w:p w:rsidR="00C86BA2" w:rsidRPr="003D596E" w:rsidRDefault="00C86BA2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созданы безопасные, комфортные условия для всех участников образовательного процесса;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х</w:t>
            </w:r>
            <w:r w:rsidR="00F51699" w:rsidRPr="003D596E">
              <w:rPr>
                <w:rFonts w:eastAsia="Times New Roman" w:cs="Times New Roman"/>
                <w:szCs w:val="24"/>
              </w:rPr>
              <w:t>орошая спортивная база</w:t>
            </w:r>
            <w:r w:rsidR="003C5260" w:rsidRPr="003D596E">
              <w:rPr>
                <w:rFonts w:eastAsia="Times New Roman" w:cs="Times New Roman"/>
                <w:szCs w:val="24"/>
              </w:rPr>
              <w:t>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pct"/>
          </w:tcPr>
          <w:p w:rsidR="00F51699" w:rsidRPr="003D596E" w:rsidRDefault="003C5260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- н</w:t>
            </w:r>
            <w:r w:rsidR="00F51699" w:rsidRPr="003D596E">
              <w:rPr>
                <w:rFonts w:eastAsia="Times New Roman" w:cs="Times New Roman"/>
                <w:szCs w:val="24"/>
              </w:rPr>
              <w:t>едостаточная значимость ценности здоровья</w:t>
            </w:r>
            <w:r w:rsidR="00C86BA2" w:rsidRPr="003D596E">
              <w:rPr>
                <w:rFonts w:eastAsia="Times New Roman" w:cs="Times New Roman"/>
                <w:szCs w:val="24"/>
              </w:rPr>
              <w:t>;</w:t>
            </w:r>
          </w:p>
          <w:p w:rsidR="00C86BA2" w:rsidRPr="003D596E" w:rsidRDefault="00C86BA2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недостаточный уровень вовлеченности обучающихся к сдаче нормативов ВФСК “ГТО”.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40" w:type="pct"/>
          </w:tcPr>
          <w:p w:rsidR="003C5260" w:rsidRPr="003D596E" w:rsidRDefault="003C5260" w:rsidP="003C526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реализация программа здоровьесбережения;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р</w:t>
            </w:r>
            <w:r w:rsidR="00F51699" w:rsidRPr="003D596E">
              <w:rPr>
                <w:rFonts w:eastAsia="Times New Roman" w:cs="Times New Roman"/>
                <w:szCs w:val="24"/>
              </w:rPr>
              <w:t>асширение спектра спортивных секций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у</w:t>
            </w:r>
            <w:r w:rsidR="00F51699" w:rsidRPr="003D596E">
              <w:rPr>
                <w:rFonts w:eastAsia="Times New Roman" w:cs="Times New Roman"/>
                <w:szCs w:val="24"/>
              </w:rPr>
              <w:t>соверш</w:t>
            </w:r>
            <w:r w:rsidR="003C5260" w:rsidRPr="003D596E">
              <w:rPr>
                <w:rFonts w:eastAsia="Times New Roman" w:cs="Times New Roman"/>
                <w:szCs w:val="24"/>
              </w:rPr>
              <w:t xml:space="preserve">енствование здоровьесберегающих </w:t>
            </w:r>
            <w:r w:rsidR="00F51699" w:rsidRPr="003D596E">
              <w:rPr>
                <w:rFonts w:eastAsia="Times New Roman" w:cs="Times New Roman"/>
                <w:szCs w:val="24"/>
              </w:rPr>
              <w:t>технологий</w:t>
            </w:r>
            <w:r w:rsidR="003C5260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3C5260" w:rsidRPr="003D596E">
              <w:rPr>
                <w:rFonts w:eastAsia="Times New Roman" w:cs="Times New Roman"/>
                <w:szCs w:val="24"/>
              </w:rPr>
              <w:t>у</w:t>
            </w:r>
            <w:r w:rsidR="00F51699" w:rsidRPr="003D596E">
              <w:rPr>
                <w:rFonts w:eastAsia="Times New Roman" w:cs="Times New Roman"/>
                <w:szCs w:val="24"/>
              </w:rPr>
              <w:t>величение охвата участников образовательных отношений ВФСК «ГТО»</w:t>
            </w:r>
            <w:r w:rsidR="003C5260" w:rsidRPr="003D596E">
              <w:rPr>
                <w:rFonts w:eastAsia="Times New Roman" w:cs="Times New Roman"/>
                <w:szCs w:val="24"/>
              </w:rPr>
              <w:t>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7" w:type="pct"/>
          </w:tcPr>
          <w:p w:rsidR="00F51699" w:rsidRPr="003D596E" w:rsidRDefault="003C5260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п</w:t>
            </w:r>
            <w:r w:rsidR="00F51699" w:rsidRPr="003D596E">
              <w:rPr>
                <w:rFonts w:eastAsia="Times New Roman" w:cs="Times New Roman"/>
                <w:szCs w:val="24"/>
              </w:rPr>
              <w:t>ассивность родителей в здоровьесберегающей деятельности</w:t>
            </w:r>
            <w:r w:rsidR="00C86BA2" w:rsidRPr="003D596E">
              <w:rPr>
                <w:rFonts w:eastAsia="Times New Roman" w:cs="Times New Roman"/>
                <w:szCs w:val="24"/>
              </w:rPr>
              <w:t>;</w:t>
            </w:r>
          </w:p>
          <w:p w:rsidR="00C86BA2" w:rsidRPr="003D596E" w:rsidRDefault="00C86BA2" w:rsidP="00C86BA2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негативное влияние социума на табакокурение и употребление ПАВ;</w:t>
            </w:r>
          </w:p>
          <w:p w:rsidR="00C86BA2" w:rsidRPr="003D596E" w:rsidRDefault="00C86BA2" w:rsidP="00C86BA2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перегрузка некоторых обучающихся урочной и внеурочной деятельностью;</w:t>
            </w:r>
          </w:p>
          <w:p w:rsidR="00C86BA2" w:rsidRPr="003D596E" w:rsidRDefault="00C86BA2" w:rsidP="00C86BA2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нездоровый и мало контролируемый образ жизни семей.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Творчество</w:t>
            </w:r>
          </w:p>
        </w:tc>
        <w:tc>
          <w:tcPr>
            <w:tcW w:w="1139" w:type="pct"/>
          </w:tcPr>
          <w:p w:rsidR="00F51699" w:rsidRPr="003D596E" w:rsidRDefault="0080574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ш</w:t>
            </w:r>
            <w:r w:rsidR="00F51699" w:rsidRPr="003D596E">
              <w:rPr>
                <w:rFonts w:eastAsia="Times New Roman" w:cs="Times New Roman"/>
                <w:szCs w:val="24"/>
              </w:rPr>
              <w:t>ирокий спектр дополнительных образовательных программ</w:t>
            </w:r>
            <w:r w:rsidRPr="003D596E">
              <w:rPr>
                <w:rFonts w:eastAsia="Times New Roman" w:cs="Times New Roman"/>
                <w:szCs w:val="24"/>
              </w:rPr>
              <w:t>;</w:t>
            </w:r>
          </w:p>
          <w:p w:rsidR="00805746" w:rsidRPr="003D596E" w:rsidRDefault="0080574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наличие победителей и призеров различных олимпиад (кроме ВСОШ), смотров, конкурсов, конференций;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м</w:t>
            </w:r>
            <w:r w:rsidR="00F51699" w:rsidRPr="003D596E">
              <w:rPr>
                <w:rFonts w:eastAsia="Times New Roman" w:cs="Times New Roman"/>
                <w:szCs w:val="24"/>
              </w:rPr>
              <w:t>инимальное количество часов внеурочной деятельности творческого характера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F51699" w:rsidRPr="003D596E">
              <w:rPr>
                <w:rFonts w:eastAsia="Times New Roman" w:cs="Times New Roman"/>
                <w:szCs w:val="24"/>
              </w:rPr>
              <w:t>едостаточное участие обучающихся и педагогов в творческих конкурсах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F51699" w:rsidRPr="003D596E">
              <w:rPr>
                <w:rFonts w:eastAsia="Times New Roman" w:cs="Times New Roman"/>
                <w:szCs w:val="24"/>
              </w:rPr>
              <w:t>едостаточный опыт сетевого взаимодействия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40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и</w:t>
            </w:r>
            <w:r w:rsidR="00F51699" w:rsidRPr="003D596E">
              <w:rPr>
                <w:rFonts w:eastAsia="Times New Roman" w:cs="Times New Roman"/>
                <w:szCs w:val="24"/>
              </w:rPr>
              <w:t>спользование проектной деятельности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р</w:t>
            </w:r>
            <w:r w:rsidR="00F51699" w:rsidRPr="003D596E">
              <w:rPr>
                <w:rFonts w:eastAsia="Times New Roman" w:cs="Times New Roman"/>
                <w:szCs w:val="24"/>
              </w:rPr>
              <w:t xml:space="preserve">асширение творческих направлений в </w:t>
            </w:r>
            <w:r w:rsidRPr="003D596E">
              <w:rPr>
                <w:rFonts w:eastAsia="Times New Roman" w:cs="Times New Roman"/>
                <w:szCs w:val="24"/>
              </w:rPr>
              <w:t>дополнительном образовании</w:t>
            </w:r>
            <w:r w:rsidR="00F51699" w:rsidRPr="003D596E">
              <w:rPr>
                <w:rFonts w:eastAsia="Times New Roman" w:cs="Times New Roman"/>
                <w:szCs w:val="24"/>
              </w:rPr>
              <w:t xml:space="preserve"> и внеурочной деятельности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F51699" w:rsidRPr="003D596E">
              <w:rPr>
                <w:rFonts w:eastAsia="Times New Roman" w:cs="Times New Roman"/>
                <w:szCs w:val="24"/>
              </w:rPr>
              <w:t>авигация обучающихся, педагогов, родителей в творческих мероприятиях разного уровня</w:t>
            </w:r>
            <w:r w:rsidR="00805746" w:rsidRPr="003D596E">
              <w:rPr>
                <w:rFonts w:eastAsia="Times New Roman" w:cs="Times New Roman"/>
                <w:szCs w:val="24"/>
              </w:rPr>
              <w:t>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7" w:type="pct"/>
          </w:tcPr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б</w:t>
            </w:r>
            <w:r w:rsidR="00F51699" w:rsidRPr="003D596E">
              <w:rPr>
                <w:rFonts w:eastAsia="Times New Roman" w:cs="Times New Roman"/>
                <w:szCs w:val="24"/>
              </w:rPr>
              <w:t>ольшая нагрузка педагогов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о</w:t>
            </w:r>
            <w:r w:rsidR="00F51699" w:rsidRPr="003D596E">
              <w:rPr>
                <w:rFonts w:eastAsia="Times New Roman" w:cs="Times New Roman"/>
                <w:szCs w:val="24"/>
              </w:rPr>
              <w:t>тсутствие ряда специалистов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F51699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F51699" w:rsidRPr="003D596E">
              <w:rPr>
                <w:rFonts w:eastAsia="Times New Roman" w:cs="Times New Roman"/>
                <w:szCs w:val="24"/>
              </w:rPr>
              <w:t>изкий уровень</w:t>
            </w:r>
            <w:r w:rsidR="00805746" w:rsidRPr="003D596E">
              <w:rPr>
                <w:rFonts w:eastAsia="Times New Roman" w:cs="Times New Roman"/>
                <w:szCs w:val="24"/>
              </w:rPr>
              <w:t xml:space="preserve"> мотивации социальных партнеров.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Профориентация</w:t>
            </w:r>
          </w:p>
        </w:tc>
        <w:tc>
          <w:tcPr>
            <w:tcW w:w="1139" w:type="pct"/>
          </w:tcPr>
          <w:p w:rsidR="00805746" w:rsidRPr="003D596E" w:rsidRDefault="0080574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организация работы в рамках проекта «Билет в будущее»;</w:t>
            </w:r>
          </w:p>
          <w:p w:rsidR="005F443E" w:rsidRPr="003D596E" w:rsidRDefault="0080574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н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 xml:space="preserve">аличие профильных предпрофессиональных </w:t>
            </w:r>
            <w:r w:rsidR="00082416" w:rsidRPr="003D596E">
              <w:rPr>
                <w:rFonts w:eastAsia="Times New Roman" w:cs="Times New Roman"/>
                <w:color w:val="000000"/>
                <w:szCs w:val="24"/>
              </w:rPr>
              <w:t>классов (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>педагогические)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у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частие обучающихся в моделирующих профессиональных пробах (онлайн) и тестированиях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п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осещение обучающимися экскурсий на предприятиях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п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осещение обучающимися экскурсий в организациях СПО и ВО</w:t>
            </w:r>
          </w:p>
          <w:p w:rsidR="005F443E" w:rsidRPr="003D596E" w:rsidRDefault="0080574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прохождение 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 xml:space="preserve">обучающимися профессионального обучения по программам профессиональной подготовки по профессиям 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рабочих и должностям служащих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5F443E" w:rsidRPr="003D596E" w:rsidRDefault="005F443E" w:rsidP="0080574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у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частие обучающихся 6‒11 классов в мероприятиях проекта Билет в будущее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137" w:type="pct"/>
          </w:tcPr>
          <w:p w:rsidR="00805746" w:rsidRPr="003D596E" w:rsidRDefault="0080574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- формальный подход некоторых классных руководителей к проведению рабочих и тематических часов общения</w:t>
            </w:r>
          </w:p>
          <w:p w:rsidR="005F443E" w:rsidRPr="003D596E" w:rsidRDefault="005F443E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Calibri" w:cs="Times New Roman"/>
                <w:szCs w:val="24"/>
              </w:rPr>
              <w:t>о</w:t>
            </w:r>
            <w:r w:rsidRPr="003D596E">
              <w:rPr>
                <w:rFonts w:eastAsia="Calibri" w:cs="Times New Roman"/>
                <w:szCs w:val="24"/>
              </w:rPr>
              <w:t>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5F443E" w:rsidRPr="003D596E" w:rsidRDefault="005F443E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 xml:space="preserve">- </w:t>
            </w:r>
            <w:r w:rsidR="00805746" w:rsidRPr="003D596E">
              <w:rPr>
                <w:rFonts w:eastAsia="Calibri" w:cs="Times New Roman"/>
                <w:szCs w:val="24"/>
              </w:rPr>
              <w:t>н</w:t>
            </w:r>
            <w:r w:rsidRPr="003D596E">
              <w:rPr>
                <w:rFonts w:eastAsia="Calibri" w:cs="Times New Roman"/>
                <w:szCs w:val="24"/>
              </w:rPr>
              <w:t>е обеспечивается посещение обучающимися профессиональных проб на региональных площадках.</w:t>
            </w:r>
          </w:p>
          <w:p w:rsidR="005F443E" w:rsidRPr="003D596E" w:rsidRDefault="005F443E" w:rsidP="00FC4D90">
            <w:pPr>
              <w:widowControl w:val="0"/>
              <w:rPr>
                <w:rFonts w:eastAsia="Calibri" w:cs="Times New Roman"/>
                <w:szCs w:val="24"/>
              </w:rPr>
            </w:pPr>
            <w:r w:rsidRPr="003D596E">
              <w:rPr>
                <w:rFonts w:eastAsia="Calibri" w:cs="Times New Roman"/>
                <w:szCs w:val="24"/>
              </w:rPr>
              <w:t xml:space="preserve">-  </w:t>
            </w:r>
            <w:r w:rsidR="00805746" w:rsidRPr="003D596E">
              <w:rPr>
                <w:rFonts w:eastAsia="Calibri" w:cs="Times New Roman"/>
                <w:szCs w:val="24"/>
              </w:rPr>
              <w:t>н</w:t>
            </w:r>
            <w:r w:rsidRPr="003D596E">
              <w:rPr>
                <w:rFonts w:eastAsia="Calibri" w:cs="Times New Roman"/>
                <w:szCs w:val="24"/>
              </w:rPr>
              <w:t xml:space="preserve">е обеспечивается подготовка к участию в чемпионатах по профессиональному </w:t>
            </w:r>
            <w:r w:rsidRPr="003D596E">
              <w:rPr>
                <w:rFonts w:eastAsia="Calibri" w:cs="Times New Roman"/>
                <w:szCs w:val="24"/>
              </w:rPr>
              <w:lastRenderedPageBreak/>
              <w:t xml:space="preserve">мастерству. </w:t>
            </w:r>
          </w:p>
          <w:p w:rsidR="00F51699" w:rsidRPr="003D596E" w:rsidRDefault="00F51699" w:rsidP="006F22C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082416" w:rsidRPr="003D596E">
              <w:rPr>
                <w:rFonts w:cs="Times New Roman"/>
                <w:szCs w:val="24"/>
              </w:rPr>
              <w:t xml:space="preserve">низкая активность родителей в </w:t>
            </w:r>
            <w:r w:rsidRPr="003D596E">
              <w:rPr>
                <w:rFonts w:cs="Times New Roman"/>
                <w:szCs w:val="24"/>
              </w:rPr>
              <w:t>профориентационной программе</w:t>
            </w:r>
            <w:r w:rsidR="00805746" w:rsidRPr="003D596E">
              <w:rPr>
                <w:rFonts w:cs="Times New Roman"/>
                <w:szCs w:val="24"/>
              </w:rPr>
              <w:t>.</w:t>
            </w:r>
          </w:p>
        </w:tc>
        <w:tc>
          <w:tcPr>
            <w:tcW w:w="1140" w:type="pct"/>
          </w:tcPr>
          <w:p w:rsidR="005F443E" w:rsidRPr="003D596E" w:rsidRDefault="0008241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в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>озможность через</w:t>
            </w:r>
          </w:p>
          <w:p w:rsidR="005F443E" w:rsidRPr="003D596E" w:rsidRDefault="00F51699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платформу «Билет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 xml:space="preserve"> в будущее» проверить свои личные 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>предрасположенности и</w:t>
            </w:r>
          </w:p>
          <w:p w:rsidR="005F443E" w:rsidRPr="003D596E" w:rsidRDefault="00805746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способности применительно к </w:t>
            </w:r>
            <w:r w:rsidR="005F443E" w:rsidRPr="003D596E">
              <w:rPr>
                <w:rFonts w:eastAsia="Times New Roman" w:cs="Times New Roman"/>
                <w:color w:val="000000"/>
                <w:szCs w:val="24"/>
              </w:rPr>
              <w:t>выбираемым профессиям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B60242" w:rsidRPr="003D596E" w:rsidRDefault="00082416" w:rsidP="0008241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р</w:t>
            </w:r>
            <w:r w:rsidR="00B60242" w:rsidRPr="003D596E">
              <w:rPr>
                <w:rFonts w:eastAsia="Times New Roman" w:cs="Times New Roman"/>
                <w:color w:val="000000"/>
                <w:szCs w:val="24"/>
              </w:rPr>
              <w:t>азработки и реализация профориентационных программ с учетом запросов участников образовательных отношений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B60242" w:rsidRPr="003D596E" w:rsidRDefault="00082416" w:rsidP="0008241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с</w:t>
            </w:r>
            <w:r w:rsidR="00B60242" w:rsidRPr="003D596E">
              <w:rPr>
                <w:rFonts w:eastAsia="Times New Roman" w:cs="Times New Roman"/>
                <w:color w:val="000000"/>
                <w:szCs w:val="24"/>
              </w:rPr>
              <w:t>отрудничество с вузами и колледжами региона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805746" w:rsidRPr="003D596E" w:rsidRDefault="00805746" w:rsidP="0080574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соглашение с партнерами-предприятиями, организациями, предоставляющими площадку для организации профориентации</w:t>
            </w:r>
          </w:p>
          <w:p w:rsidR="00805746" w:rsidRPr="003D596E" w:rsidRDefault="00805746" w:rsidP="0080574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проведение мероприятий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профессионально-ориентировочного знакомства: система пробных ознакомительных занятий в Кванториуме, IT – кубах.</w:t>
            </w:r>
          </w:p>
          <w:p w:rsidR="00B60242" w:rsidRPr="003D596E" w:rsidRDefault="00B60242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-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 xml:space="preserve"> и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меющиеся потребности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общества часто идут вразрез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с личными планами и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желаниями школьников и их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родителей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color w:val="000000"/>
                <w:szCs w:val="24"/>
              </w:rPr>
              <w:t xml:space="preserve"> о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тсутствие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опыта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подготовки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обучающихся к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участию в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чемпионатах по</w:t>
            </w:r>
          </w:p>
          <w:p w:rsidR="00B60242" w:rsidRPr="003D596E" w:rsidRDefault="00B60242" w:rsidP="00082416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профессиональн</w:t>
            </w:r>
            <w:r w:rsidR="00082416" w:rsidRPr="003D596E">
              <w:rPr>
                <w:rFonts w:eastAsia="Times New Roman" w:cs="Times New Roman"/>
                <w:color w:val="000000"/>
                <w:szCs w:val="24"/>
              </w:rPr>
              <w:t>ому мастерству</w:t>
            </w: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39" w:type="pct"/>
          </w:tcPr>
          <w:p w:rsidR="00B60242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аличие успешного опыта командной педагогической работы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082416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аставничество молодых педагогов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5F443E" w:rsidRPr="003D596E" w:rsidRDefault="00082416" w:rsidP="00805746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805746" w:rsidRPr="003D596E">
              <w:rPr>
                <w:rFonts w:eastAsia="Times New Roman" w:cs="Times New Roman"/>
                <w:szCs w:val="24"/>
              </w:rPr>
              <w:t>д</w:t>
            </w:r>
            <w:r w:rsidR="00B60242" w:rsidRPr="003D596E">
              <w:rPr>
                <w:rFonts w:eastAsia="Times New Roman" w:cs="Times New Roman"/>
                <w:szCs w:val="24"/>
              </w:rPr>
              <w:t>остаточный опыт участия педагог</w:t>
            </w:r>
            <w:r w:rsidRPr="003D596E">
              <w:rPr>
                <w:rFonts w:eastAsia="Times New Roman" w:cs="Times New Roman"/>
                <w:szCs w:val="24"/>
              </w:rPr>
              <w:t>ов в профессиональных конкурсах</w:t>
            </w:r>
            <w:r w:rsidR="00805746" w:rsidRPr="003D596E">
              <w:rPr>
                <w:rFonts w:eastAsia="Times New Roman" w:cs="Times New Roman"/>
                <w:szCs w:val="24"/>
              </w:rPr>
              <w:t>;</w:t>
            </w:r>
          </w:p>
          <w:p w:rsidR="00805746" w:rsidRPr="003D596E" w:rsidRDefault="00805746" w:rsidP="00805746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повышение квалификации педагогов через участие в конкурсах и проектах, развитие новых компетенций и </w:t>
            </w:r>
            <w:r w:rsidR="00F559D4" w:rsidRPr="003D596E">
              <w:rPr>
                <w:rFonts w:eastAsia="Times New Roman" w:cs="Times New Roman"/>
                <w:szCs w:val="24"/>
              </w:rPr>
              <w:t>улучшение качества преподавания;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совместное участие в проектах, создающее атмосферу взаимопомощи и поддержки среди коллег, что способствует укреплению школьного коллектива;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функционирование профсоюза педагогических работников;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предусмотрены меры материального и нематериального стимулирования (разработан </w:t>
            </w:r>
            <w:r w:rsidRPr="003D596E">
              <w:rPr>
                <w:rFonts w:eastAsia="Times New Roman" w:cs="Times New Roman"/>
                <w:szCs w:val="24"/>
              </w:rPr>
              <w:lastRenderedPageBreak/>
              <w:t>школьный локальный акт о системе материального и нематериального стимулирования, соблюдаются требования локального акта);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</w:t>
            </w:r>
            <w:r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szCs w:val="24"/>
              </w:rPr>
              <w:t>престиж школы.</w:t>
            </w:r>
          </w:p>
        </w:tc>
        <w:tc>
          <w:tcPr>
            <w:tcW w:w="1137" w:type="pct"/>
          </w:tcPr>
          <w:p w:rsidR="006F22CF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-</w:t>
            </w:r>
            <w:r w:rsidR="00F559D4" w:rsidRPr="003D596E">
              <w:rPr>
                <w:rFonts w:eastAsia="Times New Roman" w:cs="Times New Roman"/>
                <w:szCs w:val="24"/>
              </w:rPr>
              <w:t xml:space="preserve"> недостаточный охват учителей диагностикой профессиональных компетенций (федеральной, региональной, самодиагностикой);</w:t>
            </w:r>
          </w:p>
          <w:p w:rsidR="00F559D4" w:rsidRPr="003D596E" w:rsidRDefault="00F559D4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эмоциональное выгорание педагогов;</w:t>
            </w:r>
          </w:p>
          <w:p w:rsidR="005F443E" w:rsidRPr="003D596E" w:rsidRDefault="005F443E" w:rsidP="00337E47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40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м</w:t>
            </w:r>
            <w:r w:rsidR="00B60242" w:rsidRPr="003D596E">
              <w:rPr>
                <w:rFonts w:eastAsia="Times New Roman" w:cs="Times New Roman"/>
                <w:szCs w:val="24"/>
              </w:rPr>
              <w:t xml:space="preserve">оделирование внутришкольной системы профессиональной </w:t>
            </w:r>
            <w:r w:rsidRPr="003D596E">
              <w:rPr>
                <w:rFonts w:eastAsia="Times New Roman" w:cs="Times New Roman"/>
                <w:szCs w:val="24"/>
              </w:rPr>
              <w:t>поддержки педагогов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р</w:t>
            </w:r>
            <w:r w:rsidR="00B60242" w:rsidRPr="003D596E">
              <w:rPr>
                <w:rFonts w:eastAsia="Times New Roman" w:cs="Times New Roman"/>
                <w:szCs w:val="24"/>
              </w:rPr>
              <w:t>асширение участия педагогов в сетевых сообществах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создание системы наград и бонусов для участников конкурсов и проектов;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повышение квалификации педагогов;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укрепление  и сплоченность коллектива.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7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д</w:t>
            </w:r>
            <w:r w:rsidR="00B60242" w:rsidRPr="003D596E">
              <w:rPr>
                <w:rFonts w:eastAsia="Times New Roman" w:cs="Times New Roman"/>
                <w:szCs w:val="24"/>
              </w:rPr>
              <w:t>ефицит временных ресурсов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F559D4" w:rsidRPr="003D596E" w:rsidRDefault="00F559D4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недостаток ресурсов;</w:t>
            </w:r>
          </w:p>
          <w:p w:rsidR="00F559D4" w:rsidRPr="003D596E" w:rsidRDefault="00F559D4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-зависимость от финансирования.</w:t>
            </w:r>
          </w:p>
          <w:p w:rsidR="005F443E" w:rsidRPr="003D596E" w:rsidRDefault="005F443E" w:rsidP="006F22CF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Школьный климат</w:t>
            </w:r>
          </w:p>
        </w:tc>
        <w:tc>
          <w:tcPr>
            <w:tcW w:w="1139" w:type="pct"/>
          </w:tcPr>
          <w:p w:rsidR="005F443E" w:rsidRPr="003D596E" w:rsidRDefault="006F22CF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аличие системы психолого-педагогического сопровождения участ</w:t>
            </w:r>
            <w:r w:rsidRPr="003D596E">
              <w:rPr>
                <w:rFonts w:eastAsia="Times New Roman" w:cs="Times New Roman"/>
                <w:szCs w:val="24"/>
              </w:rPr>
              <w:t>ников образовательных отношений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F559D4" w:rsidRPr="003D596E" w:rsidRDefault="00F559D4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наличие комфортной среды для снятия тревожности;</w:t>
            </w:r>
          </w:p>
          <w:p w:rsidR="002A0797" w:rsidRPr="003D596E" w:rsidRDefault="002A0797" w:rsidP="002A0797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наличие в организации педагога-психолога, учителей логопедов, дефектолога, социального педагога.</w:t>
            </w:r>
          </w:p>
        </w:tc>
        <w:tc>
          <w:tcPr>
            <w:tcW w:w="1137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п</w:t>
            </w:r>
            <w:r w:rsidR="00B60242" w:rsidRPr="003D596E">
              <w:rPr>
                <w:rFonts w:eastAsia="Times New Roman" w:cs="Times New Roman"/>
                <w:szCs w:val="24"/>
              </w:rPr>
              <w:t>ерегруженность ОО (работа в 2 смены)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6F22CF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а</w:t>
            </w:r>
            <w:r w:rsidRPr="003D596E">
              <w:rPr>
                <w:rFonts w:eastAsia="Times New Roman" w:cs="Times New Roman"/>
                <w:szCs w:val="24"/>
              </w:rPr>
              <w:t>личие конфликтов разного уровня</w:t>
            </w:r>
            <w:r w:rsidR="00F559D4" w:rsidRPr="003D596E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40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р</w:t>
            </w:r>
            <w:r w:rsidR="00B60242" w:rsidRPr="003D596E">
              <w:rPr>
                <w:rFonts w:eastAsia="Times New Roman" w:cs="Times New Roman"/>
                <w:szCs w:val="24"/>
              </w:rPr>
              <w:t>асширение деятельности детско-взрослых сообществ</w:t>
            </w:r>
            <w:r w:rsidR="00F559D4" w:rsidRPr="003D596E">
              <w:rPr>
                <w:rFonts w:eastAsia="Times New Roman" w:cs="Times New Roman"/>
                <w:szCs w:val="24"/>
              </w:rPr>
              <w:t>;</w:t>
            </w:r>
          </w:p>
          <w:p w:rsidR="00F559D4" w:rsidRPr="003D596E" w:rsidRDefault="00F559D4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повышение квалификации учителей и проведение тренингов по вопросам психологии и межличностного роста.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7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дефицит временных, ресурсов;</w:t>
            </w:r>
          </w:p>
          <w:p w:rsidR="005F443E" w:rsidRPr="003D596E" w:rsidRDefault="006F22CF" w:rsidP="00F559D4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F559D4" w:rsidRPr="003D596E">
              <w:rPr>
                <w:rFonts w:eastAsia="Times New Roman" w:cs="Times New Roman"/>
                <w:szCs w:val="24"/>
              </w:rPr>
              <w:t>о</w:t>
            </w:r>
            <w:r w:rsidRPr="003D596E">
              <w:rPr>
                <w:rFonts w:eastAsia="Times New Roman" w:cs="Times New Roman"/>
                <w:szCs w:val="24"/>
              </w:rPr>
              <w:t>тток педакадров и специалистов</w:t>
            </w:r>
            <w:r w:rsidR="00F559D4" w:rsidRPr="003D596E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951559" w:rsidRPr="003D596E" w:rsidTr="00951559">
        <w:tc>
          <w:tcPr>
            <w:tcW w:w="647" w:type="pct"/>
          </w:tcPr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Образовательная среда</w:t>
            </w:r>
          </w:p>
        </w:tc>
        <w:tc>
          <w:tcPr>
            <w:tcW w:w="1139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х</w:t>
            </w:r>
            <w:r w:rsidR="00B60242" w:rsidRPr="003D596E">
              <w:rPr>
                <w:rFonts w:eastAsia="Times New Roman" w:cs="Times New Roman"/>
                <w:szCs w:val="24"/>
              </w:rPr>
              <w:t>орошая оснащенность оборудованием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аличие развитой системы государственно-общественного управления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2A0797" w:rsidRPr="003D596E" w:rsidRDefault="002A0797" w:rsidP="002A0797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освещение деятельности образовательной организации в соц. </w:t>
            </w:r>
            <w:r w:rsidR="00900BB1" w:rsidRPr="003D596E">
              <w:rPr>
                <w:rFonts w:eastAsia="Times New Roman" w:cs="Times New Roman"/>
                <w:szCs w:val="24"/>
              </w:rPr>
              <w:t>С</w:t>
            </w:r>
            <w:r w:rsidRPr="003D596E">
              <w:rPr>
                <w:rFonts w:eastAsia="Times New Roman" w:cs="Times New Roman"/>
                <w:szCs w:val="24"/>
              </w:rPr>
              <w:t>етях, на сайте Школы, СМИ.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7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едостаточное использование информационных систем в управлении ОО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изкая активность родителей в управлении ОО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386284" w:rsidRPr="003D596E" w:rsidRDefault="00386284" w:rsidP="0038628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не в полной мере используются все возможности интерактивных досок;</w:t>
            </w:r>
          </w:p>
          <w:p w:rsidR="00386284" w:rsidRPr="003D596E" w:rsidRDefault="00386284" w:rsidP="0038628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нет опыта создания собственных Интернет – проектов;</w:t>
            </w:r>
          </w:p>
          <w:p w:rsidR="00386284" w:rsidRPr="003D596E" w:rsidRDefault="00386284" w:rsidP="0038628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недостаточная активность учителей в области использования на уроках цифровых инструментов.</w:t>
            </w:r>
          </w:p>
          <w:p w:rsidR="00386284" w:rsidRPr="003D596E" w:rsidRDefault="00386284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40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д</w:t>
            </w:r>
            <w:r w:rsidR="00B60242" w:rsidRPr="003D596E">
              <w:rPr>
                <w:rFonts w:eastAsia="Times New Roman" w:cs="Times New Roman"/>
                <w:szCs w:val="24"/>
              </w:rPr>
              <w:t>оступность электронных сервисов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2A0797" w:rsidRPr="003D596E" w:rsidRDefault="006F22CF" w:rsidP="002A0797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</w:t>
            </w:r>
            <w:r w:rsidR="00CC6C77" w:rsidRPr="003D596E">
              <w:rPr>
                <w:rFonts w:eastAsia="Times New Roman" w:cs="Times New Roman"/>
                <w:szCs w:val="24"/>
              </w:rPr>
              <w:t>;</w:t>
            </w:r>
          </w:p>
          <w:p w:rsidR="00CC6C77" w:rsidRPr="003D596E" w:rsidRDefault="00CC6C77" w:rsidP="00CC6C77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экономия времени и ресурсов благодаря автоматизации административных процессов.</w:t>
            </w:r>
          </w:p>
        </w:tc>
        <w:tc>
          <w:tcPr>
            <w:tcW w:w="937" w:type="pct"/>
          </w:tcPr>
          <w:p w:rsidR="00B60242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ехватка технических специалистов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2A0797" w:rsidRPr="003D596E" w:rsidRDefault="006F22CF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</w:t>
            </w:r>
            <w:r w:rsidR="002A0797" w:rsidRPr="003D596E">
              <w:rPr>
                <w:rFonts w:eastAsia="Times New Roman" w:cs="Times New Roman"/>
                <w:szCs w:val="24"/>
              </w:rPr>
              <w:t>н</w:t>
            </w:r>
            <w:r w:rsidR="00B60242" w:rsidRPr="003D596E">
              <w:rPr>
                <w:rFonts w:eastAsia="Times New Roman" w:cs="Times New Roman"/>
                <w:szCs w:val="24"/>
              </w:rPr>
              <w:t>изкий темп освоения педагогами, родителями современных информационных технологий</w:t>
            </w:r>
            <w:r w:rsidR="002A0797" w:rsidRPr="003D596E">
              <w:rPr>
                <w:rFonts w:eastAsia="Times New Roman" w:cs="Times New Roman"/>
                <w:szCs w:val="24"/>
              </w:rPr>
              <w:t>;</w:t>
            </w:r>
          </w:p>
          <w:p w:rsidR="00B60242" w:rsidRPr="003D596E" w:rsidRDefault="002A0797" w:rsidP="00FC4D90">
            <w:pPr>
              <w:widowControl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стремительное устаревание оборудования.</w:t>
            </w:r>
          </w:p>
          <w:p w:rsidR="005F443E" w:rsidRPr="003D596E" w:rsidRDefault="005F443E" w:rsidP="00FC4D90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</w:tbl>
    <w:p w:rsidR="00804544" w:rsidRPr="003D596E" w:rsidRDefault="00804544" w:rsidP="0075658D">
      <w:pPr>
        <w:widowControl w:val="0"/>
        <w:spacing w:line="276" w:lineRule="auto"/>
        <w:ind w:firstLine="567"/>
        <w:rPr>
          <w:rFonts w:eastAsia="Times New Roman" w:cs="Times New Roman"/>
          <w:i/>
          <w:szCs w:val="24"/>
        </w:rPr>
      </w:pPr>
    </w:p>
    <w:p w:rsidR="00081F09" w:rsidRPr="003D596E" w:rsidRDefault="005808EB" w:rsidP="002F1AE9">
      <w:pPr>
        <w:widowControl w:val="0"/>
        <w:ind w:firstLine="567"/>
        <w:rPr>
          <w:rFonts w:eastAsia="Times New Roman" w:cs="Times New Roman"/>
          <w:szCs w:val="24"/>
        </w:rPr>
      </w:pPr>
      <w:r w:rsidRPr="003D596E">
        <w:rPr>
          <w:rFonts w:eastAsia="Times New Roman" w:cs="Times New Roman"/>
          <w:szCs w:val="24"/>
        </w:rPr>
        <w:t>Таким образом, самодиагностика позволила определить исходное состояние ОО,</w:t>
      </w:r>
      <w:r w:rsidR="002F1AE9" w:rsidRPr="003D596E">
        <w:rPr>
          <w:rFonts w:eastAsia="Times New Roman" w:cs="Times New Roman"/>
          <w:szCs w:val="24"/>
        </w:rPr>
        <w:t xml:space="preserve"> </w:t>
      </w:r>
      <w:r w:rsidRPr="003D596E">
        <w:rPr>
          <w:rFonts w:eastAsia="Times New Roman" w:cs="Times New Roman"/>
          <w:szCs w:val="24"/>
        </w:rPr>
        <w:t>достижения и дефициты в образовательной деятельности, перспективны</w:t>
      </w:r>
      <w:r w:rsidR="002F1AE9" w:rsidRPr="003D596E">
        <w:rPr>
          <w:rFonts w:eastAsia="Times New Roman" w:cs="Times New Roman"/>
          <w:szCs w:val="24"/>
        </w:rPr>
        <w:t xml:space="preserve">е направления </w:t>
      </w:r>
      <w:r w:rsidRPr="003D596E">
        <w:rPr>
          <w:rFonts w:eastAsia="Times New Roman" w:cs="Times New Roman"/>
          <w:szCs w:val="24"/>
        </w:rPr>
        <w:t>развития, для принятия управленческих решений. На</w:t>
      </w:r>
      <w:r w:rsidR="002F1AE9" w:rsidRPr="003D596E">
        <w:rPr>
          <w:rFonts w:eastAsia="Times New Roman" w:cs="Times New Roman"/>
          <w:szCs w:val="24"/>
        </w:rPr>
        <w:t xml:space="preserve"> основе самодиагностики сформулированы цели и задачи Программы </w:t>
      </w:r>
      <w:r w:rsidRPr="003D596E">
        <w:rPr>
          <w:rFonts w:eastAsia="Times New Roman" w:cs="Times New Roman"/>
          <w:szCs w:val="24"/>
        </w:rPr>
        <w:t>развития.</w:t>
      </w:r>
    </w:p>
    <w:p w:rsidR="002F1AE9" w:rsidRPr="003D596E" w:rsidRDefault="002F1AE9" w:rsidP="002F1AE9">
      <w:pPr>
        <w:widowControl w:val="0"/>
        <w:ind w:firstLine="567"/>
        <w:rPr>
          <w:rFonts w:eastAsia="Times New Roman" w:cs="Times New Roman"/>
          <w:szCs w:val="24"/>
        </w:rPr>
        <w:sectPr w:rsidR="002F1AE9" w:rsidRPr="003D596E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>4. Основные направления развития организации.</w:t>
      </w: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4.1. Возможные действия, направленные на совершенствование деятельности</w:t>
      </w:r>
      <w:r w:rsidR="00E3729D" w:rsidRPr="003D596E">
        <w:rPr>
          <w:rFonts w:cs="Times New Roman"/>
          <w:szCs w:val="24"/>
        </w:rPr>
        <w:t xml:space="preserve"> </w:t>
      </w:r>
      <w:r w:rsidRPr="003D596E">
        <w:rPr>
          <w:rFonts w:cs="Times New Roman"/>
          <w:szCs w:val="24"/>
        </w:rPr>
        <w:t>по каждому магистральному направлению и ключевому условию.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Построение системы персонифицированного профессионального развития педагогов и руководителей МАОУ школы информационных технологий № 26 г. Липецка, обеспечивающую своевременную методическую подготовку с нацеленностью на достижение планируемых образовательных результатов, раннюю профилизацию обучающихся.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Анализ результаты независимой оценки качества образования и разработать механизмы их улучшения.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олимпиадного движения учащихся с упором на профильные предмет</w:t>
      </w:r>
      <w:r w:rsidR="001B0B92" w:rsidRPr="003D596E">
        <w:rPr>
          <w:rFonts w:cs="Times New Roman"/>
          <w:szCs w:val="24"/>
        </w:rPr>
        <w:t>ы (</w:t>
      </w:r>
      <w:r w:rsidRPr="003D596E">
        <w:rPr>
          <w:rFonts w:cs="Times New Roman"/>
          <w:szCs w:val="24"/>
        </w:rPr>
        <w:t>математика, физика, информатика, биология, химия).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Создание и реализация программ научно-технической направленности для получения дополнительного образования.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цифровой информационно-образовательной среды.</w:t>
      </w:r>
    </w:p>
    <w:p w:rsidR="00FE30DC" w:rsidRPr="003D596E" w:rsidRDefault="00FE30DC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Установление длительных и прочных взаимоотношений с семьей.</w:t>
      </w:r>
    </w:p>
    <w:p w:rsidR="00496437" w:rsidRPr="003D596E" w:rsidRDefault="00496437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- </w:t>
      </w:r>
      <w:r w:rsidRPr="003D596E">
        <w:rPr>
          <w:rFonts w:cs="Times New Roman"/>
          <w:szCs w:val="24"/>
        </w:rPr>
        <w:tab/>
        <w:t>Заключение договоров и соглашений сетевого взаимодействия для повышения качества освоения содержания учебных предметов в практическом применении</w:t>
      </w:r>
      <w:r w:rsidR="001B0B92" w:rsidRPr="003D596E">
        <w:rPr>
          <w:rFonts w:cs="Times New Roman"/>
          <w:szCs w:val="24"/>
        </w:rPr>
        <w:t>.</w:t>
      </w:r>
    </w:p>
    <w:p w:rsidR="00FE30DC" w:rsidRPr="003D596E" w:rsidRDefault="00496437" w:rsidP="00FE30DC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 xml:space="preserve">- </w:t>
      </w:r>
      <w:r w:rsidR="00FE30DC" w:rsidRPr="003D596E">
        <w:rPr>
          <w:rFonts w:cs="Times New Roman"/>
          <w:szCs w:val="24"/>
        </w:rPr>
        <w:t>Формиров</w:t>
      </w:r>
      <w:r w:rsidR="001B0B92" w:rsidRPr="003D596E">
        <w:rPr>
          <w:rFonts w:cs="Times New Roman"/>
          <w:szCs w:val="24"/>
        </w:rPr>
        <w:t>ание</w:t>
      </w:r>
      <w:r w:rsidR="00FE30DC" w:rsidRPr="003D596E">
        <w:rPr>
          <w:rFonts w:cs="Times New Roman"/>
          <w:szCs w:val="24"/>
        </w:rPr>
        <w:t xml:space="preserve"> предметно-пространственн</w:t>
      </w:r>
      <w:r w:rsidR="001B0B92" w:rsidRPr="003D596E">
        <w:rPr>
          <w:rFonts w:cs="Times New Roman"/>
          <w:szCs w:val="24"/>
        </w:rPr>
        <w:t>ой</w:t>
      </w:r>
      <w:r w:rsidR="00FE30DC" w:rsidRPr="003D596E">
        <w:rPr>
          <w:rFonts w:cs="Times New Roman"/>
          <w:szCs w:val="24"/>
        </w:rPr>
        <w:t xml:space="preserve"> сред</w:t>
      </w:r>
      <w:r w:rsidR="001B0B92" w:rsidRPr="003D596E">
        <w:rPr>
          <w:rFonts w:cs="Times New Roman"/>
          <w:szCs w:val="24"/>
        </w:rPr>
        <w:t>ы</w:t>
      </w:r>
      <w:r w:rsidR="00FE30DC" w:rsidRPr="003D596E">
        <w:rPr>
          <w:rFonts w:cs="Times New Roman"/>
          <w:szCs w:val="24"/>
        </w:rPr>
        <w:t xml:space="preserve">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FE30DC" w:rsidRPr="003D596E" w:rsidRDefault="00496437" w:rsidP="00FE30DC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школьного спортивного клуба.</w:t>
      </w:r>
    </w:p>
    <w:p w:rsidR="00496437" w:rsidRPr="003D596E" w:rsidRDefault="00496437" w:rsidP="00496437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Увеличение доли обучающихся, получивши знак ГТО.</w:t>
      </w:r>
    </w:p>
    <w:p w:rsidR="00496437" w:rsidRPr="003D596E" w:rsidRDefault="00496437" w:rsidP="00496437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Привлечение родителей к сохранению и укреплению здоровья детей.</w:t>
      </w:r>
    </w:p>
    <w:p w:rsidR="00FE30DC" w:rsidRPr="003D596E" w:rsidRDefault="00496437" w:rsidP="00FE30DC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творческого потенциала школьников.</w:t>
      </w:r>
    </w:p>
    <w:p w:rsidR="00496437" w:rsidRPr="003D596E" w:rsidRDefault="00496437" w:rsidP="00FE30DC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Создание эффективной системы воспитательной работы школы</w:t>
      </w:r>
      <w:r w:rsidR="001B0B92" w:rsidRPr="003D596E">
        <w:rPr>
          <w:rFonts w:cs="Times New Roman"/>
          <w:szCs w:val="24"/>
        </w:rPr>
        <w:t>.</w:t>
      </w:r>
    </w:p>
    <w:p w:rsidR="00386284" w:rsidRPr="003D596E" w:rsidRDefault="00386284" w:rsidP="00386284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спектра образовательных услуг на основе государственной и региональной образовательной политики, с учетом запросов родителей (законных представителей).</w:t>
      </w:r>
    </w:p>
    <w:p w:rsidR="00386284" w:rsidRPr="003D596E" w:rsidRDefault="00386284" w:rsidP="00386284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- Развитие взаимодействия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 комплекса</w:t>
      </w:r>
    </w:p>
    <w:p w:rsidR="001B0B92" w:rsidRPr="003D596E" w:rsidRDefault="001B0B92" w:rsidP="00FE30DC">
      <w:pPr>
        <w:widowControl w:val="0"/>
        <w:spacing w:line="276" w:lineRule="auto"/>
        <w:ind w:firstLine="567"/>
        <w:rPr>
          <w:rFonts w:cs="Times New Roman"/>
          <w:szCs w:val="24"/>
        </w:r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  <w:r w:rsidRPr="003D596E">
        <w:rPr>
          <w:rFonts w:cs="Times New Roman"/>
          <w:szCs w:val="24"/>
        </w:rPr>
        <w:t>4.2. Управленческие решения, направленные на устранение причин возникновения дефицитов.</w:t>
      </w:r>
    </w:p>
    <w:p w:rsidR="00FF6386" w:rsidRPr="003D596E" w:rsidRDefault="00FF6386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10141"/>
      </w:tblGrid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eastAsia="Times New Roman" w:cs="Times New Roman"/>
                <w:b/>
                <w:szCs w:val="24"/>
              </w:rPr>
              <w:t>Знание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«Сквозной поток»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воспитание информационной и технической 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>культуры,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 как детей, так и </w:t>
            </w:r>
            <w:r w:rsidR="0077558D" w:rsidRPr="003D596E">
              <w:rPr>
                <w:rFonts w:eastAsia="Times New Roman" w:cs="Times New Roman"/>
                <w:color w:val="000000"/>
                <w:szCs w:val="24"/>
              </w:rPr>
              <w:t>взрослых (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педагоги и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родители);</w:t>
            </w:r>
          </w:p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формирование «хардскилл и софтскилл» компетенций, необходимых для успешного овла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>дения УДД и метапредметными связя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ми смежных дисциплин, а также предпосылок готовности к ним;</w:t>
            </w:r>
          </w:p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развитие единой цифровой образовательной среды;</w:t>
            </w:r>
          </w:p>
          <w:p w:rsidR="00F64325" w:rsidRPr="003D596E" w:rsidRDefault="00F64325" w:rsidP="0077558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</w:t>
            </w:r>
            <w:r w:rsidR="0061310E" w:rsidRPr="003D596E">
              <w:rPr>
                <w:rFonts w:cs="Times New Roman"/>
                <w:szCs w:val="24"/>
              </w:rPr>
              <w:t>ение</w:t>
            </w:r>
            <w:r w:rsidRPr="003D596E">
              <w:rPr>
                <w:rFonts w:cs="Times New Roman"/>
                <w:szCs w:val="24"/>
              </w:rPr>
              <w:t xml:space="preserve"> качеств</w:t>
            </w:r>
            <w:r w:rsidR="0061310E" w:rsidRPr="003D596E">
              <w:rPr>
                <w:rFonts w:cs="Times New Roman"/>
                <w:szCs w:val="24"/>
              </w:rPr>
              <w:t>а</w:t>
            </w:r>
            <w:r w:rsidRPr="003D596E">
              <w:rPr>
                <w:rFonts w:cs="Times New Roman"/>
                <w:szCs w:val="24"/>
              </w:rPr>
              <w:t xml:space="preserve"> образования посредством преемственности и командного взаимодействия учителей разных уровней образования, системной работы с обучающимися, требующими индивидуального педагогического внимания (одаренные, испытывающие трудности в усвоении программного материала). </w:t>
            </w:r>
          </w:p>
          <w:p w:rsidR="00F64325" w:rsidRPr="003D596E" w:rsidRDefault="00F64325" w:rsidP="0077558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оптимизировать мероприятия, направленные на повышение качества усвоения образовательных программ</w:t>
            </w:r>
            <w:r w:rsidR="0061310E" w:rsidRPr="003D596E">
              <w:rPr>
                <w:rFonts w:cs="Times New Roman"/>
                <w:szCs w:val="24"/>
              </w:rPr>
              <w:t>;</w:t>
            </w:r>
          </w:p>
          <w:p w:rsidR="00F64325" w:rsidRPr="003D596E" w:rsidRDefault="00F64325" w:rsidP="0077558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пропедевтика к углубленному изучению отдельных предметов (биология, химия, математика, физика, информатика</w:t>
            </w:r>
            <w:r w:rsidR="0061310E" w:rsidRPr="003D596E">
              <w:rPr>
                <w:rFonts w:cs="Times New Roman"/>
                <w:szCs w:val="24"/>
              </w:rPr>
              <w:t>) начиная с начальной школы  в преемственности с дошкольной ступенью;</w:t>
            </w:r>
          </w:p>
          <w:p w:rsidR="00710417" w:rsidRPr="003D596E" w:rsidRDefault="00710417" w:rsidP="0077558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развитие олимпиадного движения учащихся с упором на профильные предметы (математика, физика, информатика, биология, химия).</w:t>
            </w:r>
          </w:p>
          <w:p w:rsidR="00386284" w:rsidRPr="003D596E" w:rsidRDefault="0061310E" w:rsidP="0061310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710417" w:rsidRPr="003D596E">
              <w:rPr>
                <w:rFonts w:cs="Times New Roman"/>
                <w:szCs w:val="24"/>
              </w:rPr>
              <w:t>и</w:t>
            </w:r>
            <w:r w:rsidR="00386284" w:rsidRPr="003D596E">
              <w:rPr>
                <w:rFonts w:cs="Times New Roman"/>
                <w:szCs w:val="24"/>
              </w:rPr>
              <w:t>нтеграция IT-образования в учебный процесс всех уровней, начиная с дошкольного возраста.</w:t>
            </w:r>
          </w:p>
          <w:p w:rsidR="00386284" w:rsidRPr="003D596E" w:rsidRDefault="00710417" w:rsidP="0061310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386284" w:rsidRPr="003D596E">
              <w:rPr>
                <w:rFonts w:cs="Times New Roman"/>
                <w:szCs w:val="24"/>
              </w:rPr>
              <w:t xml:space="preserve">оздание условий для ранней профориентации в области IT </w:t>
            </w:r>
            <w:r w:rsidRPr="003D596E">
              <w:rPr>
                <w:rFonts w:cs="Times New Roman"/>
                <w:szCs w:val="24"/>
              </w:rPr>
              <w:t xml:space="preserve"> и естественно-математического цикла </w:t>
            </w:r>
            <w:r w:rsidR="00386284" w:rsidRPr="003D596E">
              <w:rPr>
                <w:rFonts w:cs="Times New Roman"/>
                <w:szCs w:val="24"/>
              </w:rPr>
              <w:t>среди учащихся школ</w:t>
            </w:r>
            <w:r w:rsidRPr="003D596E">
              <w:rPr>
                <w:rFonts w:cs="Times New Roman"/>
                <w:szCs w:val="24"/>
              </w:rPr>
              <w:t>ы;</w:t>
            </w:r>
          </w:p>
          <w:p w:rsidR="00386284" w:rsidRPr="003D596E" w:rsidRDefault="00710417" w:rsidP="0077558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</w:t>
            </w:r>
            <w:r w:rsidR="00386284" w:rsidRPr="003D596E">
              <w:rPr>
                <w:rFonts w:cs="Times New Roman"/>
                <w:szCs w:val="24"/>
              </w:rPr>
              <w:t>ормирование партнёрских отношений с детскими садами и вузами для обеспече</w:t>
            </w:r>
            <w:r w:rsidR="009F3ECD" w:rsidRPr="003D596E">
              <w:rPr>
                <w:rFonts w:cs="Times New Roman"/>
                <w:szCs w:val="24"/>
              </w:rPr>
              <w:t>ния преемственности в обучении.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обеспечение преемственности уровней образования в русле перехода от целевых ориентиров дошкольного образования к универсальным учебным действиям;</w:t>
            </w:r>
          </w:p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актуализация содержания образовательного процесса в свете цифровой трансформации;</w:t>
            </w:r>
          </w:p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 выполнение социального запроса общества на образование;</w:t>
            </w:r>
          </w:p>
          <w:p w:rsidR="00FF6386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создание современной образовательной среды;</w:t>
            </w:r>
          </w:p>
          <w:p w:rsidR="00710417" w:rsidRPr="003D596E" w:rsidRDefault="00FF6386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использование педагогической инноватики в области применения информационных технологий в образовательном 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>процессе;</w:t>
            </w:r>
          </w:p>
          <w:p w:rsidR="00FF6386" w:rsidRPr="003D596E" w:rsidRDefault="0071041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FF6386" w:rsidRPr="003D596E">
              <w:rPr>
                <w:rFonts w:eastAsia="Times New Roman" w:cs="Times New Roman"/>
                <w:color w:val="000000"/>
                <w:szCs w:val="24"/>
              </w:rPr>
              <w:t xml:space="preserve">создание системы непрерывного </w:t>
            </w:r>
            <w:r w:rsidR="00FF6386"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="00FF6386" w:rsidRPr="003D596E">
              <w:rPr>
                <w:rFonts w:eastAsia="Times New Roman" w:cs="Times New Roman"/>
                <w:color w:val="000000"/>
                <w:szCs w:val="24"/>
              </w:rPr>
              <w:t xml:space="preserve"> образования от ДОУ к НОО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, ООО, </w:t>
            </w:r>
            <w:r w:rsidR="00F64325" w:rsidRPr="003D596E">
              <w:rPr>
                <w:rFonts w:eastAsia="Times New Roman" w:cs="Times New Roman"/>
                <w:color w:val="000000"/>
                <w:szCs w:val="24"/>
              </w:rPr>
              <w:t>СОО</w:t>
            </w:r>
            <w:r w:rsidR="00FF6386" w:rsidRPr="003D596E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F64325" w:rsidRPr="003D596E" w:rsidRDefault="00F64325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3508A5" w:rsidRPr="003D596E">
              <w:rPr>
                <w:rFonts w:eastAsia="Times New Roman" w:cs="Times New Roman"/>
                <w:color w:val="000000"/>
                <w:szCs w:val="24"/>
              </w:rPr>
              <w:t>наличие педагогов, которые реализуют</w:t>
            </w:r>
            <w:r w:rsidR="00B95976" w:rsidRPr="003D596E">
              <w:rPr>
                <w:rFonts w:eastAsia="Times New Roman" w:cs="Times New Roman"/>
                <w:color w:val="000000"/>
                <w:szCs w:val="24"/>
              </w:rPr>
              <w:t xml:space="preserve"> рабочие программы </w:t>
            </w:r>
            <w:r w:rsidR="003508A5" w:rsidRPr="003D596E">
              <w:rPr>
                <w:rFonts w:eastAsia="Times New Roman" w:cs="Times New Roman"/>
                <w:color w:val="000000"/>
                <w:szCs w:val="24"/>
              </w:rPr>
              <w:t xml:space="preserve"> углубленно</w:t>
            </w:r>
            <w:r w:rsidR="00B95976" w:rsidRPr="003D596E">
              <w:rPr>
                <w:rFonts w:eastAsia="Times New Roman" w:cs="Times New Roman"/>
                <w:color w:val="000000"/>
                <w:szCs w:val="24"/>
              </w:rPr>
              <w:t>го</w:t>
            </w:r>
            <w:r w:rsidR="003508A5" w:rsidRPr="003D596E">
              <w:rPr>
                <w:rFonts w:eastAsia="Times New Roman" w:cs="Times New Roman"/>
                <w:color w:val="000000"/>
                <w:szCs w:val="24"/>
              </w:rPr>
              <w:t xml:space="preserve"> изучение предметов</w:t>
            </w:r>
            <w:r w:rsidR="00710417" w:rsidRPr="003D596E">
              <w:rPr>
                <w:rFonts w:eastAsia="Times New Roman" w:cs="Times New Roman"/>
                <w:color w:val="000000"/>
                <w:szCs w:val="24"/>
              </w:rPr>
              <w:t xml:space="preserve"> (биология, химия, математика, физика, информатика</w:t>
            </w:r>
            <w:r w:rsidR="00710417" w:rsidRPr="003D596E">
              <w:rPr>
                <w:rFonts w:cs="Times New Roman"/>
                <w:szCs w:val="24"/>
              </w:rPr>
              <w:t>)</w:t>
            </w:r>
            <w:r w:rsidR="00B95976" w:rsidRPr="003D596E">
              <w:rPr>
                <w:rFonts w:cs="Times New Roman"/>
                <w:szCs w:val="24"/>
              </w:rPr>
              <w:t>;</w:t>
            </w:r>
          </w:p>
          <w:p w:rsidR="00B95976" w:rsidRPr="003D596E" w:rsidRDefault="003508A5" w:rsidP="00B9597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учащиеся на всех уровнях образования, </w:t>
            </w:r>
            <w:r w:rsidR="00B95976" w:rsidRPr="003D596E">
              <w:rPr>
                <w:rFonts w:cs="Times New Roman"/>
                <w:szCs w:val="24"/>
              </w:rPr>
              <w:t xml:space="preserve">имеют возможность </w:t>
            </w:r>
            <w:r w:rsidRPr="003D596E">
              <w:rPr>
                <w:rFonts w:cs="Times New Roman"/>
                <w:szCs w:val="24"/>
              </w:rPr>
              <w:t>осваива</w:t>
            </w:r>
            <w:r w:rsidR="00B95976" w:rsidRPr="003D596E">
              <w:rPr>
                <w:rFonts w:cs="Times New Roman"/>
                <w:szCs w:val="24"/>
              </w:rPr>
              <w:t>ть</w:t>
            </w:r>
            <w:r w:rsidRPr="003D596E">
              <w:rPr>
                <w:rFonts w:cs="Times New Roman"/>
                <w:szCs w:val="24"/>
              </w:rPr>
              <w:t xml:space="preserve"> предметы на углубленном уровне</w:t>
            </w:r>
            <w:r w:rsidR="00B95976" w:rsidRPr="003D596E">
              <w:rPr>
                <w:rFonts w:cs="Times New Roman"/>
                <w:szCs w:val="24"/>
              </w:rPr>
              <w:t>;</w:t>
            </w:r>
          </w:p>
          <w:p w:rsidR="00386284" w:rsidRPr="003D596E" w:rsidRDefault="00B95976" w:rsidP="00B9597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</w:t>
            </w:r>
            <w:r w:rsidR="00386284" w:rsidRPr="003D596E">
              <w:rPr>
                <w:rFonts w:cs="Times New Roman"/>
                <w:szCs w:val="24"/>
              </w:rPr>
              <w:t>величение числа учеников, выбирающих IT-специальности</w:t>
            </w:r>
            <w:r w:rsidRPr="003D596E">
              <w:rPr>
                <w:rFonts w:cs="Times New Roman"/>
                <w:szCs w:val="24"/>
              </w:rPr>
              <w:t xml:space="preserve">, специальности технического </w:t>
            </w:r>
            <w:r w:rsidRPr="003D596E">
              <w:rPr>
                <w:rFonts w:cs="Times New Roman"/>
                <w:szCs w:val="24"/>
              </w:rPr>
              <w:lastRenderedPageBreak/>
              <w:t>профиля</w:t>
            </w:r>
            <w:r w:rsidR="00386284" w:rsidRPr="003D596E">
              <w:rPr>
                <w:rFonts w:cs="Times New Roman"/>
                <w:szCs w:val="24"/>
              </w:rPr>
              <w:t xml:space="preserve"> в вузах.</w:t>
            </w:r>
          </w:p>
          <w:p w:rsidR="00B95976" w:rsidRPr="003D596E" w:rsidRDefault="00B95976" w:rsidP="00B9597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выпускники нашей школы выбирают профессии педагогической направленности и возвращаются в нашу школу в качестве учителей;</w:t>
            </w:r>
          </w:p>
          <w:p w:rsidR="00386284" w:rsidRPr="003D596E" w:rsidRDefault="00B95976" w:rsidP="00B9597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-п</w:t>
            </w:r>
            <w:r w:rsidR="00386284" w:rsidRPr="003D596E">
              <w:rPr>
                <w:rFonts w:cs="Times New Roman"/>
                <w:szCs w:val="24"/>
              </w:rPr>
              <w:t>овышение уровня компьютерной грамотност</w:t>
            </w:r>
            <w:r w:rsidRPr="003D596E">
              <w:rPr>
                <w:rFonts w:cs="Times New Roman"/>
                <w:szCs w:val="24"/>
              </w:rPr>
              <w:t>и среди учащихся всех возрастов;</w:t>
            </w:r>
          </w:p>
          <w:p w:rsidR="00386284" w:rsidRPr="003D596E" w:rsidRDefault="00B95976" w:rsidP="00B9597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</w:t>
            </w:r>
            <w:r w:rsidR="00386284" w:rsidRPr="003D596E">
              <w:rPr>
                <w:rFonts w:cs="Times New Roman"/>
                <w:szCs w:val="24"/>
              </w:rPr>
              <w:t>лучшение качества преподавания</w:t>
            </w:r>
            <w:r w:rsidR="00880BA4" w:rsidRPr="003D596E">
              <w:rPr>
                <w:rFonts w:cs="Times New Roman"/>
                <w:szCs w:val="24"/>
              </w:rPr>
              <w:t xml:space="preserve"> естественно-математических и </w:t>
            </w:r>
            <w:r w:rsidR="00386284" w:rsidRPr="003D596E">
              <w:rPr>
                <w:rFonts w:cs="Times New Roman"/>
                <w:szCs w:val="24"/>
              </w:rPr>
              <w:t>IT-дисциплин за счёт внедрения современных методи</w:t>
            </w:r>
            <w:r w:rsidR="00F215E0" w:rsidRPr="003D596E">
              <w:rPr>
                <w:rFonts w:cs="Times New Roman"/>
                <w:szCs w:val="24"/>
              </w:rPr>
              <w:t>к и технологий;</w:t>
            </w:r>
          </w:p>
          <w:p w:rsidR="00386284" w:rsidRPr="003D596E" w:rsidRDefault="00F215E0" w:rsidP="009F3EC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формирование профессиональных </w:t>
            </w:r>
            <w:r w:rsidRPr="003D596E">
              <w:rPr>
                <w:rFonts w:cs="Times New Roman"/>
                <w:szCs w:val="24"/>
                <w:lang w:val="en-US"/>
              </w:rPr>
              <w:t>IT</w:t>
            </w:r>
            <w:r w:rsidRPr="007E100D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классов.</w:t>
            </w:r>
          </w:p>
          <w:p w:rsidR="00880BA4" w:rsidRPr="003D596E" w:rsidRDefault="00880BA4" w:rsidP="00880BA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система работы школы по подготовке обучающихся к ГИА</w:t>
            </w:r>
          </w:p>
          <w:p w:rsidR="00880BA4" w:rsidRPr="003D596E" w:rsidRDefault="00880BA4" w:rsidP="00880BA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внедрение плана мероприятий по подготовке обучающихся к ЕГЭ по профильным предметам (естественно-математической направленности).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Сроки реализации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2025-2030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386284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86284" w:rsidRPr="003D596E">
              <w:rPr>
                <w:rFonts w:cs="Times New Roman"/>
                <w:szCs w:val="24"/>
              </w:rPr>
              <w:t>Разработка и внедрение программ IT-обучения для детских садов («IT-игры»).</w:t>
            </w:r>
          </w:p>
          <w:p w:rsidR="00386284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86284" w:rsidRPr="003D596E">
              <w:rPr>
                <w:rFonts w:cs="Times New Roman"/>
                <w:szCs w:val="24"/>
              </w:rPr>
              <w:t>Введение уроков программирования в начальной школе («Код с детства»).</w:t>
            </w:r>
          </w:p>
          <w:p w:rsidR="00386284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86284" w:rsidRPr="003D596E">
              <w:rPr>
                <w:rFonts w:cs="Times New Roman"/>
                <w:szCs w:val="24"/>
              </w:rPr>
              <w:t>Организация кружков робототехники и программирования для школьников среднего звена («РобоКлуб», «IT-клуб»).</w:t>
            </w:r>
          </w:p>
          <w:p w:rsidR="00386284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86284" w:rsidRPr="003D596E">
              <w:rPr>
                <w:rFonts w:cs="Times New Roman"/>
                <w:szCs w:val="24"/>
              </w:rPr>
              <w:t>Проведение мастер-классов и экскурсий в IT-компаниях для старшеклассников («Профориентация IT»).</w:t>
            </w:r>
          </w:p>
          <w:p w:rsidR="00FF6386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386284" w:rsidRPr="003D596E">
              <w:rPr>
                <w:rFonts w:cs="Times New Roman"/>
                <w:szCs w:val="24"/>
              </w:rPr>
              <w:t>Поддержка студентов при выборе IT-направлений в вузе («ВУЗ-ИТ-направленность»).</w:t>
            </w:r>
          </w:p>
          <w:p w:rsidR="00FB097D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Профессиональные пробы для детей старшего дошкольного возраста, для младших школьников, для учащихся 5-11 классов.</w:t>
            </w:r>
          </w:p>
          <w:p w:rsidR="00FB097D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Лаборатории по химии и биологии для учащихся 4х классов с привлечением педагогов из старшей школы.</w:t>
            </w:r>
          </w:p>
          <w:p w:rsidR="00FB097D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Открытие в параллелях 2-9 классов, классов с углубленным изучением отдельных предметов </w:t>
            </w:r>
          </w:p>
          <w:p w:rsidR="00FB097D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( биология, химия, математика, физика, информатика).</w:t>
            </w:r>
          </w:p>
          <w:p w:rsidR="00FB097D" w:rsidRPr="003D596E" w:rsidRDefault="00FB097D" w:rsidP="00FB097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Проект «Готовимся к ЕГЭ по-новому» для 10-11 классов.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Ресурсное обеспечение</w:t>
            </w:r>
          </w:p>
        </w:tc>
        <w:tc>
          <w:tcPr>
            <w:tcW w:w="10141" w:type="dxa"/>
          </w:tcPr>
          <w:p w:rsidR="00FF6386" w:rsidRPr="003D596E" w:rsidRDefault="00FB097D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57DFC" w:rsidRPr="003D596E">
              <w:rPr>
                <w:rFonts w:cs="Times New Roman"/>
                <w:szCs w:val="24"/>
              </w:rPr>
              <w:t>к</w:t>
            </w:r>
            <w:r w:rsidRPr="003D596E">
              <w:rPr>
                <w:rFonts w:cs="Times New Roman"/>
                <w:szCs w:val="24"/>
              </w:rPr>
              <w:t>адр</w:t>
            </w:r>
            <w:r w:rsidR="00A57DFC" w:rsidRPr="003D596E">
              <w:rPr>
                <w:rFonts w:cs="Times New Roman"/>
                <w:szCs w:val="24"/>
              </w:rPr>
              <w:t>овые условия</w:t>
            </w:r>
            <w:r w:rsidRPr="003D596E">
              <w:rPr>
                <w:rFonts w:cs="Times New Roman"/>
                <w:szCs w:val="24"/>
              </w:rPr>
              <w:t xml:space="preserve"> (заместитель директора, заместитель заведующего, учитель начальных классов, </w:t>
            </w:r>
            <w:r w:rsidR="00FF6386" w:rsidRPr="003D596E">
              <w:rPr>
                <w:rFonts w:cs="Times New Roman"/>
                <w:szCs w:val="24"/>
              </w:rPr>
              <w:t>учитель информатики</w:t>
            </w:r>
            <w:r w:rsidRPr="003D596E">
              <w:rPr>
                <w:rFonts w:cs="Times New Roman"/>
                <w:szCs w:val="24"/>
              </w:rPr>
              <w:t xml:space="preserve">, математики, физики, химии, биологии, воспитатель, педагог – психолог, </w:t>
            </w:r>
            <w:r w:rsidR="00FF6386" w:rsidRPr="003D596E">
              <w:rPr>
                <w:rFonts w:cs="Times New Roman"/>
                <w:szCs w:val="24"/>
              </w:rPr>
              <w:t>педа</w:t>
            </w:r>
            <w:r w:rsidRPr="003D596E">
              <w:rPr>
                <w:rFonts w:cs="Times New Roman"/>
                <w:szCs w:val="24"/>
              </w:rPr>
              <w:t>гог дополнительного образования, учащиеся психолого-педагогического класса</w:t>
            </w:r>
            <w:r w:rsidR="00A57DFC" w:rsidRPr="003D596E">
              <w:rPr>
                <w:rFonts w:cs="Times New Roman"/>
                <w:szCs w:val="24"/>
              </w:rPr>
              <w:t>, специалисты по IT-образованию и разработке учебных программ)</w:t>
            </w:r>
          </w:p>
          <w:p w:rsidR="00386284" w:rsidRPr="003D596E" w:rsidRDefault="00FB097D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</w:t>
            </w:r>
            <w:r w:rsidR="00386284" w:rsidRPr="003D596E">
              <w:rPr>
                <w:rFonts w:cs="Times New Roman"/>
                <w:szCs w:val="24"/>
              </w:rPr>
              <w:t>инансовые средства на разработку и закупку оборудования и программного обеспечения.</w:t>
            </w:r>
          </w:p>
          <w:p w:rsidR="00386284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</w:t>
            </w:r>
            <w:r w:rsidR="00386284" w:rsidRPr="003D596E">
              <w:rPr>
                <w:rFonts w:cs="Times New Roman"/>
                <w:szCs w:val="24"/>
              </w:rPr>
              <w:t>етодические материалы и пособия для преподавателей.</w:t>
            </w:r>
          </w:p>
          <w:p w:rsidR="00FF6386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</w:t>
            </w:r>
            <w:r w:rsidR="00386284" w:rsidRPr="003D596E">
              <w:rPr>
                <w:rFonts w:cs="Times New Roman"/>
                <w:szCs w:val="24"/>
              </w:rPr>
              <w:t>нфраструктура для проведения занятий (компьютерные классы, лаборатории</w:t>
            </w:r>
            <w:r w:rsidRPr="003D596E">
              <w:rPr>
                <w:rFonts w:cs="Times New Roman"/>
                <w:szCs w:val="24"/>
              </w:rPr>
              <w:t xml:space="preserve"> и др.</w:t>
            </w:r>
            <w:r w:rsidR="00386284" w:rsidRPr="003D596E">
              <w:rPr>
                <w:rFonts w:cs="Times New Roman"/>
                <w:szCs w:val="24"/>
              </w:rPr>
              <w:t>).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Руководитель проектной группы</w:t>
            </w:r>
          </w:p>
        </w:tc>
        <w:tc>
          <w:tcPr>
            <w:tcW w:w="10141" w:type="dxa"/>
          </w:tcPr>
          <w:p w:rsidR="00FF6386" w:rsidRPr="003D596E" w:rsidRDefault="00A57DFC" w:rsidP="0077558D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З</w:t>
            </w:r>
            <w:r w:rsidR="00FF6386" w:rsidRPr="003D596E">
              <w:rPr>
                <w:rFonts w:eastAsia="Times New Roman" w:cs="Times New Roman"/>
                <w:color w:val="000000"/>
                <w:szCs w:val="24"/>
              </w:rPr>
              <w:t>аместитель директора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A57DFC" w:rsidRPr="003D596E" w:rsidRDefault="00A57DFC" w:rsidP="0077558D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lastRenderedPageBreak/>
              <w:t>Шокина И.Ю.</w:t>
            </w:r>
          </w:p>
          <w:p w:rsidR="00A57DFC" w:rsidRPr="003D596E" w:rsidRDefault="00A57DFC" w:rsidP="0077558D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Федоренко С.В.</w:t>
            </w:r>
          </w:p>
          <w:p w:rsidR="00A57DFC" w:rsidRPr="003D596E" w:rsidRDefault="00A57DFC" w:rsidP="0077558D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Аникеева Т.А.</w:t>
            </w:r>
          </w:p>
          <w:p w:rsidR="00A57DFC" w:rsidRPr="003D596E" w:rsidRDefault="00A57DFC" w:rsidP="0077558D">
            <w:pPr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Сигарева Е.А.</w:t>
            </w:r>
          </w:p>
          <w:p w:rsidR="00A57DFC" w:rsidRPr="003D596E" w:rsidRDefault="00A57DFC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Константинова К.С.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Целевые индикаторы результативности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tabs>
                <w:tab w:val="num" w:pos="2160"/>
              </w:tabs>
              <w:rPr>
                <w:rFonts w:cs="Times New Roman"/>
                <w:color w:val="1A1A1A"/>
                <w:szCs w:val="24"/>
                <w:shd w:val="clear" w:color="auto" w:fill="FFFFFF"/>
              </w:rPr>
            </w:pPr>
            <w:r w:rsidRPr="003D596E">
              <w:rPr>
                <w:rFonts w:cs="Times New Roman"/>
                <w:color w:val="1A1A1A"/>
                <w:szCs w:val="24"/>
                <w:shd w:val="clear" w:color="auto" w:fill="FFFFFF"/>
              </w:rPr>
              <w:t xml:space="preserve">- повышение качества </w:t>
            </w:r>
            <w:r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Pr="003D596E">
              <w:rPr>
                <w:rFonts w:cs="Times New Roman"/>
                <w:color w:val="1A1A1A"/>
                <w:szCs w:val="24"/>
                <w:shd w:val="clear" w:color="auto" w:fill="FFFFFF"/>
              </w:rPr>
              <w:t xml:space="preserve"> образования;</w:t>
            </w:r>
          </w:p>
          <w:p w:rsidR="00FF6386" w:rsidRPr="003D596E" w:rsidRDefault="00FF6386" w:rsidP="0077558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3D596E">
              <w:rPr>
                <w:rFonts w:cs="Times New Roman"/>
                <w:color w:val="1A1A1A"/>
                <w:szCs w:val="24"/>
                <w:shd w:val="clear" w:color="auto" w:fill="FFFFFF"/>
              </w:rPr>
              <w:t>-</w:t>
            </w:r>
            <w:r w:rsidRPr="003D596E">
              <w:rPr>
                <w:rFonts w:cs="Times New Roman"/>
                <w:color w:val="1A1A1A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внедрение новых методов обучения и воспитания, </w:t>
            </w:r>
            <w:r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Pr="003D596E">
              <w:rPr>
                <w:rFonts w:cs="Times New Roman"/>
                <w:color w:val="1A1A1A"/>
                <w:szCs w:val="24"/>
                <w:shd w:val="clear" w:color="auto" w:fill="FFFFFF"/>
              </w:rPr>
              <w:t xml:space="preserve"> </w:t>
            </w: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>образовательных технологий, обеспечивающих освоение обучающ</w:t>
            </w:r>
            <w:r w:rsidR="00F64325"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>и</w:t>
            </w: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>мися базовых навыков и умений, повышение их мотивации к обучению и вовлеченности в образовательный процесс;</w:t>
            </w:r>
          </w:p>
          <w:p w:rsidR="00FF6386" w:rsidRPr="003D596E" w:rsidRDefault="00FF6386" w:rsidP="0077558D">
            <w:pPr>
              <w:shd w:val="clear" w:color="auto" w:fill="FFFFFF"/>
              <w:rPr>
                <w:rFonts w:cs="Times New Roman"/>
                <w:color w:val="1A1A1A"/>
                <w:szCs w:val="24"/>
                <w:shd w:val="clear" w:color="auto" w:fill="FFFFFF"/>
              </w:rPr>
            </w:pP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>-</w:t>
            </w:r>
            <w:r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внедрение системы профессионального роста педагогических работников в области </w:t>
            </w:r>
            <w:r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="00A57DFC" w:rsidRPr="003D596E">
              <w:rPr>
                <w:rFonts w:cs="Times New Roman"/>
                <w:color w:val="1A1A1A"/>
                <w:szCs w:val="24"/>
                <w:shd w:val="clear" w:color="auto" w:fill="FFFFFF"/>
              </w:rPr>
              <w:t xml:space="preserve"> технологий и естественно-математических дисциплин;</w:t>
            </w:r>
          </w:p>
          <w:p w:rsidR="00FF6386" w:rsidRPr="003D596E" w:rsidRDefault="00A57DFC" w:rsidP="0077558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- создание условий </w:t>
            </w:r>
            <w:r w:rsidR="00FF6386"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для наставничества и непрерывного обновления своих профессиональных знаний </w:t>
            </w:r>
            <w:r w:rsidR="00F64325"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>и приобретения новых профессио</w:t>
            </w:r>
            <w:r w:rsidR="00FF6386" w:rsidRPr="003D596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нальных навыков в </w:t>
            </w:r>
            <w:r w:rsidR="00FF6386"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="00FF6386" w:rsidRPr="003D596E">
              <w:rPr>
                <w:rFonts w:eastAsia="Times New Roman" w:cs="Times New Roman"/>
                <w:color w:val="000000"/>
                <w:szCs w:val="24"/>
              </w:rPr>
              <w:t xml:space="preserve"> области;</w:t>
            </w:r>
          </w:p>
          <w:p w:rsidR="00FF6386" w:rsidRPr="003D596E" w:rsidRDefault="00FF6386" w:rsidP="0077558D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развитие здоровьесберегающего и безопасного </w:t>
            </w:r>
            <w:r w:rsidRPr="003D596E">
              <w:rPr>
                <w:rFonts w:eastAsia="Times New Roman" w:cs="Times New Roman"/>
                <w:color w:val="000000"/>
                <w:szCs w:val="24"/>
                <w:lang w:val="en-US"/>
              </w:rPr>
              <w:t>IT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 xml:space="preserve"> пространства;</w:t>
            </w:r>
          </w:p>
          <w:p w:rsidR="00F64325" w:rsidRPr="003D596E" w:rsidRDefault="00F64325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пропедевтика к углубленному изучению отдельных предметов (биология, химия, математика, физика, информатика)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</w:t>
            </w:r>
            <w:r w:rsidR="00CC6C77" w:rsidRPr="003D596E">
              <w:rPr>
                <w:rFonts w:cs="Times New Roman"/>
                <w:szCs w:val="24"/>
              </w:rPr>
              <w:t xml:space="preserve">оличество учеников, выбравших </w:t>
            </w:r>
            <w:r w:rsidRPr="003D596E">
              <w:rPr>
                <w:rFonts w:cs="Times New Roman"/>
                <w:szCs w:val="24"/>
              </w:rPr>
              <w:t xml:space="preserve">технические, педагогические и </w:t>
            </w:r>
            <w:r w:rsidR="00CC6C77" w:rsidRPr="003D596E">
              <w:rPr>
                <w:rFonts w:cs="Times New Roman"/>
                <w:szCs w:val="24"/>
              </w:rPr>
              <w:t>IT-специал</w:t>
            </w:r>
            <w:r w:rsidRPr="003D596E">
              <w:rPr>
                <w:rFonts w:cs="Times New Roman"/>
                <w:szCs w:val="24"/>
              </w:rPr>
              <w:t>ьности</w:t>
            </w:r>
            <w:r w:rsidR="00CC6C77" w:rsidRPr="003D596E">
              <w:rPr>
                <w:rFonts w:cs="Times New Roman"/>
                <w:szCs w:val="24"/>
              </w:rPr>
              <w:t xml:space="preserve"> в вузе.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</w:t>
            </w:r>
            <w:r w:rsidR="00CC6C77" w:rsidRPr="003D596E">
              <w:rPr>
                <w:rFonts w:cs="Times New Roman"/>
                <w:szCs w:val="24"/>
              </w:rPr>
              <w:t>ровень компьютерной грамотности учащихся (по результатам тестирования).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ч</w:t>
            </w:r>
            <w:r w:rsidR="00CC6C77" w:rsidRPr="003D596E">
              <w:rPr>
                <w:rFonts w:cs="Times New Roman"/>
                <w:szCs w:val="24"/>
              </w:rPr>
              <w:t xml:space="preserve">исло участников </w:t>
            </w:r>
            <w:r w:rsidRPr="003D596E">
              <w:rPr>
                <w:rFonts w:cs="Times New Roman"/>
                <w:szCs w:val="24"/>
              </w:rPr>
              <w:t>кружков и клубов по естественно-математической и  IT-тематике</w:t>
            </w:r>
          </w:p>
          <w:p w:rsidR="00A57DFC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число победителей и призеров олимпиад по предметам естественно-математической направленности; </w:t>
            </w:r>
          </w:p>
          <w:p w:rsidR="00FF6386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CC6C77" w:rsidRPr="003D596E">
              <w:rPr>
                <w:rFonts w:cs="Times New Roman"/>
                <w:szCs w:val="24"/>
              </w:rPr>
              <w:t>тепень удовлетворённости родителей качеством IT-образования.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FF6386" w:rsidRPr="003D596E" w:rsidRDefault="00FF6386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A57DFC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вводный контроль проводится перед началом работы и предназначен для</w:t>
            </w:r>
            <w:r w:rsidR="00A57DFC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определения уровня знаний, умений и навыков, обучающихся на каждом уровне образования в сквозном потоке;</w:t>
            </w:r>
          </w:p>
          <w:p w:rsidR="00FF6386" w:rsidRPr="003D596E" w:rsidRDefault="00FF6386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A57DFC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промежуточная аттестация проводится по</w:t>
            </w:r>
            <w:r w:rsidR="00A57DFC" w:rsidRPr="003D596E">
              <w:rPr>
                <w:rFonts w:cs="Times New Roman"/>
                <w:szCs w:val="24"/>
              </w:rPr>
              <w:t xml:space="preserve"> результатам освоения модулей и </w:t>
            </w:r>
            <w:r w:rsidRPr="003D596E">
              <w:rPr>
                <w:rFonts w:cs="Times New Roman"/>
                <w:szCs w:val="24"/>
              </w:rPr>
              <w:t>предназначен для определения уровня</w:t>
            </w:r>
            <w:r w:rsidR="00A57DFC" w:rsidRPr="003D596E">
              <w:rPr>
                <w:rFonts w:cs="Times New Roman"/>
                <w:szCs w:val="24"/>
              </w:rPr>
              <w:t xml:space="preserve"> образования в сквозном потоке;</w:t>
            </w:r>
          </w:p>
          <w:p w:rsidR="00FF6386" w:rsidRPr="003D596E" w:rsidRDefault="00FF6386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A57DFC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итоговый контроль проводится после завершения учебной программы каждого уровня образо</w:t>
            </w:r>
            <w:r w:rsidR="00A57DFC" w:rsidRPr="003D596E">
              <w:rPr>
                <w:rFonts w:cs="Times New Roman"/>
                <w:szCs w:val="24"/>
              </w:rPr>
              <w:t>вания в сквозном потоке;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е</w:t>
            </w:r>
            <w:r w:rsidR="00CC6C77" w:rsidRPr="003D596E">
              <w:rPr>
                <w:rFonts w:cs="Times New Roman"/>
                <w:szCs w:val="24"/>
              </w:rPr>
              <w:t>жегодная оценка до</w:t>
            </w:r>
            <w:r w:rsidRPr="003D596E">
              <w:rPr>
                <w:rFonts w:cs="Times New Roman"/>
                <w:szCs w:val="24"/>
              </w:rPr>
              <w:t>стижений по каждому мероприятию;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CC6C77" w:rsidRPr="003D596E">
              <w:rPr>
                <w:rFonts w:cs="Times New Roman"/>
                <w:szCs w:val="24"/>
              </w:rPr>
              <w:t xml:space="preserve"> аудит эффек</w:t>
            </w:r>
            <w:r w:rsidRPr="003D596E">
              <w:rPr>
                <w:rFonts w:cs="Times New Roman"/>
                <w:szCs w:val="24"/>
              </w:rPr>
              <w:t>тивности использования ресурсов;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CC6C77" w:rsidRPr="003D596E">
              <w:rPr>
                <w:rFonts w:cs="Times New Roman"/>
                <w:szCs w:val="24"/>
              </w:rPr>
              <w:t>бор обратной связи от участников проекта (учеников, родителей, преподавателей).</w:t>
            </w:r>
          </w:p>
          <w:p w:rsidR="00CC6C77" w:rsidRPr="003D596E" w:rsidRDefault="00A57DFC" w:rsidP="00A57DFC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</w:t>
            </w:r>
            <w:r w:rsidR="00CC6C77" w:rsidRPr="003D596E">
              <w:rPr>
                <w:rFonts w:cs="Times New Roman"/>
                <w:szCs w:val="24"/>
              </w:rPr>
              <w:t>нализ динамики целевых показателей.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 xml:space="preserve">Магистральное направление, ключевое </w:t>
            </w:r>
            <w:r w:rsidRPr="003D596E">
              <w:rPr>
                <w:rFonts w:cs="Times New Roman"/>
                <w:b/>
                <w:szCs w:val="24"/>
              </w:rPr>
              <w:lastRenderedPageBreak/>
              <w:t>условие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lastRenderedPageBreak/>
              <w:t>Воспитание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Название подпроектов</w:t>
            </w:r>
          </w:p>
        </w:tc>
        <w:tc>
          <w:tcPr>
            <w:tcW w:w="10141" w:type="dxa"/>
          </w:tcPr>
          <w:p w:rsidR="00FF6386" w:rsidRPr="003D596E" w:rsidRDefault="00444023" w:rsidP="00C80217">
            <w:pPr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 xml:space="preserve">«Семья и школа – диалог двух партнёров» 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формирование нового поколения, обладающего знаниями и умениями, которые отвечают требованиям </w:t>
            </w:r>
            <w:r w:rsidR="00F80856" w:rsidRPr="003D596E">
              <w:rPr>
                <w:rFonts w:cs="Times New Roman"/>
                <w:szCs w:val="24"/>
              </w:rPr>
              <w:t>современного мира</w:t>
            </w:r>
            <w:r w:rsidRPr="003D596E">
              <w:rPr>
                <w:rFonts w:cs="Times New Roman"/>
                <w:szCs w:val="24"/>
              </w:rPr>
              <w:t>, разделяющих традиционные нравственные ценности успешной личности ребёнка, его созиданию и защите Родины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формирова</w:t>
            </w:r>
            <w:r w:rsidR="00F80856" w:rsidRPr="003D596E">
              <w:rPr>
                <w:rFonts w:cs="Times New Roman"/>
                <w:szCs w:val="24"/>
              </w:rPr>
              <w:t>ние</w:t>
            </w:r>
            <w:r w:rsidRPr="003D596E">
              <w:rPr>
                <w:rFonts w:cs="Times New Roman"/>
                <w:szCs w:val="24"/>
              </w:rPr>
              <w:t xml:space="preserve"> и развит</w:t>
            </w:r>
            <w:r w:rsidR="00F80856" w:rsidRPr="003D596E">
              <w:rPr>
                <w:rFonts w:cs="Times New Roman"/>
                <w:szCs w:val="24"/>
              </w:rPr>
              <w:t>ие</w:t>
            </w:r>
            <w:r w:rsidRPr="003D596E">
              <w:rPr>
                <w:rFonts w:cs="Times New Roman"/>
                <w:szCs w:val="24"/>
              </w:rPr>
              <w:t xml:space="preserve"> интерес</w:t>
            </w:r>
            <w:r w:rsidR="00F80856" w:rsidRPr="003D596E">
              <w:rPr>
                <w:rFonts w:cs="Times New Roman"/>
                <w:szCs w:val="24"/>
              </w:rPr>
              <w:t>а</w:t>
            </w:r>
            <w:r w:rsidRPr="003D596E">
              <w:rPr>
                <w:rFonts w:cs="Times New Roman"/>
                <w:szCs w:val="24"/>
              </w:rPr>
              <w:t xml:space="preserve"> к семейным традициям и ценностям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воспита</w:t>
            </w:r>
            <w:r w:rsidR="00F80856" w:rsidRPr="003D596E">
              <w:rPr>
                <w:rFonts w:cs="Times New Roman"/>
                <w:szCs w:val="24"/>
              </w:rPr>
              <w:t>ние</w:t>
            </w:r>
            <w:r w:rsidRPr="003D596E">
              <w:rPr>
                <w:rFonts w:cs="Times New Roman"/>
                <w:szCs w:val="24"/>
              </w:rPr>
              <w:t xml:space="preserve"> чувств</w:t>
            </w:r>
            <w:r w:rsidR="00F80856" w:rsidRPr="003D596E">
              <w:rPr>
                <w:rFonts w:cs="Times New Roman"/>
                <w:szCs w:val="24"/>
              </w:rPr>
              <w:t>а</w:t>
            </w:r>
            <w:r w:rsidRPr="003D596E">
              <w:rPr>
                <w:rFonts w:cs="Times New Roman"/>
                <w:szCs w:val="24"/>
              </w:rPr>
              <w:t xml:space="preserve"> взаимоподдержки, товарищества , уважения и бережного отношения в семье и ОО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раскрыт</w:t>
            </w:r>
            <w:r w:rsidR="00F80856" w:rsidRPr="003D596E">
              <w:rPr>
                <w:rFonts w:cs="Times New Roman"/>
                <w:szCs w:val="24"/>
              </w:rPr>
              <w:t>ие</w:t>
            </w:r>
            <w:r w:rsidRPr="003D596E">
              <w:rPr>
                <w:rFonts w:cs="Times New Roman"/>
                <w:szCs w:val="24"/>
              </w:rPr>
              <w:t xml:space="preserve"> творчески</w:t>
            </w:r>
            <w:r w:rsidR="00F80856" w:rsidRPr="003D596E">
              <w:rPr>
                <w:rFonts w:cs="Times New Roman"/>
                <w:szCs w:val="24"/>
              </w:rPr>
              <w:t>х</w:t>
            </w:r>
            <w:r w:rsidRPr="003D596E">
              <w:rPr>
                <w:rFonts w:cs="Times New Roman"/>
                <w:szCs w:val="24"/>
              </w:rPr>
              <w:t xml:space="preserve"> способност</w:t>
            </w:r>
            <w:r w:rsidR="00F80856" w:rsidRPr="003D596E">
              <w:rPr>
                <w:rFonts w:cs="Times New Roman"/>
                <w:szCs w:val="24"/>
              </w:rPr>
              <w:t>ей</w:t>
            </w:r>
            <w:r w:rsidRPr="003D596E">
              <w:rPr>
                <w:rFonts w:cs="Times New Roman"/>
                <w:szCs w:val="24"/>
              </w:rPr>
              <w:t xml:space="preserve"> членов семей учащихся через различные средства культуры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знаком</w:t>
            </w:r>
            <w:r w:rsidR="00F80856" w:rsidRPr="003D596E">
              <w:rPr>
                <w:rFonts w:cs="Times New Roman"/>
                <w:szCs w:val="24"/>
              </w:rPr>
              <w:t>ство</w:t>
            </w:r>
            <w:r w:rsidRPr="003D596E">
              <w:rPr>
                <w:rFonts w:cs="Times New Roman"/>
                <w:szCs w:val="24"/>
              </w:rPr>
              <w:t xml:space="preserve"> родителей с педагогическими знаниями и умениями для воспитания успешной личности ребёнка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формирова</w:t>
            </w:r>
            <w:r w:rsidR="00F80856" w:rsidRPr="003D596E">
              <w:rPr>
                <w:rFonts w:cs="Times New Roman"/>
                <w:szCs w:val="24"/>
              </w:rPr>
              <w:t>ние</w:t>
            </w:r>
            <w:r w:rsidRPr="003D596E">
              <w:rPr>
                <w:rFonts w:cs="Times New Roman"/>
                <w:szCs w:val="24"/>
              </w:rPr>
              <w:t xml:space="preserve"> единый взгляд школы и семьи на общие цели, содержание и методы воспитания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созда</w:t>
            </w:r>
            <w:r w:rsidR="00F80856" w:rsidRPr="003D596E">
              <w:rPr>
                <w:rFonts w:cs="Times New Roman"/>
                <w:szCs w:val="24"/>
              </w:rPr>
              <w:t>ние</w:t>
            </w:r>
            <w:r w:rsidRPr="003D596E">
              <w:rPr>
                <w:rFonts w:cs="Times New Roman"/>
                <w:szCs w:val="24"/>
              </w:rPr>
              <w:t xml:space="preserve"> в коллективе детей и родителей теплую атмосферу взаимопонимания и доверия для дальнейшего сотрудничества и достижения поставленных целей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вовлеч</w:t>
            </w:r>
            <w:r w:rsidR="00F80856" w:rsidRPr="003D596E">
              <w:rPr>
                <w:rFonts w:cs="Times New Roman"/>
                <w:szCs w:val="24"/>
              </w:rPr>
              <w:t>ение</w:t>
            </w:r>
            <w:r w:rsidRPr="003D596E">
              <w:rPr>
                <w:rFonts w:cs="Times New Roman"/>
                <w:szCs w:val="24"/>
              </w:rPr>
              <w:t xml:space="preserve"> родителей и учащихся в разнообразные формы внеурочной деятельности, проекты и мероприятия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FF6386" w:rsidRPr="003D596E" w:rsidRDefault="00444023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созда</w:t>
            </w:r>
            <w:r w:rsidR="00F80856" w:rsidRPr="003D596E">
              <w:rPr>
                <w:rFonts w:cs="Times New Roman"/>
                <w:szCs w:val="24"/>
              </w:rPr>
              <w:t>ние</w:t>
            </w:r>
            <w:r w:rsidRPr="003D596E">
              <w:rPr>
                <w:rFonts w:cs="Times New Roman"/>
                <w:szCs w:val="24"/>
              </w:rPr>
              <w:t xml:space="preserve"> атмосфер</w:t>
            </w:r>
            <w:r w:rsidR="00F80856" w:rsidRPr="003D596E">
              <w:rPr>
                <w:rFonts w:cs="Times New Roman"/>
                <w:szCs w:val="24"/>
              </w:rPr>
              <w:t>ы</w:t>
            </w:r>
            <w:r w:rsidRPr="003D596E">
              <w:rPr>
                <w:rFonts w:cs="Times New Roman"/>
                <w:szCs w:val="24"/>
              </w:rPr>
              <w:t>, способствующ</w:t>
            </w:r>
            <w:r w:rsidR="00F80856" w:rsidRPr="003D596E">
              <w:rPr>
                <w:rFonts w:cs="Times New Roman"/>
                <w:szCs w:val="24"/>
              </w:rPr>
              <w:t>ей</w:t>
            </w:r>
            <w:r w:rsidRPr="003D596E">
              <w:rPr>
                <w:rFonts w:cs="Times New Roman"/>
                <w:szCs w:val="24"/>
              </w:rPr>
              <w:t xml:space="preserve"> формированию особого уклада школьной жизни для развития творческого взаимодействия школы и семьи, способствующего самоопределению и самореализации обучающегося, посредством приобщения детей и их родителей к совместному участию в различных мероприятиях</w:t>
            </w:r>
            <w:r w:rsidR="00F80856" w:rsidRPr="003D596E">
              <w:rPr>
                <w:rFonts w:cs="Times New Roman"/>
                <w:szCs w:val="24"/>
              </w:rPr>
              <w:t>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10141" w:type="dxa"/>
          </w:tcPr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наличие </w:t>
            </w:r>
            <w:r w:rsidRPr="003D596E">
              <w:rPr>
                <w:rFonts w:cs="Times New Roman"/>
                <w:szCs w:val="24"/>
              </w:rPr>
              <w:t xml:space="preserve"> единой системы психолого-педагогических услуг семье в сфере образования и психологической поддержки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систем</w:t>
            </w:r>
            <w:r w:rsidR="00F80856" w:rsidRPr="003D596E">
              <w:rPr>
                <w:rFonts w:cs="Times New Roman"/>
                <w:szCs w:val="24"/>
              </w:rPr>
              <w:t>а</w:t>
            </w:r>
            <w:r w:rsidRPr="003D596E">
              <w:rPr>
                <w:rFonts w:cs="Times New Roman"/>
                <w:szCs w:val="24"/>
              </w:rPr>
              <w:t xml:space="preserve"> оказания психолого-педагогической, информационно-правовой, учебно-образовательной, методической и организационной помощи семье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высокий </w:t>
            </w:r>
            <w:r w:rsidRPr="003D596E">
              <w:rPr>
                <w:rFonts w:cs="Times New Roman"/>
                <w:szCs w:val="24"/>
              </w:rPr>
              <w:t xml:space="preserve"> престиж семьи и её социально-психологической культуры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обмен опыта семейного воспитания, семейных традиций разными социальными категориями семей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положительный </w:t>
            </w:r>
            <w:r w:rsidRPr="003D596E">
              <w:rPr>
                <w:rFonts w:cs="Times New Roman"/>
                <w:szCs w:val="24"/>
              </w:rPr>
              <w:t xml:space="preserve"> климат внутрисемейных отношений, микроклимата определённых категориях семей с ОО</w:t>
            </w:r>
          </w:p>
          <w:p w:rsidR="00F80856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отсутствие конфликтов среди всех участников образовательного процесса;</w:t>
            </w:r>
          </w:p>
          <w:p w:rsidR="00FF6386" w:rsidRPr="003D596E" w:rsidRDefault="00444023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</w:t>
            </w:r>
            <w:r w:rsidR="00F80856" w:rsidRPr="003D596E">
              <w:rPr>
                <w:rFonts w:cs="Times New Roman"/>
                <w:szCs w:val="24"/>
              </w:rPr>
              <w:t xml:space="preserve"> вовлеченность</w:t>
            </w:r>
            <w:r w:rsidRPr="003D596E">
              <w:rPr>
                <w:rFonts w:cs="Times New Roman"/>
                <w:szCs w:val="24"/>
              </w:rPr>
              <w:t xml:space="preserve"> родителей в </w:t>
            </w:r>
            <w:r w:rsidR="00F80856" w:rsidRPr="003D596E">
              <w:rPr>
                <w:rFonts w:cs="Times New Roman"/>
                <w:szCs w:val="24"/>
              </w:rPr>
              <w:t xml:space="preserve">школьную </w:t>
            </w:r>
            <w:r w:rsidRPr="003D596E">
              <w:rPr>
                <w:rFonts w:cs="Times New Roman"/>
                <w:szCs w:val="24"/>
              </w:rPr>
              <w:t>жизн</w:t>
            </w:r>
            <w:r w:rsidR="00F80856" w:rsidRPr="003D596E">
              <w:rPr>
                <w:rFonts w:cs="Times New Roman"/>
                <w:szCs w:val="24"/>
              </w:rPr>
              <w:t>ь.</w:t>
            </w:r>
            <w:r w:rsidRPr="003D596E">
              <w:rPr>
                <w:rFonts w:cs="Times New Roman"/>
                <w:szCs w:val="24"/>
              </w:rPr>
              <w:t xml:space="preserve"> 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Сроки реализации</w:t>
            </w:r>
          </w:p>
        </w:tc>
        <w:tc>
          <w:tcPr>
            <w:tcW w:w="10141" w:type="dxa"/>
          </w:tcPr>
          <w:p w:rsidR="00FF6386" w:rsidRPr="003D596E" w:rsidRDefault="001E6850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444023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Создание семейного клуба «Содружество» по разным направлениям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Организация семейных гостиных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F80856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Участие семей в городских, областных и всероссийских акциях, соревнованиях и конкурсах</w:t>
            </w:r>
          </w:p>
          <w:p w:rsidR="00444023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 xml:space="preserve">Формирование организованных школьных семейных традиций в тройственном союзе – школа, родители, ученики </w:t>
            </w:r>
            <w:r w:rsidRPr="003D596E">
              <w:rPr>
                <w:rFonts w:cs="Times New Roman"/>
                <w:szCs w:val="24"/>
              </w:rPr>
              <w:t>одна</w:t>
            </w:r>
            <w:r w:rsidR="00444023" w:rsidRPr="003D596E">
              <w:rPr>
                <w:rFonts w:cs="Times New Roman"/>
                <w:szCs w:val="24"/>
              </w:rPr>
              <w:t xml:space="preserve"> семья.</w:t>
            </w:r>
          </w:p>
          <w:p w:rsidR="00FF6386" w:rsidRPr="003D596E" w:rsidRDefault="00F80856" w:rsidP="002D09B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Создание семейного клуба IT-</w:t>
            </w:r>
            <w:r w:rsidR="002D09B1">
              <w:rPr>
                <w:rFonts w:cs="Times New Roman"/>
                <w:szCs w:val="24"/>
              </w:rPr>
              <w:t>Семья</w:t>
            </w:r>
            <w:r w:rsidR="00444023" w:rsidRPr="003D596E">
              <w:rPr>
                <w:rFonts w:cs="Times New Roman"/>
                <w:szCs w:val="24"/>
              </w:rPr>
              <w:t>26.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Ресурсное обеспечение</w:t>
            </w:r>
          </w:p>
        </w:tc>
        <w:tc>
          <w:tcPr>
            <w:tcW w:w="10141" w:type="dxa"/>
          </w:tcPr>
          <w:p w:rsidR="00FF6386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1E6850" w:rsidRPr="003D596E">
              <w:rPr>
                <w:rFonts w:cs="Times New Roman"/>
                <w:szCs w:val="24"/>
              </w:rPr>
              <w:t>Федеральная программа воспитания</w:t>
            </w:r>
            <w:r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F80856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кадровые условия (заместитель директора, классные руководители, педагог – психолог, социальный педагог, </w:t>
            </w:r>
            <w:r w:rsidR="00444023" w:rsidRPr="003D596E">
              <w:rPr>
                <w:rFonts w:cs="Times New Roman"/>
                <w:szCs w:val="24"/>
              </w:rPr>
              <w:t>советник директора по воспитанию и взаимодействию с детски</w:t>
            </w:r>
            <w:r w:rsidRPr="003D596E">
              <w:rPr>
                <w:rFonts w:cs="Times New Roman"/>
                <w:szCs w:val="24"/>
              </w:rPr>
              <w:t xml:space="preserve">ми общественными объединениями, учителя-предметники, </w:t>
            </w:r>
            <w:r w:rsidR="00444023" w:rsidRPr="003D596E">
              <w:rPr>
                <w:rFonts w:cs="Times New Roman"/>
                <w:szCs w:val="24"/>
              </w:rPr>
              <w:t>педагоги дополнительного образования</w:t>
            </w:r>
            <w:r w:rsidRPr="003D596E">
              <w:rPr>
                <w:rFonts w:cs="Times New Roman"/>
                <w:szCs w:val="24"/>
              </w:rPr>
              <w:t>);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ДО;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родительской общественности;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-представитель профильных образовательных учрежде</w:t>
            </w:r>
            <w:r w:rsidR="00A62459" w:rsidRPr="003D596E">
              <w:rPr>
                <w:rFonts w:cs="Times New Roman"/>
                <w:szCs w:val="24"/>
              </w:rPr>
              <w:t>ний.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Руководитель проектной группы</w:t>
            </w:r>
          </w:p>
        </w:tc>
        <w:tc>
          <w:tcPr>
            <w:tcW w:w="10141" w:type="dxa"/>
          </w:tcPr>
          <w:p w:rsidR="00FF6386" w:rsidRPr="003D596E" w:rsidRDefault="001E6850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</w:t>
            </w:r>
            <w:r w:rsidR="00F80856" w:rsidRPr="003D596E">
              <w:rPr>
                <w:rFonts w:cs="Times New Roman"/>
                <w:szCs w:val="24"/>
              </w:rPr>
              <w:t xml:space="preserve"> Кулакова К.В.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-повышение качества работы воспитательной службы;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внедрение новых методов воспитания, повышение мотивации обучающихся и вовлеченности в процесс воспитания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-создание условий реализации поддержки взаимодействия и сотрудничества работы с советом родителей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FF6386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обеспечение доступных условий для воспитания гармонично развитой и социально </w:t>
            </w:r>
            <w:r w:rsidR="00F80856" w:rsidRPr="003D596E">
              <w:rPr>
                <w:rFonts w:cs="Times New Roman"/>
                <w:szCs w:val="24"/>
              </w:rPr>
              <w:t>ответственной успешной личности.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мониторинг и обобщение результатов, оценка качественных изменений воспитательной среды ОО</w:t>
            </w:r>
          </w:p>
          <w:p w:rsidR="00444023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ежегодный анализ результатов и эффективности реализации проекта, планирование работы на последующий год с учётом рекомендаций, выработанных в результате анализа</w:t>
            </w:r>
            <w:r w:rsidR="00F80856" w:rsidRPr="003D596E">
              <w:rPr>
                <w:rFonts w:cs="Times New Roman"/>
                <w:szCs w:val="24"/>
              </w:rPr>
              <w:t>;</w:t>
            </w:r>
          </w:p>
          <w:p w:rsidR="00FF6386" w:rsidRPr="003D596E" w:rsidRDefault="00444023" w:rsidP="00C8021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-диагност</w:t>
            </w:r>
            <w:r w:rsidR="00F80856" w:rsidRPr="003D596E">
              <w:rPr>
                <w:rFonts w:cs="Times New Roman"/>
                <w:szCs w:val="24"/>
              </w:rPr>
              <w:t>ика работы проекта: начальная, п</w:t>
            </w:r>
            <w:r w:rsidRPr="003D596E">
              <w:rPr>
                <w:rFonts w:cs="Times New Roman"/>
                <w:szCs w:val="24"/>
              </w:rPr>
              <w:t>ромежуточная и итоговая</w:t>
            </w:r>
            <w:r w:rsidR="00F80856" w:rsidRPr="003D596E">
              <w:rPr>
                <w:rFonts w:cs="Times New Roman"/>
                <w:szCs w:val="24"/>
              </w:rPr>
              <w:t>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Здоровье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FF6386" w:rsidRPr="003D596E" w:rsidRDefault="00EC6B28" w:rsidP="0077558D">
            <w:pPr>
              <w:widowControl w:val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«Здоровье на «отлично</w:t>
            </w:r>
            <w:r w:rsidR="00246D56" w:rsidRPr="003D596E">
              <w:rPr>
                <w:rFonts w:cs="Times New Roman"/>
                <w:b/>
                <w:i/>
                <w:szCs w:val="24"/>
              </w:rPr>
              <w:t>»</w:t>
            </w:r>
            <w:r>
              <w:rPr>
                <w:rFonts w:cs="Times New Roman"/>
                <w:b/>
                <w:i/>
                <w:szCs w:val="24"/>
              </w:rPr>
              <w:t>»</w:t>
            </w:r>
            <w:r w:rsidR="002D09B1">
              <w:rPr>
                <w:rFonts w:cs="Times New Roman"/>
                <w:b/>
                <w:i/>
                <w:szCs w:val="24"/>
              </w:rPr>
              <w:t>!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612D38" w:rsidRPr="003D596E" w:rsidRDefault="00F80856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612D38" w:rsidRPr="003D596E">
              <w:rPr>
                <w:rFonts w:cs="Times New Roman"/>
                <w:szCs w:val="24"/>
              </w:rPr>
              <w:t xml:space="preserve">Диверсификация деятельности школьных спортивных клубов – увеличение до 10 и более видов спорта в ШСК. </w:t>
            </w:r>
          </w:p>
          <w:p w:rsidR="00612D38" w:rsidRPr="003D596E" w:rsidRDefault="00F80856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- </w:t>
            </w:r>
            <w:r w:rsidR="00612D38" w:rsidRPr="003D596E">
              <w:rPr>
                <w:rFonts w:cs="Times New Roman"/>
                <w:szCs w:val="24"/>
              </w:rPr>
              <w:t>Участие учащихся в массовых физкультурно-спортивных мероприятиях на муниципальном</w:t>
            </w:r>
            <w:r w:rsidRPr="003D596E">
              <w:rPr>
                <w:rFonts w:cs="Times New Roman"/>
                <w:szCs w:val="24"/>
              </w:rPr>
              <w:t>, региональном и всероссийском уровн</w:t>
            </w:r>
            <w:r w:rsidR="00F215E0" w:rsidRPr="003D596E">
              <w:rPr>
                <w:rFonts w:cs="Times New Roman"/>
                <w:szCs w:val="24"/>
              </w:rPr>
              <w:t>ях</w:t>
            </w:r>
            <w:r w:rsidR="00612D38" w:rsidRPr="003D596E">
              <w:rPr>
                <w:rFonts w:cs="Times New Roman"/>
                <w:szCs w:val="24"/>
              </w:rPr>
              <w:t xml:space="preserve">. </w:t>
            </w:r>
          </w:p>
          <w:p w:rsidR="00F215E0" w:rsidRPr="003D596E" w:rsidRDefault="00F80856" w:rsidP="00F215E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612D38" w:rsidRPr="003D596E">
              <w:rPr>
                <w:rFonts w:cs="Times New Roman"/>
                <w:szCs w:val="24"/>
              </w:rPr>
              <w:t>Наличие победителей и призеров спортивных соревнований на муниципальном</w:t>
            </w:r>
            <w:r w:rsidR="00F215E0" w:rsidRPr="003D596E">
              <w:rPr>
                <w:rFonts w:cs="Times New Roman"/>
                <w:szCs w:val="24"/>
              </w:rPr>
              <w:t xml:space="preserve">, региональном и всероссийском уровнях. 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Совершенствование здоровьесозидающей среды, способствующей формированию культуры здорового образа жизни всех участ</w:t>
            </w:r>
            <w:r w:rsidRPr="003D596E">
              <w:rPr>
                <w:rFonts w:cs="Times New Roman"/>
                <w:szCs w:val="24"/>
              </w:rPr>
              <w:t>ников образовательного процесса.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Приобщение обучающихся к физическ</w:t>
            </w:r>
            <w:r w:rsidRPr="003D596E">
              <w:rPr>
                <w:rFonts w:cs="Times New Roman"/>
                <w:szCs w:val="24"/>
              </w:rPr>
              <w:t>ой культуре и занятиями спортом.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Создание условий для формирования у детей и подростков осн</w:t>
            </w:r>
            <w:r w:rsidRPr="003D596E">
              <w:rPr>
                <w:rFonts w:cs="Times New Roman"/>
                <w:szCs w:val="24"/>
              </w:rPr>
              <w:t>ов культуры правильного питания.</w:t>
            </w:r>
          </w:p>
          <w:p w:rsidR="00F215E0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Увеличение количества учащихся, принимающих участие в ВФСК «ГТО» и получивших</w:t>
            </w:r>
            <w:r w:rsidRPr="003D596E">
              <w:rPr>
                <w:rFonts w:cs="Times New Roman"/>
                <w:szCs w:val="24"/>
              </w:rPr>
              <w:t xml:space="preserve"> подтвержденные знаки «ГТО». 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Формирование у учащихся стойкого интереса к занятиям спорта, ведению ЗОЖ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246D56" w:rsidRPr="003D596E" w:rsidRDefault="00F215E0" w:rsidP="00F215E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программы здоровьесбережения.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Сохранение и развитие здоровьесберегающей направленности школьной образовательной среды.</w:t>
            </w:r>
          </w:p>
          <w:p w:rsidR="00F215E0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Разработка единых рекомендации по здоровьесбережению в школе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246D5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Формирование отрицательных отношений к ПАВ (наркотики, алкоголь, табак).</w:t>
            </w:r>
          </w:p>
          <w:p w:rsidR="00FF6386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Популяризация выполнения норм ГТО.</w:t>
            </w:r>
          </w:p>
          <w:p w:rsidR="00F215E0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 xml:space="preserve">Увеличение охвата учащихся, принимающих участие в ВФСК «ГТО» 30% и более. </w:t>
            </w:r>
          </w:p>
          <w:p w:rsidR="00F7771B" w:rsidRPr="003D596E" w:rsidRDefault="00F215E0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Регистрация всех учеников, интересующихся спортом, на сайте ГТО, под руковод</w:t>
            </w:r>
            <w:r w:rsidRPr="003D596E">
              <w:rPr>
                <w:rFonts w:cs="Times New Roman"/>
                <w:szCs w:val="24"/>
              </w:rPr>
              <w:t xml:space="preserve">ством классных руководителей </w:t>
            </w:r>
          </w:p>
          <w:p w:rsidR="00444023" w:rsidRPr="003D596E" w:rsidRDefault="00F7771B" w:rsidP="00F215E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F215E0" w:rsidRPr="003D596E">
              <w:rPr>
                <w:rFonts w:cs="Times New Roman"/>
                <w:szCs w:val="24"/>
              </w:rPr>
              <w:t>Продолжение реализации мероприятий по</w:t>
            </w:r>
            <w:r w:rsidR="00246D56" w:rsidRPr="003D596E">
              <w:rPr>
                <w:rFonts w:cs="Times New Roman"/>
                <w:szCs w:val="24"/>
              </w:rPr>
              <w:t xml:space="preserve"> подготовк</w:t>
            </w:r>
            <w:r w:rsidR="00F215E0" w:rsidRPr="003D596E">
              <w:rPr>
                <w:rFonts w:cs="Times New Roman"/>
                <w:szCs w:val="24"/>
              </w:rPr>
              <w:t>е</w:t>
            </w:r>
            <w:r w:rsidR="00246D56" w:rsidRPr="003D596E">
              <w:rPr>
                <w:rFonts w:cs="Times New Roman"/>
                <w:szCs w:val="24"/>
              </w:rPr>
              <w:t xml:space="preserve"> к ГТО в рамках </w:t>
            </w:r>
            <w:r w:rsidR="00F215E0" w:rsidRPr="003D596E">
              <w:rPr>
                <w:rFonts w:cs="Times New Roman"/>
                <w:szCs w:val="24"/>
              </w:rPr>
              <w:t>внеурочной деятельности.</w:t>
            </w:r>
            <w:r w:rsidR="00246D56" w:rsidRPr="003D596E">
              <w:rPr>
                <w:rFonts w:cs="Times New Roman"/>
                <w:szCs w:val="24"/>
              </w:rPr>
              <w:t xml:space="preserve"> 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77558D" w:rsidRPr="003D596E" w:rsidRDefault="0077558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246D56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Организация просветительской деятельности по ЗОЖ, профилактике вредных привычек</w:t>
            </w:r>
            <w:r w:rsidR="009F3ECD" w:rsidRPr="003D596E">
              <w:rPr>
                <w:rFonts w:cs="Times New Roman"/>
                <w:szCs w:val="24"/>
              </w:rPr>
              <w:t>.</w:t>
            </w:r>
          </w:p>
          <w:p w:rsidR="00246D56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Подготовка, о</w:t>
            </w:r>
            <w:r w:rsidR="00246D56" w:rsidRPr="003D596E">
              <w:rPr>
                <w:rFonts w:cs="Times New Roman"/>
                <w:szCs w:val="24"/>
              </w:rPr>
              <w:t>рг</w:t>
            </w:r>
            <w:r w:rsidRPr="003D596E">
              <w:rPr>
                <w:rFonts w:cs="Times New Roman"/>
                <w:szCs w:val="24"/>
              </w:rPr>
              <w:t>анизация и прием нормативов ГТО.</w:t>
            </w:r>
          </w:p>
          <w:p w:rsidR="00246D56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 xml:space="preserve">Организация и контроль за </w:t>
            </w:r>
            <w:r w:rsidR="002D09B1" w:rsidRPr="003D596E">
              <w:rPr>
                <w:rFonts w:cs="Times New Roman"/>
                <w:szCs w:val="24"/>
              </w:rPr>
              <w:t>осуществлением горячего</w:t>
            </w:r>
            <w:r w:rsidR="00246D56" w:rsidRPr="003D596E">
              <w:rPr>
                <w:rFonts w:cs="Times New Roman"/>
                <w:szCs w:val="24"/>
              </w:rPr>
              <w:t xml:space="preserve"> питания школьников.</w:t>
            </w:r>
          </w:p>
          <w:p w:rsidR="00F7771B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Прививочная компания.</w:t>
            </w:r>
          </w:p>
          <w:p w:rsidR="00246D56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Проведение мониторинга ис</w:t>
            </w:r>
            <w:r w:rsidRPr="003D596E">
              <w:rPr>
                <w:rFonts w:cs="Times New Roman"/>
                <w:szCs w:val="24"/>
              </w:rPr>
              <w:t>следования здоровья обучающихся при участии медицинских работников.</w:t>
            </w:r>
          </w:p>
          <w:p w:rsidR="00FF6386" w:rsidRPr="003D596E" w:rsidRDefault="00F7771B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Расширение количества видов спорта в</w:t>
            </w:r>
            <w:r w:rsidR="00246D56" w:rsidRPr="003D596E">
              <w:rPr>
                <w:rFonts w:cs="Times New Roman"/>
                <w:szCs w:val="24"/>
              </w:rPr>
              <w:t xml:space="preserve"> школьно</w:t>
            </w:r>
            <w:r w:rsidRPr="003D596E">
              <w:rPr>
                <w:rFonts w:cs="Times New Roman"/>
                <w:szCs w:val="24"/>
              </w:rPr>
              <w:t>м</w:t>
            </w:r>
            <w:r w:rsidR="00246D56" w:rsidRPr="003D596E">
              <w:rPr>
                <w:rFonts w:cs="Times New Roman"/>
                <w:szCs w:val="24"/>
              </w:rPr>
              <w:t xml:space="preserve"> спортивно</w:t>
            </w:r>
            <w:r w:rsidRPr="003D596E">
              <w:rPr>
                <w:rFonts w:cs="Times New Roman"/>
                <w:szCs w:val="24"/>
              </w:rPr>
              <w:t>м</w:t>
            </w:r>
            <w:r w:rsidR="00246D56" w:rsidRPr="003D596E">
              <w:rPr>
                <w:rFonts w:cs="Times New Roman"/>
                <w:szCs w:val="24"/>
              </w:rPr>
              <w:t xml:space="preserve"> клуб</w:t>
            </w:r>
            <w:r w:rsidRPr="003D596E">
              <w:rPr>
                <w:rFonts w:cs="Times New Roman"/>
                <w:szCs w:val="24"/>
              </w:rPr>
              <w:t>е.</w:t>
            </w:r>
          </w:p>
          <w:p w:rsidR="00F7771B" w:rsidRPr="003D596E" w:rsidRDefault="00F7771B" w:rsidP="00F7771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Участие в спартакиаде школьников по спортивным дисциплинам (легкоатлетический кросс </w:t>
            </w:r>
            <w:r w:rsidRPr="003D596E">
              <w:rPr>
                <w:rFonts w:cs="Times New Roman"/>
                <w:szCs w:val="24"/>
              </w:rPr>
              <w:lastRenderedPageBreak/>
              <w:t>(сентябрь), плавание (октябрь), волейбол (ноябрь), шахматы (декабрь), баскетбол (декабрь</w:t>
            </w:r>
            <w:r w:rsidR="002D09B1" w:rsidRPr="003D596E">
              <w:rPr>
                <w:rFonts w:cs="Times New Roman"/>
                <w:szCs w:val="24"/>
              </w:rPr>
              <w:t>), легкоатлетическая</w:t>
            </w:r>
            <w:r w:rsidRPr="003D596E">
              <w:rPr>
                <w:rFonts w:cs="Times New Roman"/>
                <w:szCs w:val="24"/>
              </w:rPr>
              <w:t xml:space="preserve"> эстафета).</w:t>
            </w:r>
          </w:p>
          <w:p w:rsidR="00F7771B" w:rsidRPr="003D596E" w:rsidRDefault="00F7771B" w:rsidP="00F7771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Участие </w:t>
            </w:r>
            <w:r w:rsidR="002D09B1" w:rsidRPr="003D596E">
              <w:rPr>
                <w:rFonts w:cs="Times New Roman"/>
                <w:szCs w:val="24"/>
              </w:rPr>
              <w:t>во Всероссийские спортивные соревнования</w:t>
            </w:r>
            <w:r w:rsidRPr="003D596E">
              <w:rPr>
                <w:rFonts w:cs="Times New Roman"/>
                <w:szCs w:val="24"/>
              </w:rPr>
              <w:t xml:space="preserve"> школьников «Президентские состязания»;</w:t>
            </w:r>
          </w:p>
          <w:p w:rsidR="00F7771B" w:rsidRPr="003D596E" w:rsidRDefault="00F7771B" w:rsidP="00F7771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9F3ECD" w:rsidRPr="003D596E">
              <w:rPr>
                <w:rFonts w:cs="Times New Roman"/>
                <w:szCs w:val="24"/>
              </w:rPr>
              <w:t>Чемпионате школьной баскетбольной лиги «КЭС-БАСКЕТ».</w:t>
            </w:r>
          </w:p>
          <w:p w:rsidR="009F3ECD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«Дней здоровья» для детей и взрослых.</w:t>
            </w:r>
          </w:p>
          <w:p w:rsidR="00444023" w:rsidRPr="003D596E" w:rsidRDefault="009F3ECD" w:rsidP="009F3EC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Создание сети физкультурно</w:t>
            </w:r>
            <w:r w:rsidRPr="003D596E">
              <w:rPr>
                <w:rFonts w:cs="Times New Roman"/>
                <w:szCs w:val="24"/>
              </w:rPr>
              <w:t>го актива во всех классах школы.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0141" w:type="dxa"/>
          </w:tcPr>
          <w:p w:rsidR="00FF6386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Положение о Всероссийском физкультурноспортивном комплексе </w:t>
            </w:r>
            <w:r w:rsidR="00900BB1">
              <w:rPr>
                <w:rFonts w:cs="Times New Roman"/>
                <w:szCs w:val="24"/>
              </w:rPr>
              <w:t>«</w:t>
            </w:r>
            <w:r w:rsidRPr="003D596E">
              <w:rPr>
                <w:rFonts w:cs="Times New Roman"/>
                <w:szCs w:val="24"/>
              </w:rPr>
              <w:t>Готов к труду и обороне</w:t>
            </w:r>
            <w:r w:rsidR="00900BB1">
              <w:rPr>
                <w:rFonts w:cs="Times New Roman"/>
                <w:szCs w:val="24"/>
              </w:rPr>
              <w:t>»</w:t>
            </w:r>
            <w:r w:rsidRPr="003D596E">
              <w:rPr>
                <w:rFonts w:cs="Times New Roman"/>
                <w:szCs w:val="24"/>
              </w:rPr>
              <w:t xml:space="preserve"> (ГТО).</w:t>
            </w:r>
          </w:p>
          <w:p w:rsidR="009F3ECD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кадровые условия (заместитель директора, классные руководители, педагог – психолог, социальный педагог, советник директора по воспитанию и взаимодействию с детскими общественными объединениями, учителя-предметники, педагоги дополнительного образования, кухонные работники).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Руководитель проектной группы</w:t>
            </w:r>
          </w:p>
        </w:tc>
        <w:tc>
          <w:tcPr>
            <w:tcW w:w="10141" w:type="dxa"/>
          </w:tcPr>
          <w:p w:rsidR="00FF6386" w:rsidRPr="003D596E" w:rsidRDefault="00246D56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</w:t>
            </w:r>
            <w:r w:rsidR="009F3ECD" w:rsidRPr="003D596E">
              <w:rPr>
                <w:rFonts w:cs="Times New Roman"/>
                <w:szCs w:val="24"/>
              </w:rPr>
              <w:t xml:space="preserve"> Овечкин И.Б.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246D56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:rsidR="009F3ECD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Значительное снижение д</w:t>
            </w:r>
            <w:r w:rsidR="00246D56" w:rsidRPr="003D596E">
              <w:rPr>
                <w:rFonts w:cs="Times New Roman"/>
                <w:szCs w:val="24"/>
              </w:rPr>
              <w:t>ол</w:t>
            </w:r>
            <w:r w:rsidRPr="003D596E">
              <w:rPr>
                <w:rFonts w:cs="Times New Roman"/>
                <w:szCs w:val="24"/>
              </w:rPr>
              <w:t>и</w:t>
            </w:r>
            <w:r w:rsidR="00246D56" w:rsidRPr="003D596E">
              <w:rPr>
                <w:rFonts w:cs="Times New Roman"/>
                <w:szCs w:val="24"/>
              </w:rPr>
              <w:t xml:space="preserve"> обучающихся </w:t>
            </w:r>
            <w:r w:rsidRPr="003D596E">
              <w:rPr>
                <w:rFonts w:cs="Times New Roman"/>
                <w:szCs w:val="24"/>
              </w:rPr>
              <w:t>имеющих вредные привычки.</w:t>
            </w:r>
          </w:p>
          <w:p w:rsidR="00246D56" w:rsidRPr="003D596E" w:rsidRDefault="00A62459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:rsidR="00444023" w:rsidRPr="003D596E" w:rsidRDefault="00A62459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246D56" w:rsidRPr="003D596E">
              <w:rPr>
                <w:rFonts w:cs="Times New Roman"/>
                <w:szCs w:val="24"/>
              </w:rPr>
              <w:t>Увеличение доли обучающихся, привлеченных к занятиям физической культурой.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77558D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77558D" w:rsidRPr="003D596E">
              <w:rPr>
                <w:rFonts w:cs="Times New Roman"/>
                <w:szCs w:val="24"/>
              </w:rPr>
              <w:t xml:space="preserve">вводный контроль </w:t>
            </w:r>
          </w:p>
          <w:p w:rsidR="00FF6386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77558D" w:rsidRPr="003D596E">
              <w:rPr>
                <w:rFonts w:cs="Times New Roman"/>
                <w:szCs w:val="24"/>
              </w:rPr>
              <w:t xml:space="preserve">итоговый контроль </w:t>
            </w:r>
          </w:p>
          <w:p w:rsidR="00444023" w:rsidRPr="003D596E" w:rsidRDefault="009F3ECD" w:rsidP="00F8085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сбор обратной связи от участников проекта (учеников, родителей, преподавателей).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Творчество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FF6386" w:rsidRPr="003D596E" w:rsidRDefault="00246D56" w:rsidP="0077558D">
            <w:pPr>
              <w:widowControl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«Созвездие талантов»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Совершенствова</w:t>
            </w:r>
            <w:r w:rsidRPr="003D596E">
              <w:rPr>
                <w:rFonts w:cs="Times New Roman"/>
                <w:szCs w:val="24"/>
              </w:rPr>
              <w:t>ние</w:t>
            </w:r>
            <w:r w:rsidR="00515A8B" w:rsidRPr="003D596E">
              <w:rPr>
                <w:rFonts w:cs="Times New Roman"/>
                <w:szCs w:val="24"/>
              </w:rPr>
              <w:t xml:space="preserve"> систем</w:t>
            </w:r>
            <w:r w:rsidRPr="003D596E">
              <w:rPr>
                <w:rFonts w:cs="Times New Roman"/>
                <w:szCs w:val="24"/>
              </w:rPr>
              <w:t>ы</w:t>
            </w:r>
            <w:r w:rsidR="00515A8B" w:rsidRPr="003D596E">
              <w:rPr>
                <w:rFonts w:cs="Times New Roman"/>
                <w:szCs w:val="24"/>
              </w:rPr>
              <w:t xml:space="preserve"> деятельности педагогического коллектива школы по своевременному выявлению и развитию тво</w:t>
            </w:r>
            <w:r w:rsidRPr="003D596E">
              <w:rPr>
                <w:rFonts w:cs="Times New Roman"/>
                <w:szCs w:val="24"/>
              </w:rPr>
              <w:t>рческого потенциала обучающихся.</w:t>
            </w:r>
          </w:p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Формирова</w:t>
            </w:r>
            <w:r w:rsidRPr="003D596E">
              <w:rPr>
                <w:rFonts w:cs="Times New Roman"/>
                <w:szCs w:val="24"/>
              </w:rPr>
              <w:t>ние</w:t>
            </w:r>
            <w:r w:rsidR="00515A8B" w:rsidRPr="003D596E">
              <w:rPr>
                <w:rFonts w:cs="Times New Roman"/>
                <w:szCs w:val="24"/>
              </w:rPr>
              <w:t xml:space="preserve"> современн</w:t>
            </w:r>
            <w:r w:rsidRPr="003D596E">
              <w:rPr>
                <w:rFonts w:cs="Times New Roman"/>
                <w:szCs w:val="24"/>
              </w:rPr>
              <w:t>ой</w:t>
            </w:r>
            <w:r w:rsidR="00515A8B" w:rsidRPr="003D596E">
              <w:rPr>
                <w:rFonts w:cs="Times New Roman"/>
                <w:szCs w:val="24"/>
              </w:rPr>
              <w:t xml:space="preserve"> мотивирующ</w:t>
            </w:r>
            <w:r w:rsidRPr="003D596E">
              <w:rPr>
                <w:rFonts w:cs="Times New Roman"/>
                <w:szCs w:val="24"/>
              </w:rPr>
              <w:t>ей</w:t>
            </w:r>
            <w:r w:rsidR="00515A8B" w:rsidRPr="003D596E">
              <w:rPr>
                <w:rFonts w:cs="Times New Roman"/>
                <w:szCs w:val="24"/>
              </w:rPr>
              <w:t xml:space="preserve"> образовательн</w:t>
            </w:r>
            <w:r w:rsidRPr="003D596E">
              <w:rPr>
                <w:rFonts w:cs="Times New Roman"/>
                <w:szCs w:val="24"/>
              </w:rPr>
              <w:t>ой</w:t>
            </w:r>
            <w:r w:rsidR="00515A8B" w:rsidRPr="003D596E">
              <w:rPr>
                <w:rFonts w:cs="Times New Roman"/>
                <w:szCs w:val="24"/>
              </w:rPr>
              <w:t xml:space="preserve"> сред</w:t>
            </w:r>
            <w:r w:rsidRPr="003D596E">
              <w:rPr>
                <w:rFonts w:cs="Times New Roman"/>
                <w:szCs w:val="24"/>
              </w:rPr>
              <w:t>ы</w:t>
            </w:r>
            <w:r w:rsidR="00515A8B" w:rsidRPr="003D596E">
              <w:rPr>
                <w:rFonts w:cs="Times New Roman"/>
                <w:szCs w:val="24"/>
              </w:rPr>
              <w:t>.</w:t>
            </w:r>
          </w:p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Организация сетевого взаимодействия для расширения возможности творче</w:t>
            </w:r>
            <w:r w:rsidRPr="003D596E">
              <w:rPr>
                <w:rFonts w:cs="Times New Roman"/>
                <w:szCs w:val="24"/>
              </w:rPr>
              <w:t>ской самореализации обучающихся.</w:t>
            </w:r>
          </w:p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:rsidR="00FF6386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Воспитание творческой самостоятельности и активности.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В</w:t>
            </w:r>
            <w:r w:rsidR="00444023" w:rsidRPr="003D596E">
              <w:rPr>
                <w:rFonts w:cs="Times New Roman"/>
                <w:szCs w:val="24"/>
              </w:rPr>
              <w:t>ыявлени</w:t>
            </w:r>
            <w:r w:rsidRPr="003D596E">
              <w:rPr>
                <w:rFonts w:cs="Times New Roman"/>
                <w:szCs w:val="24"/>
              </w:rPr>
              <w:t>е</w:t>
            </w:r>
            <w:r w:rsidR="00444023" w:rsidRPr="003D596E">
              <w:rPr>
                <w:rFonts w:cs="Times New Roman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 xml:space="preserve">детей с </w:t>
            </w:r>
            <w:r w:rsidR="00444023" w:rsidRPr="003D596E">
              <w:rPr>
                <w:rFonts w:cs="Times New Roman"/>
                <w:szCs w:val="24"/>
              </w:rPr>
              <w:t>одарённост</w:t>
            </w:r>
            <w:r w:rsidRPr="003D596E">
              <w:rPr>
                <w:rFonts w:cs="Times New Roman"/>
                <w:szCs w:val="24"/>
              </w:rPr>
              <w:t>ью</w:t>
            </w:r>
            <w:r w:rsidR="00444023" w:rsidRPr="003D596E">
              <w:rPr>
                <w:rFonts w:cs="Times New Roman"/>
                <w:szCs w:val="24"/>
              </w:rPr>
              <w:t>, определение их творческого потенциала, интересов и способностей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</w:t>
            </w:r>
            <w:r w:rsidR="00444023" w:rsidRPr="003D596E">
              <w:rPr>
                <w:rFonts w:cs="Times New Roman"/>
                <w:szCs w:val="24"/>
              </w:rPr>
              <w:t>аксимальное развитие способностей и творческого потенциала одарённых и высокомотивированных детей на основе дифференцированного обучения в области творчества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444023" w:rsidRPr="003D596E">
              <w:rPr>
                <w:rFonts w:cs="Times New Roman"/>
                <w:szCs w:val="24"/>
              </w:rPr>
              <w:t>оздание условий для выявления, поддержки, развития и сопровождения одарённых талантливых детей, а также реализации их потенциальных способностей</w:t>
            </w:r>
            <w:r w:rsidRPr="003D596E">
              <w:rPr>
                <w:rFonts w:cs="Times New Roman"/>
                <w:szCs w:val="24"/>
              </w:rPr>
              <w:t>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</w:t>
            </w:r>
            <w:r w:rsidRPr="003D596E">
              <w:rPr>
                <w:rFonts w:cs="Times New Roman"/>
                <w:szCs w:val="24"/>
              </w:rPr>
              <w:t>х видах творческой деятельности.</w:t>
            </w:r>
          </w:p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Создание условий для поддержки детской одаренности, развития способностей детей в сфер</w:t>
            </w:r>
            <w:r w:rsidRPr="003D596E">
              <w:rPr>
                <w:rFonts w:cs="Times New Roman"/>
                <w:szCs w:val="24"/>
              </w:rPr>
              <w:t>ах образования, науки, культуры.</w:t>
            </w:r>
          </w:p>
          <w:p w:rsidR="00515A8B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Утверждение в детской среде позитивных моделей поведения;</w:t>
            </w:r>
          </w:p>
          <w:p w:rsidR="00FF6386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444023" w:rsidRPr="003D596E">
              <w:rPr>
                <w:rFonts w:cs="Times New Roman"/>
                <w:szCs w:val="24"/>
              </w:rPr>
              <w:t>одействие творческому самовыражению, раскрытию индивидуальности ребёнка, повышению психологической компетентности, личностного и профессионального роста педагогов и родителей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</w:t>
            </w:r>
            <w:r w:rsidR="00444023" w:rsidRPr="003D596E">
              <w:rPr>
                <w:rFonts w:cs="Times New Roman"/>
                <w:szCs w:val="24"/>
              </w:rPr>
              <w:t>ногообразие видов культурной и творческой деятельности и форм сопричастности к ним для всех субъектов учреждения (обучающихся, педагогов, родителей)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</w:t>
            </w:r>
            <w:r w:rsidR="00444023" w:rsidRPr="003D596E">
              <w:rPr>
                <w:rFonts w:cs="Times New Roman"/>
                <w:szCs w:val="24"/>
              </w:rPr>
              <w:t>оздание новых педагогических комплексов по работе с талантливыми одарёнными детьми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</w:t>
            </w:r>
            <w:r w:rsidR="00444023" w:rsidRPr="003D596E">
              <w:rPr>
                <w:rFonts w:cs="Times New Roman"/>
                <w:szCs w:val="24"/>
              </w:rPr>
              <w:t>отивации к сотрудничеству педагог</w:t>
            </w:r>
            <w:r w:rsidRPr="003D596E">
              <w:rPr>
                <w:rFonts w:cs="Times New Roman"/>
                <w:szCs w:val="24"/>
              </w:rPr>
              <w:t>и</w:t>
            </w:r>
            <w:r w:rsidR="00444023" w:rsidRPr="003D596E">
              <w:rPr>
                <w:rFonts w:cs="Times New Roman"/>
                <w:szCs w:val="24"/>
              </w:rPr>
              <w:t>-родител</w:t>
            </w:r>
            <w:r w:rsidRPr="003D596E">
              <w:rPr>
                <w:rFonts w:cs="Times New Roman"/>
                <w:szCs w:val="24"/>
              </w:rPr>
              <w:t>и</w:t>
            </w:r>
            <w:r w:rsidR="00444023" w:rsidRPr="003D596E">
              <w:rPr>
                <w:rFonts w:cs="Times New Roman"/>
                <w:szCs w:val="24"/>
              </w:rPr>
              <w:t>-</w:t>
            </w:r>
            <w:r w:rsidRPr="003D596E">
              <w:rPr>
                <w:rFonts w:cs="Times New Roman"/>
                <w:szCs w:val="24"/>
              </w:rPr>
              <w:t>дети</w:t>
            </w:r>
          </w:p>
          <w:p w:rsidR="00444023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Д</w:t>
            </w:r>
            <w:r w:rsidR="00444023" w:rsidRPr="003D596E">
              <w:rPr>
                <w:rFonts w:cs="Times New Roman"/>
                <w:szCs w:val="24"/>
              </w:rPr>
              <w:t>остижение результатов на городских, муниципальных и всероссийских мероприятиях</w:t>
            </w:r>
          </w:p>
          <w:p w:rsidR="00A62459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Функционирование творческой группы «Созвездие».</w:t>
            </w:r>
          </w:p>
          <w:p w:rsidR="00AA21B0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Функционирование школьного театра и хора, участие в городских конкурсах.</w:t>
            </w:r>
          </w:p>
        </w:tc>
      </w:tr>
      <w:tr w:rsidR="00766E80" w:rsidRPr="003D596E" w:rsidTr="00386284">
        <w:tc>
          <w:tcPr>
            <w:tcW w:w="5211" w:type="dxa"/>
          </w:tcPr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</w:t>
            </w:r>
            <w:r w:rsidR="00A62459" w:rsidRPr="003D596E">
              <w:rPr>
                <w:rFonts w:cs="Times New Roman"/>
                <w:szCs w:val="24"/>
              </w:rPr>
              <w:t>5</w:t>
            </w:r>
            <w:r w:rsidRPr="003D596E">
              <w:rPr>
                <w:rFonts w:cs="Times New Roman"/>
                <w:szCs w:val="24"/>
              </w:rPr>
              <w:t xml:space="preserve"> – 20</w:t>
            </w:r>
            <w:r w:rsidR="00A62459" w:rsidRPr="003D596E">
              <w:rPr>
                <w:rFonts w:cs="Times New Roman"/>
                <w:szCs w:val="24"/>
              </w:rPr>
              <w:t>30</w:t>
            </w:r>
          </w:p>
        </w:tc>
      </w:tr>
      <w:tr w:rsidR="00766E80" w:rsidRPr="003D596E" w:rsidTr="00386284">
        <w:tc>
          <w:tcPr>
            <w:tcW w:w="5211" w:type="dxa"/>
          </w:tcPr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A62459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Проведение ежегодного смотра детей на предмет выявления одарённости, определение их творческого потенциала, интересов и способностей.</w:t>
            </w:r>
          </w:p>
          <w:p w:rsidR="00A62459" w:rsidRPr="003D596E" w:rsidRDefault="00A62459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творческой группой концертов и флэш-мобов приуроченных к государственным праздникам.</w:t>
            </w:r>
          </w:p>
          <w:p w:rsidR="00444023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Участие в ф</w:t>
            </w:r>
            <w:r w:rsidR="00444023" w:rsidRPr="003D596E">
              <w:rPr>
                <w:rFonts w:cs="Times New Roman"/>
                <w:szCs w:val="24"/>
              </w:rPr>
              <w:t>естивал</w:t>
            </w:r>
            <w:r w:rsidRPr="003D596E">
              <w:rPr>
                <w:rFonts w:cs="Times New Roman"/>
                <w:szCs w:val="24"/>
              </w:rPr>
              <w:t>ях, конкурсах, мастер –классах.</w:t>
            </w:r>
          </w:p>
          <w:p w:rsidR="00444023" w:rsidRPr="003D596E" w:rsidRDefault="00AA21B0" w:rsidP="00AA21B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Функционирование центра детских инициатив.</w:t>
            </w:r>
          </w:p>
        </w:tc>
      </w:tr>
      <w:tr w:rsidR="00766E80" w:rsidRPr="003D596E" w:rsidTr="00386284">
        <w:tc>
          <w:tcPr>
            <w:tcW w:w="5211" w:type="dxa"/>
          </w:tcPr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Ресурсное обеспечение</w:t>
            </w:r>
          </w:p>
        </w:tc>
        <w:tc>
          <w:tcPr>
            <w:tcW w:w="10141" w:type="dxa"/>
          </w:tcPr>
          <w:p w:rsidR="00766E80" w:rsidRPr="003D596E" w:rsidRDefault="00AA21B0" w:rsidP="00AA21B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кадровые условия (заместитель директора, классные руководители, учителя начальных классов, педагог – психолог, социальный педагог, вожатый, советник директора по воспитанию </w:t>
            </w:r>
            <w:r w:rsidRPr="003D596E">
              <w:rPr>
                <w:rFonts w:cs="Times New Roman"/>
                <w:szCs w:val="24"/>
              </w:rPr>
              <w:lastRenderedPageBreak/>
              <w:t>и взаимодействию с детскими общественными объединениями, учителя-предметники, педагоги дополнительного образования).</w:t>
            </w:r>
          </w:p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профильных департаментов и отделов;</w:t>
            </w:r>
          </w:p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родительской общественности</w:t>
            </w:r>
          </w:p>
          <w:p w:rsidR="00766E80" w:rsidRPr="003D596E" w:rsidRDefault="00766E8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представитель профильных образовательных учреждений.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0141" w:type="dxa"/>
          </w:tcPr>
          <w:p w:rsidR="00FF6386" w:rsidRPr="003D596E" w:rsidRDefault="0077558D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</w:t>
            </w:r>
            <w:r w:rsidR="00AA21B0" w:rsidRPr="003D596E">
              <w:rPr>
                <w:rFonts w:cs="Times New Roman"/>
                <w:szCs w:val="24"/>
              </w:rPr>
              <w:t xml:space="preserve"> Кулакова К.В.</w:t>
            </w:r>
          </w:p>
        </w:tc>
      </w:tr>
      <w:tr w:rsidR="00FF6386" w:rsidRPr="003D596E" w:rsidTr="00386284">
        <w:tc>
          <w:tcPr>
            <w:tcW w:w="5211" w:type="dxa"/>
          </w:tcPr>
          <w:p w:rsidR="00FF6386" w:rsidRPr="003D596E" w:rsidRDefault="00FF6386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515A8B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Увеличение доли обучающихся, охваченных дополнительным образованием;</w:t>
            </w:r>
          </w:p>
          <w:p w:rsidR="00515A8B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Организация школьных творческих объединений;</w:t>
            </w:r>
          </w:p>
          <w:p w:rsidR="00515A8B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515A8B" w:rsidRPr="003D596E">
              <w:rPr>
                <w:rFonts w:cs="Times New Roman"/>
                <w:szCs w:val="24"/>
              </w:rPr>
              <w:t>Организация внеклассных мероприятий и конкурсов;</w:t>
            </w:r>
          </w:p>
          <w:p w:rsidR="00444023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Результат работы ЦДИ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 xml:space="preserve">Результат работы творческого объединения с элементами преемственности между обучающимися </w:t>
            </w:r>
          </w:p>
          <w:p w:rsidR="00444023" w:rsidRPr="003D596E" w:rsidRDefault="00AA21B0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Рост участников, призеров и победителей творческих конкурсов, фестивалей на различных уровнях</w:t>
            </w:r>
            <w:r w:rsidR="00B843FE"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B843FE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Успешная самореализация и самоактуализация в образовательной и досуговой деятельности, повышение системы мотивации интеллектуальной и творческой деятельности детей и подростков, высокие творческие достижения детей, успешная социальная адаптация, повышение общей и коммуникативной культуры.</w:t>
            </w:r>
          </w:p>
          <w:p w:rsidR="00444023" w:rsidRPr="003D596E" w:rsidRDefault="00B843FE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Повышение профессиональной компетентности педагогических работников, качественное улучшение результатов работы с талантливыми и одарёнными детьми, творческая самореализация в профессиональной и досуговой деятельности, повышение уровня самореализации в данном направлении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444023" w:rsidRPr="003D596E" w:rsidRDefault="00B843FE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Увеличение количества учителей, учащихся и их родителей, участвующих в направлениях реализации проекта, увеличение числа участников в научно-практических конференциях, олимпиадах, творческих и интеллектуальной направленности конкурсах, рост числа учителей, работающих с одарёнными детьми.</w:t>
            </w:r>
          </w:p>
          <w:p w:rsidR="00444023" w:rsidRPr="003D596E" w:rsidRDefault="00B843FE" w:rsidP="00A62459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444023" w:rsidRPr="003D596E">
              <w:rPr>
                <w:rFonts w:cs="Times New Roman"/>
                <w:szCs w:val="24"/>
              </w:rPr>
              <w:t>Динамика и рост включения детей в социально значимую деятельность, отзывы родителей и детей.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880BA4" w:rsidRPr="003D596E" w:rsidRDefault="00880BA4" w:rsidP="00AC63C3">
            <w:pPr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Профориентация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880BA4" w:rsidRPr="003D596E" w:rsidRDefault="00880BA4" w:rsidP="00AC63C3">
            <w:pPr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В рамках реализации проекта «Сквозной поток»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880BA4" w:rsidRPr="003D596E" w:rsidRDefault="00B93F50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Расширение возможности образовательного партнёрства для повышения качества освоения содержания учебных предметов на углубленном уровне согласно профилю.</w:t>
            </w:r>
          </w:p>
          <w:p w:rsidR="00B93F50" w:rsidRPr="003D596E" w:rsidRDefault="00B93F50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Подготовка будущих кадров для работы в нашей школе.</w:t>
            </w:r>
          </w:p>
          <w:p w:rsidR="00B93F50" w:rsidRPr="003D596E" w:rsidRDefault="00B93F50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Привлечение учащихся психолого-педагогического класса для реализации преемственности с НОО и ООО.</w:t>
            </w:r>
          </w:p>
          <w:p w:rsidR="00B93F50" w:rsidRPr="003D596E" w:rsidRDefault="00B93F50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B93F50" w:rsidRPr="003D596E" w:rsidRDefault="00B93F50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индивидуальной работы с родителями обучающихся по изучению образовательных запросов и ожиданий.</w:t>
            </w:r>
          </w:p>
          <w:p w:rsidR="00AC63C3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Заключение соглашений с региональными предприятиями/организациями, оказывающими содействие в реализации профориентационных мероприятий согласно выбранному профилю.</w:t>
            </w:r>
          </w:p>
          <w:p w:rsidR="00AC63C3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программ предпрофессиональной подготовки «IT класс».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880BA4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880BA4" w:rsidRPr="003D596E">
              <w:rPr>
                <w:rFonts w:cs="Times New Roman"/>
                <w:szCs w:val="24"/>
              </w:rPr>
              <w:t>Наличие профильных предпрофессиональных классов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Участие обучающихся в моделирующих профессиональных пробах (онлайн) и тестированиях</w:t>
            </w:r>
          </w:p>
          <w:p w:rsidR="00880BA4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</w:t>
            </w:r>
            <w:r w:rsidR="00880BA4" w:rsidRPr="003D596E">
              <w:rPr>
                <w:rFonts w:cs="Times New Roman"/>
                <w:szCs w:val="24"/>
              </w:rPr>
              <w:t>одготовк</w:t>
            </w:r>
            <w:r w:rsidRPr="003D596E">
              <w:rPr>
                <w:rFonts w:cs="Times New Roman"/>
                <w:szCs w:val="24"/>
              </w:rPr>
              <w:t>а</w:t>
            </w:r>
            <w:r w:rsidR="00880BA4" w:rsidRPr="003D596E">
              <w:rPr>
                <w:rFonts w:cs="Times New Roman"/>
                <w:szCs w:val="24"/>
              </w:rPr>
              <w:t xml:space="preserve"> по профессиям </w:t>
            </w:r>
            <w:r w:rsidRPr="003D596E">
              <w:rPr>
                <w:rFonts w:cs="Times New Roman"/>
                <w:szCs w:val="24"/>
              </w:rPr>
              <w:t xml:space="preserve">технологического профиля и </w:t>
            </w:r>
            <w:r w:rsidRPr="003D596E">
              <w:rPr>
                <w:rFonts w:cs="Times New Roman"/>
                <w:szCs w:val="24"/>
                <w:lang w:val="en-US"/>
              </w:rPr>
              <w:t>IT</w:t>
            </w:r>
            <w:r w:rsidRPr="003D596E">
              <w:rPr>
                <w:rFonts w:cs="Times New Roman"/>
                <w:szCs w:val="24"/>
              </w:rPr>
              <w:t>-специальностей.</w:t>
            </w:r>
          </w:p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В</w:t>
            </w:r>
            <w:r w:rsidRPr="003D596E">
              <w:rPr>
                <w:rFonts w:cs="Times New Roman"/>
                <w:szCs w:val="24"/>
              </w:rPr>
              <w:t>заимодействи</w:t>
            </w:r>
            <w:r w:rsidR="00AC63C3" w:rsidRPr="003D596E">
              <w:rPr>
                <w:rFonts w:cs="Times New Roman"/>
                <w:szCs w:val="24"/>
              </w:rPr>
              <w:t>е</w:t>
            </w:r>
            <w:r w:rsidRPr="003D596E">
              <w:rPr>
                <w:rFonts w:cs="Times New Roman"/>
                <w:szCs w:val="24"/>
              </w:rPr>
              <w:t xml:space="preserve">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D83165" w:rsidRPr="003D596E">
              <w:rPr>
                <w:rFonts w:cs="Times New Roman"/>
                <w:szCs w:val="24"/>
              </w:rPr>
              <w:t>У</w:t>
            </w:r>
            <w:r w:rsidRPr="003D596E">
              <w:rPr>
                <w:rFonts w:cs="Times New Roman"/>
                <w:szCs w:val="24"/>
              </w:rPr>
              <w:t>частие на региональном уровне обучающихся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D83165" w:rsidRPr="003D596E">
              <w:rPr>
                <w:rFonts w:cs="Times New Roman"/>
                <w:szCs w:val="24"/>
              </w:rPr>
              <w:t>У</w:t>
            </w:r>
            <w:r w:rsidRPr="003D596E">
              <w:rPr>
                <w:rFonts w:cs="Times New Roman"/>
                <w:szCs w:val="24"/>
              </w:rPr>
              <w:t>частие на региональном уровне обучающихся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  <w:p w:rsidR="00B93F50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B93F50" w:rsidRPr="003D596E">
              <w:rPr>
                <w:rFonts w:cs="Times New Roman"/>
                <w:szCs w:val="24"/>
              </w:rPr>
              <w:t>Реализация проектно-исследовательской деятельно</w:t>
            </w:r>
            <w:r w:rsidRPr="003D596E">
              <w:rPr>
                <w:rFonts w:cs="Times New Roman"/>
                <w:szCs w:val="24"/>
              </w:rPr>
              <w:t>сти в профориентационной работе согласно выбранному профилю.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880BA4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B93F50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ИУП в рамках реализации мероприятия «Готовимся к ЕГЭ по-новому»</w:t>
            </w:r>
          </w:p>
          <w:p w:rsidR="00B93F50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B93F50" w:rsidRPr="003D596E">
              <w:rPr>
                <w:rFonts w:cs="Times New Roman"/>
                <w:szCs w:val="24"/>
              </w:rPr>
              <w:t xml:space="preserve">Включение в содержание программ учебного плана, курсов по выбору, курсов ВД </w:t>
            </w:r>
            <w:r w:rsidRPr="003D596E">
              <w:rPr>
                <w:rFonts w:cs="Times New Roman"/>
                <w:szCs w:val="24"/>
              </w:rPr>
              <w:t>в соответствии с естественно-математической направленностью для с углубленным изучением отдельных предметов.</w:t>
            </w:r>
          </w:p>
          <w:p w:rsidR="00AC63C3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Заключение соглашений с </w:t>
            </w:r>
            <w:r w:rsidR="00AC63C3" w:rsidRPr="003D596E">
              <w:rPr>
                <w:rFonts w:cs="Times New Roman"/>
                <w:szCs w:val="24"/>
              </w:rPr>
              <w:t>сетевы</w:t>
            </w:r>
            <w:r w:rsidRPr="003D596E">
              <w:rPr>
                <w:rFonts w:cs="Times New Roman"/>
                <w:szCs w:val="24"/>
              </w:rPr>
              <w:t>ми</w:t>
            </w:r>
            <w:r w:rsidR="00AC63C3" w:rsidRPr="003D596E">
              <w:rPr>
                <w:rFonts w:cs="Times New Roman"/>
                <w:szCs w:val="24"/>
              </w:rPr>
              <w:t xml:space="preserve"> партнер</w:t>
            </w:r>
            <w:r w:rsidRPr="003D596E">
              <w:rPr>
                <w:rFonts w:cs="Times New Roman"/>
                <w:szCs w:val="24"/>
              </w:rPr>
              <w:t xml:space="preserve">ами </w:t>
            </w:r>
            <w:r w:rsidR="00AC63C3" w:rsidRPr="003D596E">
              <w:rPr>
                <w:rFonts w:cs="Times New Roman"/>
                <w:szCs w:val="24"/>
              </w:rPr>
              <w:t xml:space="preserve">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AC63C3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т.д.</w:t>
            </w:r>
          </w:p>
          <w:p w:rsidR="00AC63C3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Стратегическ</w:t>
            </w:r>
            <w:r w:rsidRPr="003D596E">
              <w:rPr>
                <w:rFonts w:cs="Times New Roman"/>
                <w:szCs w:val="24"/>
              </w:rPr>
              <w:t>ие</w:t>
            </w:r>
            <w:r w:rsidR="00AC63C3" w:rsidRPr="003D596E">
              <w:rPr>
                <w:rFonts w:cs="Times New Roman"/>
                <w:szCs w:val="24"/>
              </w:rPr>
              <w:t xml:space="preserve"> сесси</w:t>
            </w:r>
            <w:r w:rsidRPr="003D596E">
              <w:rPr>
                <w:rFonts w:cs="Times New Roman"/>
                <w:szCs w:val="24"/>
              </w:rPr>
              <w:t>и</w:t>
            </w:r>
            <w:r w:rsidR="00AC63C3" w:rsidRPr="003D596E">
              <w:rPr>
                <w:rFonts w:cs="Times New Roman"/>
                <w:szCs w:val="24"/>
              </w:rPr>
              <w:t xml:space="preserve"> кафедры </w:t>
            </w:r>
            <w:r w:rsidRPr="003D596E">
              <w:rPr>
                <w:rFonts w:cs="Times New Roman"/>
                <w:szCs w:val="24"/>
              </w:rPr>
              <w:t>естественно-математических дисциплин</w:t>
            </w:r>
            <w:r w:rsidR="00AC63C3" w:rsidRPr="003D596E">
              <w:rPr>
                <w:rFonts w:cs="Times New Roman"/>
                <w:szCs w:val="24"/>
              </w:rPr>
              <w:t xml:space="preserve"> по разработке </w:t>
            </w:r>
            <w:r w:rsidRPr="003D596E">
              <w:rPr>
                <w:rFonts w:cs="Times New Roman"/>
                <w:szCs w:val="24"/>
              </w:rPr>
              <w:t>рабочих программ.</w:t>
            </w:r>
          </w:p>
          <w:p w:rsidR="00AC63C3" w:rsidRPr="003D596E" w:rsidRDefault="00D83165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Консультации со специалистами профильной кафедры по организации практической части программы.</w:t>
            </w:r>
          </w:p>
          <w:p w:rsidR="00AC63C3" w:rsidRPr="003D596E" w:rsidRDefault="00D83165" w:rsidP="00D8316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Участие в лабораториях «Практикум по подготовке к ЕГЭ». 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0141" w:type="dxa"/>
          </w:tcPr>
          <w:p w:rsidR="00AC63C3" w:rsidRPr="003D596E" w:rsidRDefault="00C705D8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Обязательства партнерских организаций по договорам о сотрудничестве.</w:t>
            </w:r>
          </w:p>
          <w:p w:rsidR="00880BA4" w:rsidRPr="003D596E" w:rsidRDefault="00C705D8" w:rsidP="00C705D8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кадры ресурсы с привлечением педагогов сетевых партнеров.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Руководитель проектной группы</w:t>
            </w:r>
          </w:p>
        </w:tc>
        <w:tc>
          <w:tcPr>
            <w:tcW w:w="10141" w:type="dxa"/>
          </w:tcPr>
          <w:p w:rsidR="00880BA4" w:rsidRPr="003D596E" w:rsidRDefault="00C705D8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 Константинова Г.С.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AC63C3" w:rsidRPr="003D596E" w:rsidRDefault="00C705D8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Количество сетевых партнеров для использования ресурсов профессионально-производственной и образовательной среды</w:t>
            </w:r>
            <w:r w:rsidR="00F324F2">
              <w:rPr>
                <w:rFonts w:cs="Times New Roman"/>
                <w:szCs w:val="24"/>
              </w:rPr>
              <w:t>.</w:t>
            </w:r>
          </w:p>
          <w:p w:rsidR="00880BA4" w:rsidRPr="003D596E" w:rsidRDefault="00C705D8" w:rsidP="00C705D8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Увеличение числа мероприятий по профессиональным пробам для 10 и 11 класса.</w:t>
            </w:r>
          </w:p>
          <w:p w:rsidR="00C705D8" w:rsidRPr="003D596E" w:rsidRDefault="00C705D8" w:rsidP="00C705D8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- 100% учащихся сдают экзамены на 95+ баллов.</w:t>
            </w:r>
          </w:p>
        </w:tc>
      </w:tr>
      <w:tr w:rsidR="00AC63C3" w:rsidRPr="003D596E" w:rsidTr="00386284">
        <w:tc>
          <w:tcPr>
            <w:tcW w:w="5211" w:type="dxa"/>
          </w:tcPr>
          <w:p w:rsidR="00AC63C3" w:rsidRPr="003D596E" w:rsidRDefault="00AC63C3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AC63C3" w:rsidRPr="003D596E" w:rsidRDefault="00C705D8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AC63C3" w:rsidRPr="003D596E">
              <w:rPr>
                <w:rFonts w:cs="Times New Roman"/>
                <w:szCs w:val="24"/>
              </w:rPr>
              <w:t>Активное взаимодействие с сетевыми партнерами</w:t>
            </w:r>
            <w:r w:rsidRPr="003D596E">
              <w:rPr>
                <w:rFonts w:cs="Times New Roman"/>
                <w:szCs w:val="24"/>
              </w:rPr>
              <w:t>.</w:t>
            </w:r>
          </w:p>
          <w:p w:rsidR="00AC63C3" w:rsidRPr="003D596E" w:rsidRDefault="00C705D8" w:rsidP="00AC63C3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</w:t>
            </w:r>
            <w:r w:rsidR="00AC63C3" w:rsidRPr="003D596E">
              <w:rPr>
                <w:rFonts w:cs="Times New Roman"/>
                <w:szCs w:val="24"/>
              </w:rPr>
              <w:t>нкетирование участников образовательных отношений на удовлетворенность данным проектом один раз в год.</w:t>
            </w:r>
          </w:p>
          <w:p w:rsidR="00C705D8" w:rsidRPr="003D596E" w:rsidRDefault="00C705D8" w:rsidP="00C705D8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Анализ по выпускникам поступивших в </w:t>
            </w:r>
            <w:r w:rsidR="008571A7" w:rsidRPr="003D596E">
              <w:rPr>
                <w:rFonts w:cs="Times New Roman"/>
                <w:szCs w:val="24"/>
              </w:rPr>
              <w:t>ВУЗы и СУЗы.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Учитель. Школьная команда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В рамках реализации проекта «Сквозной поток»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«внутренней» мотивации педагогов к профессиональному саморазвитию, освоение педагогами инновационных способов и методов обучения и воспитания обучающихся;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анализ текущего состояния педагогического коллектива, проведение диагностики профессиональных компетенций учителей;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привлечение ведущих специалистов и экспертов для проведения мастер-классов, лекций и семинаров;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обмена опытом. 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эффективная реализация механизмов наставничества на основе утвержденной министерством </w:t>
            </w:r>
            <w:r w:rsidRPr="003D596E">
              <w:rPr>
                <w:rFonts w:cs="Times New Roman"/>
                <w:szCs w:val="24"/>
              </w:rPr>
              <w:lastRenderedPageBreak/>
              <w:t>образования города, области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стимулирование участия педагогических работников в профессиональных конкурсах и иных мероприятиях по обмену передовым педагогическим опытом;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интеграция инновационных методов обучения для педагогов.  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оптимизация штатного расписания с учетом решения задач по обеспечению повышения качества образовательного процесса;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повышение квалификации управленческой команды и приведение штатного расписания в соответствие с потребностями образовательной системы школы.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привлечение учащихся психолого-педагогического класса в школьную команду.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условий, обеспечивающих личностный рост педагогов;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профессиональной компетентности педагогического коллектива, в том числе в условиях дистанционного обучения;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рост результативности участия в профессиональных конкурсах;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расширение обмена опытом и внедрение лучших практик;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продвижение положительного имиджа школы;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совершенствование образовательного процесса и повышение качества знаний учащихся;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 ученики психолого-педагогического класса будущие сотрудники школы. 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Анализ квалификации сотрудников школы, выявление сильных и слабых сторон.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Курсы повышения квалификации, направленные на современные методики преподавания, личностное и профессиональное развитие, курсы по предметам.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Участие педагогов в ГПС, мастер-классах, тренингах, форумах и конференциях.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Участие в конкурсах профессионального мастерства разного уровня (муниципального, регионального, всероссийского)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- Сетевое взаимодействие с партнерами школы.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Привлечение учащихся психолого-педагогического класса к конкурсам профессионального мастерства, проведение мероприятий в начальной школе.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банка лучших практик образовательной opraнизации и их представление на различном уровне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Ресурсное обеспечение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Гранты, субсидии и иные формы поддержки школы для реализации проекта по развитию </w:t>
            </w:r>
            <w:r w:rsidRPr="003D596E">
              <w:rPr>
                <w:rFonts w:cs="Times New Roman"/>
                <w:szCs w:val="24"/>
              </w:rPr>
              <w:lastRenderedPageBreak/>
              <w:t>кадрового состава.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- Материально-технические ресурсы: современное оборудование (интерактивные доски, планшеты, компьютеры).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Кадровые ресурсы (заместитель директора, специалист по кадрам, учителя, консультанты).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Платформы дистанционного обучения, образовательные порталы, интернет-ресурсы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Методические ресурсы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Оорганизационные ресурсы (график, расписание, помещения для проведения мероприятий)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Партнерские ресурсы: Институт развития образования Липецкой области, Липецкий государственный педагогический университет им. П.П Семенова-Тян-Шанского, Лебедянский педагогический колледж, Академия Минпрсвещения России, образовательный центр «Сириус».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 Сигарева Е.А.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Повышение образовательного уровня педагогических и руководящих кадров.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Повышение квалификационного уровня педагогических и руководящих кадров.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Увеличение числа педагогических работников с высшей квалификационной категорией.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Учителя естественно-научных дисциплин освоили программу повышения квалификации ОЦ «Сириус»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Выпускники психолого-педагогических классов сотрудники школы.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числа педагогических работников, принимающих участие в конкурсном Движении.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Рост результативности участия в профессиональных конкурсах и достижения высоких результатов учащихся.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Достаточное количество педагогов, способных реализовать программы углубленного изучения отдельных предметов.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Школьный климат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Название подпроектов</w:t>
            </w:r>
          </w:p>
        </w:tc>
        <w:tc>
          <w:tcPr>
            <w:tcW w:w="1014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В рамках реализации проекта «Здоровье на «отлично»»!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и поддержание условий для развития деятельности психологической службы.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Обеспечение социально-психологической поддержки школьников.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Реализация антибуллинговой программы.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Обеспечение эмоционального благополучия всех участников образовательного процесса.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Системная работа с обучающимися, имеющими статус ОВЗ.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Организация коррекционно-развивающей работы по адаптации и социализации обучающихся.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школьного центра медиации и партнёрства педагогов, сотрудников ОО, родителей и обучающихся.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уровеня безопасности обучающихся и положительных эффектов программы здоровьесбережения.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совместных действия между педагогами и родительским сообществом для формирования здоровьесберегающей среды для обучающихся.</w:t>
            </w:r>
          </w:p>
          <w:p w:rsidR="00880BA4" w:rsidRPr="003D596E" w:rsidRDefault="00880BA4" w:rsidP="00FD61DF">
            <w:pPr>
              <w:rPr>
                <w:rFonts w:cs="Times New Roman"/>
                <w:szCs w:val="24"/>
                <w:highlight w:val="green"/>
              </w:rPr>
            </w:pPr>
            <w:r w:rsidRPr="003D596E">
              <w:rPr>
                <w:rFonts w:cs="Times New Roman"/>
                <w:szCs w:val="24"/>
              </w:rPr>
              <w:t>- Повышение уровеня безопасности обучающихся.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уровня психологической компетентности педагогического коллектива.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Улучшение психологического микроклимата в ученическом и педагогическом коллективах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культуры общения между участниками образовательных отношений.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Сокращение количества конфликтных ситуация между участниками образовательных отношений.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Качественное и эффективное оказания услуг в области психолого-педагогической, медицинской и социальной помощи детям и подросткам, их родителям и педагогам.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Наличие  образовательной среды для гармоничного развития участников образовательного процесса с учётом индивидуальных запросов и возможностей, интересов, особенностей в развитии и здоровье.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Рост удовлетворённости детей и подростков, их родителей и педагогов качеством предоставляемых услуг, образовательной средой учреждения.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профессиональной компетенции и заинтересованности педагогов в сохранении и укреплении здоровья школьников и своего здоровья.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  <w:highlight w:val="green"/>
              </w:rPr>
            </w:pPr>
            <w:r w:rsidRPr="003D596E">
              <w:rPr>
                <w:rFonts w:cs="Times New Roman"/>
                <w:szCs w:val="24"/>
              </w:rPr>
              <w:t>- Создание компьютерного банка данных о состоянии здоровья каждого учащегося на всех ступенях образования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Цикл классных часов по тематике «Общение, секреты общения».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Индивидуальные и групповые консультации с педагогом-психологом по вопросам разрешения трудностей в обучении и коммуникации, подготовке к ОГЭ, ЕГЭ;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Помощь в профессиональном самоопределении.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Семинар-практикум «Профилактика буллинга в современной школе»;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Тренинг «Как справляться с профессиональным выгоранием»;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Рекомендации по адаптации первоклассников и пятиклассников к обучению в школе;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Консультации по запросам;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Оказание методической помощи при подготовке к родительским собраниям.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- Размещение на сайте школы информации по повышению психологической культуры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Организация психологического консультирования родителей обучающихся. </w:t>
            </w:r>
          </w:p>
          <w:p w:rsidR="00880BA4" w:rsidRPr="003D596E" w:rsidRDefault="00880BA4" w:rsidP="00FD61D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и проведение информационно-просветительских мероприятий для родителей, направленных на повышение их компетентности в вопросах развития и образования детей.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  <w:highlight w:val="green"/>
              </w:rPr>
            </w:pPr>
            <w:r w:rsidRPr="003D596E">
              <w:rPr>
                <w:rFonts w:cs="Times New Roman"/>
                <w:szCs w:val="24"/>
              </w:rPr>
              <w:t>- Создание центра медиации «Нить добра».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0141" w:type="dxa"/>
          </w:tcPr>
          <w:p w:rsidR="00880BA4" w:rsidRPr="003D596E" w:rsidRDefault="00880BA4" w:rsidP="00FD61D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кадровые условия (заместитель директора, классные руководители, учителя начальных классов, педагог – психолог, социальный педагог, вожатый, советник директора по воспитанию и взаимодействию с детскими общественными объединениями, учителя-предметники, педагоги дополнительного образования).</w:t>
            </w:r>
          </w:p>
          <w:p w:rsidR="00880BA4" w:rsidRPr="003D596E" w:rsidRDefault="00880BA4" w:rsidP="00FD61D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профильных департаментов и отделов;</w:t>
            </w:r>
          </w:p>
          <w:p w:rsidR="00880BA4" w:rsidRPr="003D596E" w:rsidRDefault="00880BA4" w:rsidP="00FD61D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представители родительской общественности</w:t>
            </w:r>
          </w:p>
          <w:p w:rsidR="00880BA4" w:rsidRPr="003D596E" w:rsidRDefault="00880BA4" w:rsidP="00FD61D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представитель профильных образовательных учреждений.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Руководитель проектной группы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 Кулакова К.В.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Разработаны и реализуются антибуллинговые программы для обучающихся1-11 классов.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системной работы с обучающимися с ОВЗ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Совершенствование условий для развития инклюзивного образования.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уровня мотивации к обучению.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Активизация педагогических работников школы в участии в мероприятиях по вопросам инклюзивного обучения.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Выявление уровня личностных, интеллектуальных и эмоционально-волевых особенностей учащихся, что позволит педагогам спланировать и скорректировать индивидуальные маршруты для обучающихся особых категорий.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Функционирование центра медиации «Нить добра» для профилактической работы по индивидуальным маршрутам с обучающимися особых категорий.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Укомплектованность необходимыми кадрами. 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Соответствие уровня квалификации педагогических работников требованиям профессиональных стандартов.</w:t>
            </w:r>
          </w:p>
          <w:p w:rsidR="00880BA4" w:rsidRPr="003D596E" w:rsidRDefault="00880BA4" w:rsidP="00B843F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Анкетирование родителей и законных представителей учащихся.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Диагностика и анализ результатов диагностики качественных ежегодных изменений в системе психолого-педагогического климата на разных ступенях и разных возрастных категорий.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14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Образовательная среда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Название подпроектов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widowControl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«Цифровизация в ногу со временем»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Задачи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обмена опытом и оказанию помощи педагогам в рамках участия в профессиональных сообществах ИКОП «Сферум».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цифровой трансформации системы образования и эффективного использования новых возможностей.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уровня цифровой грамотности у детей и подростков.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Обучение сотрудников образовательного учреждения работе с современными цифровыми инструментами.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Внедрение информационных технологий во все учебные дисциплины и процессы управления образованием.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эффективного использования цифровых ресурсов в учебном процессе.</w:t>
            </w:r>
          </w:p>
          <w:p w:rsidR="00880BA4" w:rsidRPr="003D596E" w:rsidRDefault="00880BA4" w:rsidP="00525A3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Улучшение уровеня кибербезопасности в учреждении.</w:t>
            </w:r>
          </w:p>
          <w:p w:rsidR="006231FB" w:rsidRPr="003D596E" w:rsidRDefault="006231FB" w:rsidP="006231F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управляющего совета ОО.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Укрепление сотрудничества между образовательными учреждениями разных уровней.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Все сотрудники образовательного учреждения обладают необходимыми навыками работы с цифровыми технологиями.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Информационные технологии интегрированы во все аспекты образовательной деятельности.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Создана электронная инфраструктура для хранения и обмена учебной информацией.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 уровень защиты данных и информационной безопасности.</w:t>
            </w:r>
          </w:p>
          <w:p w:rsidR="006231FB" w:rsidRPr="003D596E" w:rsidRDefault="006231FB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Функционирование управляющего совета ОО.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2025-2030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Перечень мероприятий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Обучение коллектива по использованию в работе возможностей ФГИС «Моя школа»;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на платформе «Сферум» профессиональных сообществ педагогов;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Обучение учителей использованию образовательных платформ («Технологии в классе»).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электронной библиотеки учебных материалов («Цифровая библиотека»).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собственных методических материалов и обучающих курсов по использованию облачных сервисов и нейросетей для педагогов школы.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Обучение сотрудников основам кибербезопасности («Кибербезопасность»).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Модернизация инфраструктуры учебного заведения («Электронный кампус»).</w:t>
            </w:r>
          </w:p>
          <w:p w:rsidR="006231FB" w:rsidRPr="003D596E" w:rsidRDefault="006231FB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работы управляющего совета.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Ресурсное обеспечение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Бюджет на приобретение необходимого оборудования и лицензий на программное обеспечение.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Специалисты по внедрению и поддержке цифровых решений.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- Учебные материалы и курсы для повышения квалификации сотрудников.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Техническая поддержка и обслуживание инфраструктуры школы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директора Федоренко С.В.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Целевые индикаторы результативности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Увеличение пользователей ФГИС «Моя школа»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Использование возможности мессенджера «Сферум» в организации образовательного процесса.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- 100% сотрудников, прошедших обучение по цифровым технологиям: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- 80% всех учебных дисциплин используют цифровые технологии.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Снижение времени обработки документов на 50% по сравнению с начальным показателем.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Уменьшение количества инцидентов на 90% по отношению к базовому показателю.</w:t>
            </w:r>
          </w:p>
        </w:tc>
      </w:tr>
      <w:tr w:rsidR="00880BA4" w:rsidRPr="003D596E" w:rsidTr="00386284">
        <w:tc>
          <w:tcPr>
            <w:tcW w:w="5211" w:type="dxa"/>
          </w:tcPr>
          <w:p w:rsidR="00880BA4" w:rsidRPr="003D596E" w:rsidRDefault="00880BA4" w:rsidP="0077558D">
            <w:pPr>
              <w:widowControl w:val="0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0141" w:type="dxa"/>
          </w:tcPr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Регулярное проведение внутренних проверок и аудитов для оценки соответствия целей проекта достигнутым результатам.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фокус-групп с участием ключевых заинтересованных сторон (педагогов, администрации, родителей) для получения обратной связи и корректировки стратегии проекта.</w:t>
            </w:r>
          </w:p>
          <w:p w:rsidR="00880BA4" w:rsidRPr="003D596E" w:rsidRDefault="00880BA4" w:rsidP="000A392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Использование аналитических инструментов для мониторинга прогресса выполнения задач и достижения ключевых показателей эффективности (KPI).</w:t>
            </w:r>
          </w:p>
        </w:tc>
      </w:tr>
    </w:tbl>
    <w:p w:rsidR="00FF6386" w:rsidRPr="003D596E" w:rsidRDefault="00FF6386" w:rsidP="007C3589">
      <w:pPr>
        <w:widowControl w:val="0"/>
        <w:spacing w:line="276" w:lineRule="auto"/>
        <w:ind w:firstLine="567"/>
        <w:rPr>
          <w:rFonts w:cs="Times New Roman"/>
          <w:szCs w:val="24"/>
        </w:r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  <w:sectPr w:rsidR="007C3589" w:rsidRPr="003D596E" w:rsidSect="00E3729D">
          <w:headerReference w:type="default" r:id="rId1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p w:rsidR="000D156D" w:rsidRPr="003D596E" w:rsidRDefault="000D156D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p w:rsidR="000D156D" w:rsidRPr="003D596E" w:rsidRDefault="000D156D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tbl>
      <w:tblPr>
        <w:tblStyle w:val="TableNormal"/>
        <w:tblW w:w="105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409"/>
        <w:gridCol w:w="7371"/>
        <w:gridCol w:w="25"/>
      </w:tblGrid>
      <w:tr w:rsidR="003813F7" w:rsidRPr="003D596E" w:rsidTr="003813F7">
        <w:trPr>
          <w:gridAfter w:val="1"/>
          <w:wAfter w:w="25" w:type="dxa"/>
          <w:trHeight w:val="366"/>
        </w:trPr>
        <w:tc>
          <w:tcPr>
            <w:tcW w:w="72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40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jc w:val="center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371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firstLine="709"/>
              <w:jc w:val="center"/>
              <w:rPr>
                <w:rFonts w:cs="Times New Roman"/>
                <w:b/>
                <w:szCs w:val="24"/>
              </w:rPr>
            </w:pPr>
            <w:r w:rsidRPr="003D596E">
              <w:rPr>
                <w:rFonts w:cs="Times New Roman"/>
                <w:b/>
                <w:szCs w:val="24"/>
              </w:rPr>
              <w:t>Результат</w:t>
            </w:r>
          </w:p>
        </w:tc>
      </w:tr>
      <w:tr w:rsidR="003813F7" w:rsidRPr="003D596E" w:rsidTr="003813F7">
        <w:trPr>
          <w:gridAfter w:val="1"/>
          <w:wAfter w:w="25" w:type="dxa"/>
          <w:trHeight w:val="1000"/>
        </w:trPr>
        <w:tc>
          <w:tcPr>
            <w:tcW w:w="72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 уровне учредителя</w:t>
            </w:r>
          </w:p>
        </w:tc>
        <w:tc>
          <w:tcPr>
            <w:tcW w:w="7371" w:type="dxa"/>
          </w:tcPr>
          <w:p w:rsidR="003813F7" w:rsidRPr="003D596E" w:rsidRDefault="003813F7" w:rsidP="000C1773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Достигнут высокий уровень </w:t>
            </w:r>
            <w:r w:rsidR="00F06D95" w:rsidRPr="003D596E">
              <w:rPr>
                <w:rFonts w:cs="Times New Roman"/>
                <w:szCs w:val="24"/>
                <w:lang w:val="ru-RU"/>
              </w:rPr>
              <w:t xml:space="preserve">самодиагностики </w:t>
            </w:r>
            <w:r w:rsidRPr="003D596E">
              <w:rPr>
                <w:rFonts w:cs="Times New Roman"/>
                <w:szCs w:val="24"/>
                <w:lang w:val="ru-RU"/>
              </w:rPr>
              <w:t>«Школы Минпросвещения России»;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3813F7" w:rsidRPr="003D596E" w:rsidTr="003813F7">
        <w:trPr>
          <w:gridAfter w:val="1"/>
          <w:wAfter w:w="25" w:type="dxa"/>
          <w:trHeight w:val="4124"/>
        </w:trPr>
        <w:tc>
          <w:tcPr>
            <w:tcW w:w="72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 уровне администрации</w:t>
            </w:r>
          </w:p>
        </w:tc>
        <w:tc>
          <w:tcPr>
            <w:tcW w:w="7371" w:type="dxa"/>
          </w:tcPr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Предоставляет равные возможности для всех обучающихся.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3813F7" w:rsidRPr="003D596E" w:rsidTr="003813F7">
        <w:trPr>
          <w:gridAfter w:val="1"/>
          <w:wAfter w:w="25" w:type="dxa"/>
          <w:trHeight w:val="2643"/>
        </w:trPr>
        <w:tc>
          <w:tcPr>
            <w:tcW w:w="72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 уровне педагогических работников</w:t>
            </w:r>
          </w:p>
        </w:tc>
        <w:tc>
          <w:tcPr>
            <w:tcW w:w="7371" w:type="dxa"/>
          </w:tcPr>
          <w:p w:rsidR="003813F7" w:rsidRPr="003D596E" w:rsidRDefault="003813F7" w:rsidP="000C1773">
            <w:pPr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Разработана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внутришкольная система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мониторинга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профессиональных дефицитов педагогов.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Осуществляется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системная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работа по повышению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профессиональных компетенций педагогического и административного коллектива.</w:t>
            </w:r>
          </w:p>
        </w:tc>
      </w:tr>
      <w:tr w:rsidR="003813F7" w:rsidRPr="003D596E" w:rsidTr="003813F7">
        <w:trPr>
          <w:gridAfter w:val="1"/>
          <w:wAfter w:w="25" w:type="dxa"/>
          <w:trHeight w:val="1981"/>
        </w:trPr>
        <w:tc>
          <w:tcPr>
            <w:tcW w:w="72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3813F7" w:rsidRPr="003D596E" w:rsidRDefault="003813F7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7371" w:type="dxa"/>
          </w:tcPr>
          <w:p w:rsidR="003813F7" w:rsidRPr="003D596E" w:rsidRDefault="003813F7" w:rsidP="000C1773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Семья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–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активный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участник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процесса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социализации,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выбора профессионального и жизненного пути, формирования мировоззрения.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3813F7" w:rsidRPr="003D596E" w:rsidRDefault="003813F7" w:rsidP="000C1773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567"/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Ведется системная работа школы с семьей по вопросам обучения и воспитания обучающихся</w:t>
            </w:r>
          </w:p>
        </w:tc>
      </w:tr>
      <w:tr w:rsidR="00DA6365" w:rsidRPr="003D596E" w:rsidTr="00D0108E">
        <w:trPr>
          <w:trHeight w:val="977"/>
        </w:trPr>
        <w:tc>
          <w:tcPr>
            <w:tcW w:w="729" w:type="dxa"/>
          </w:tcPr>
          <w:p w:rsidR="00DA6365" w:rsidRPr="003D596E" w:rsidRDefault="00DA6365" w:rsidP="00381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</w:t>
            </w:r>
          </w:p>
        </w:tc>
        <w:tc>
          <w:tcPr>
            <w:tcW w:w="2409" w:type="dxa"/>
          </w:tcPr>
          <w:p w:rsidR="00DA6365" w:rsidRPr="003D596E" w:rsidRDefault="00DA6365" w:rsidP="003813F7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На уровне партнеров</w:t>
            </w:r>
          </w:p>
        </w:tc>
        <w:tc>
          <w:tcPr>
            <w:tcW w:w="7371" w:type="dxa"/>
            <w:tcBorders>
              <w:right w:val="nil"/>
            </w:tcBorders>
          </w:tcPr>
          <w:p w:rsidR="00DA6365" w:rsidRPr="003D596E" w:rsidRDefault="00DA6365" w:rsidP="00DA636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  Организовано сетевое взаимодействие</w:t>
            </w:r>
          </w:p>
        </w:tc>
        <w:tc>
          <w:tcPr>
            <w:tcW w:w="25" w:type="dxa"/>
            <w:tcBorders>
              <w:left w:val="nil"/>
            </w:tcBorders>
          </w:tcPr>
          <w:p w:rsidR="00DA6365" w:rsidRPr="003D596E" w:rsidRDefault="00DA6365" w:rsidP="003813F7">
            <w:pPr>
              <w:widowControl/>
              <w:autoSpaceDE/>
              <w:autoSpaceDN/>
              <w:adjustRightInd w:val="0"/>
              <w:snapToGrid w:val="0"/>
              <w:ind w:firstLine="709"/>
              <w:rPr>
                <w:rFonts w:cs="Times New Roman"/>
                <w:szCs w:val="24"/>
              </w:rPr>
            </w:pPr>
          </w:p>
        </w:tc>
      </w:tr>
    </w:tbl>
    <w:p w:rsidR="003813F7" w:rsidRPr="003D596E" w:rsidRDefault="003813F7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  <w:sectPr w:rsidR="003813F7" w:rsidRPr="003D596E" w:rsidSect="00D232AF">
          <w:footerReference w:type="first" r:id="rId19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3D596E" w:rsidRDefault="007C3589" w:rsidP="008B446E">
      <w:pPr>
        <w:pStyle w:val="a3"/>
        <w:widowControl w:val="0"/>
        <w:numPr>
          <w:ilvl w:val="0"/>
          <w:numId w:val="4"/>
        </w:numPr>
        <w:spacing w:line="276" w:lineRule="auto"/>
        <w:ind w:left="0" w:firstLine="1069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>Механизмы реализации Программы развития.</w:t>
      </w:r>
    </w:p>
    <w:p w:rsidR="007C3589" w:rsidRPr="003D596E" w:rsidRDefault="007C3589" w:rsidP="007C3589">
      <w:pPr>
        <w:widowControl w:val="0"/>
        <w:spacing w:line="276" w:lineRule="auto"/>
        <w:rPr>
          <w:rFonts w:cs="Times New Roman"/>
          <w:b/>
          <w:bCs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94"/>
        <w:gridCol w:w="2870"/>
        <w:gridCol w:w="3485"/>
        <w:gridCol w:w="2447"/>
        <w:gridCol w:w="2656"/>
      </w:tblGrid>
      <w:tr w:rsidR="00E3729D" w:rsidRPr="003D596E" w:rsidTr="003813F7">
        <w:tc>
          <w:tcPr>
            <w:tcW w:w="1272" w:type="pct"/>
            <w:vAlign w:val="center"/>
          </w:tcPr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Наименование блока</w:t>
            </w:r>
          </w:p>
        </w:tc>
        <w:tc>
          <w:tcPr>
            <w:tcW w:w="919" w:type="pct"/>
            <w:vAlign w:val="center"/>
          </w:tcPr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Наименование ресурсов</w:t>
            </w:r>
          </w:p>
        </w:tc>
        <w:tc>
          <w:tcPr>
            <w:tcW w:w="1139" w:type="pct"/>
            <w:vAlign w:val="center"/>
          </w:tcPr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01" w:type="pct"/>
            <w:vAlign w:val="center"/>
          </w:tcPr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Требуемые ресурсы</w:t>
            </w:r>
          </w:p>
        </w:tc>
        <w:tc>
          <w:tcPr>
            <w:tcW w:w="869" w:type="pct"/>
            <w:vAlign w:val="center"/>
          </w:tcPr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Источники получения/</w:t>
            </w:r>
          </w:p>
          <w:p w:rsidR="00E3729D" w:rsidRPr="003D596E" w:rsidRDefault="00E3729D" w:rsidP="0060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приобретения</w:t>
            </w:r>
          </w:p>
        </w:tc>
      </w:tr>
      <w:tr w:rsidR="00E3729D" w:rsidRPr="003D596E" w:rsidTr="003813F7">
        <w:trPr>
          <w:trHeight w:val="483"/>
        </w:trPr>
        <w:tc>
          <w:tcPr>
            <w:tcW w:w="1272" w:type="pct"/>
          </w:tcPr>
          <w:p w:rsidR="00E3729D" w:rsidRPr="003D596E" w:rsidRDefault="00E3729D" w:rsidP="0077558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0"/>
              <w:contextualSpacing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Нормативное правовое обеспечение (ЛНА)</w:t>
            </w:r>
          </w:p>
        </w:tc>
        <w:tc>
          <w:tcPr>
            <w:tcW w:w="919" w:type="pct"/>
          </w:tcPr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Приказы, положения, правила, должностные инструкции</w:t>
            </w:r>
          </w:p>
        </w:tc>
        <w:tc>
          <w:tcPr>
            <w:tcW w:w="1139" w:type="pct"/>
          </w:tcPr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Достаточный уровень</w:t>
            </w:r>
          </w:p>
        </w:tc>
        <w:tc>
          <w:tcPr>
            <w:tcW w:w="801" w:type="pct"/>
          </w:tcPr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869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</w:p>
        </w:tc>
      </w:tr>
      <w:tr w:rsidR="00E3729D" w:rsidRPr="003D596E" w:rsidTr="003813F7">
        <w:tc>
          <w:tcPr>
            <w:tcW w:w="1272" w:type="pct"/>
          </w:tcPr>
          <w:p w:rsidR="00E3729D" w:rsidRPr="003D596E" w:rsidRDefault="00E3729D" w:rsidP="0077558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0"/>
              <w:contextualSpacing w:val="0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Материально-техническое обеспечение</w:t>
            </w:r>
          </w:p>
        </w:tc>
        <w:tc>
          <w:tcPr>
            <w:tcW w:w="919" w:type="pct"/>
          </w:tcPr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Учебные кабинеты</w:t>
            </w:r>
          </w:p>
        </w:tc>
        <w:tc>
          <w:tcPr>
            <w:tcW w:w="1139" w:type="pct"/>
          </w:tcPr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 спортивных зала (площадью 18x30 м;12x24м);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тир;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студия хореографии;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зал для занятий фитнесом и аэробикой;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изостудия;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- 42 учебных кабинета (учебные классы с рабочими местами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обучающихся и педагогических работников;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-учебные кабинеты (мастерские, студии) для занятий технологией,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музыкой, изобразительным искусством, хореографией, иностранными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языками)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актовый зал (286 посадочных мест);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библиотека с рабочими зонами: книгохранилищем, медиатекой, </w:t>
            </w:r>
          </w:p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читальным залом;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2 спортивных зала (площадью 18x30 м;12x24м);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- тир;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студия хореографии;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зал для занятий фитнесом и аэробикой;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изостудия;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- 42 учебных кабинета (учебные классы с рабочими местами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обучающихся и педагогических работников;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-учебные кабинеты (мастерские, студии) для занятий технологией,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музыкой, изобразительным искусством, хореографией, иностранными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языками)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- актовый зал (286 посадочных мест);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 xml:space="preserve">- библиотека с рабочими зонами: книгохранилищем, медиатекой, 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читальным залом;</w:t>
            </w:r>
          </w:p>
        </w:tc>
        <w:tc>
          <w:tcPr>
            <w:tcW w:w="801" w:type="pct"/>
          </w:tcPr>
          <w:p w:rsidR="00E3729D" w:rsidRPr="003D596E" w:rsidRDefault="00607839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869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</w:p>
        </w:tc>
      </w:tr>
      <w:tr w:rsidR="00E3729D" w:rsidRPr="003D596E" w:rsidTr="003813F7">
        <w:tc>
          <w:tcPr>
            <w:tcW w:w="1272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3. Кадровые ресурсы</w:t>
            </w:r>
          </w:p>
        </w:tc>
        <w:tc>
          <w:tcPr>
            <w:tcW w:w="919" w:type="pct"/>
          </w:tcPr>
          <w:p w:rsidR="003813F7" w:rsidRPr="003D596E" w:rsidRDefault="003813F7" w:rsidP="000C1773">
            <w:pPr>
              <w:numPr>
                <w:ilvl w:val="0"/>
                <w:numId w:val="14"/>
              </w:numPr>
              <w:adjustRightInd w:val="0"/>
              <w:snapToGrid w:val="0"/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Административно-управленческая команда</w:t>
            </w:r>
          </w:p>
          <w:p w:rsidR="003813F7" w:rsidRPr="003D596E" w:rsidRDefault="003813F7" w:rsidP="000C1773">
            <w:pPr>
              <w:numPr>
                <w:ilvl w:val="0"/>
                <w:numId w:val="14"/>
              </w:numPr>
              <w:adjustRightInd w:val="0"/>
              <w:snapToGrid w:val="0"/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Педагогический коллектив</w:t>
            </w:r>
          </w:p>
          <w:p w:rsidR="003813F7" w:rsidRPr="003D596E" w:rsidRDefault="003813F7" w:rsidP="000C1773">
            <w:pPr>
              <w:numPr>
                <w:ilvl w:val="0"/>
                <w:numId w:val="14"/>
              </w:numPr>
              <w:adjustRightInd w:val="0"/>
              <w:snapToGrid w:val="0"/>
              <w:ind w:left="0" w:firstLine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Социальный педагог</w:t>
            </w:r>
          </w:p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1139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</w:p>
        </w:tc>
        <w:tc>
          <w:tcPr>
            <w:tcW w:w="801" w:type="pct"/>
          </w:tcPr>
          <w:p w:rsidR="00E3729D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Увеличение количества педагогов – стажистов, совершенствование системы наставничества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Повышение уровня образования</w:t>
            </w:r>
          </w:p>
          <w:p w:rsidR="003813F7" w:rsidRPr="003D596E" w:rsidRDefault="003813F7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Увеличение количества </w:t>
            </w:r>
            <w:r w:rsidRPr="003D596E">
              <w:rPr>
                <w:rFonts w:cs="Times New Roman"/>
                <w:szCs w:val="24"/>
              </w:rPr>
              <w:lastRenderedPageBreak/>
              <w:t>выпускников поступающих по целевому направлению</w:t>
            </w:r>
          </w:p>
        </w:tc>
        <w:tc>
          <w:tcPr>
            <w:tcW w:w="869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</w:p>
        </w:tc>
      </w:tr>
      <w:tr w:rsidR="00E3729D" w:rsidRPr="003D596E" w:rsidTr="003813F7">
        <w:tc>
          <w:tcPr>
            <w:tcW w:w="1272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lastRenderedPageBreak/>
              <w:t>4. Финансовые ресурсы</w:t>
            </w:r>
          </w:p>
        </w:tc>
        <w:tc>
          <w:tcPr>
            <w:tcW w:w="919" w:type="pct"/>
          </w:tcPr>
          <w:p w:rsidR="00E3729D" w:rsidRPr="003D596E" w:rsidRDefault="00390FFC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Arial" w:cs="Times New Roman"/>
                <w:szCs w:val="24"/>
              </w:rPr>
              <w:t>В рамках государственного задания с привлечением внебюджетных средств</w:t>
            </w:r>
          </w:p>
        </w:tc>
        <w:tc>
          <w:tcPr>
            <w:tcW w:w="1139" w:type="pct"/>
          </w:tcPr>
          <w:p w:rsidR="00E3729D" w:rsidRPr="003D596E" w:rsidRDefault="00390FFC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szCs w:val="24"/>
              </w:rPr>
              <w:t>Бюджет</w:t>
            </w:r>
          </w:p>
          <w:p w:rsidR="00390FFC" w:rsidRPr="003D596E" w:rsidRDefault="00390FFC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Платные образовательные услуги, аренда помещений</w:t>
            </w:r>
          </w:p>
        </w:tc>
        <w:tc>
          <w:tcPr>
            <w:tcW w:w="801" w:type="pct"/>
          </w:tcPr>
          <w:p w:rsidR="00E3729D" w:rsidRPr="003D596E" w:rsidRDefault="00390FFC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Увеличение источников</w:t>
            </w:r>
          </w:p>
        </w:tc>
        <w:tc>
          <w:tcPr>
            <w:tcW w:w="869" w:type="pct"/>
          </w:tcPr>
          <w:p w:rsidR="00E3729D" w:rsidRPr="003D596E" w:rsidRDefault="00E3729D" w:rsidP="0077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Cs w:val="24"/>
              </w:rPr>
            </w:pPr>
          </w:p>
        </w:tc>
      </w:tr>
    </w:tbl>
    <w:p w:rsidR="00E3729D" w:rsidRPr="003D596E" w:rsidRDefault="00E3729D" w:rsidP="007C3589">
      <w:pPr>
        <w:widowControl w:val="0"/>
        <w:spacing w:line="276" w:lineRule="auto"/>
        <w:rPr>
          <w:rFonts w:cs="Times New Roman"/>
          <w:b/>
          <w:bCs/>
          <w:szCs w:val="24"/>
        </w:rPr>
      </w:pPr>
    </w:p>
    <w:p w:rsidR="00E3729D" w:rsidRPr="003D596E" w:rsidRDefault="00E3729D" w:rsidP="007C3589">
      <w:pPr>
        <w:widowControl w:val="0"/>
        <w:spacing w:line="276" w:lineRule="auto"/>
        <w:rPr>
          <w:rFonts w:cs="Times New Roman"/>
          <w:b/>
          <w:bCs/>
          <w:szCs w:val="24"/>
        </w:r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  <w:sectPr w:rsidR="007C3589" w:rsidRPr="003D596E" w:rsidSect="00E3729D">
          <w:footerReference w:type="first" r:id="rId2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E100D" w:rsidRPr="003D596E" w:rsidRDefault="007E100D" w:rsidP="007E100D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lastRenderedPageBreak/>
        <w:t>7. Критерии и показатели оценки реализации Программы развития.</w:t>
      </w:r>
    </w:p>
    <w:p w:rsidR="007E100D" w:rsidRPr="003D596E" w:rsidRDefault="007E100D" w:rsidP="007E100D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p w:rsidR="007E100D" w:rsidRPr="003D596E" w:rsidRDefault="007E100D" w:rsidP="007E100D">
      <w:pPr>
        <w:pStyle w:val="aff3"/>
        <w:rPr>
          <w:b/>
        </w:rPr>
      </w:pPr>
    </w:p>
    <w:p w:rsidR="007E100D" w:rsidRPr="003D596E" w:rsidRDefault="007E100D" w:rsidP="007E100D">
      <w:pPr>
        <w:pStyle w:val="aff3"/>
        <w:spacing w:before="5" w:after="1"/>
        <w:rPr>
          <w:b/>
        </w:rPr>
      </w:pPr>
    </w:p>
    <w:tbl>
      <w:tblPr>
        <w:tblStyle w:val="TableNormal"/>
        <w:tblW w:w="10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7E100D" w:rsidRPr="003D596E" w:rsidTr="00055904">
        <w:trPr>
          <w:trHeight w:val="319"/>
        </w:trPr>
        <w:tc>
          <w:tcPr>
            <w:tcW w:w="3104" w:type="dxa"/>
          </w:tcPr>
          <w:p w:rsidR="007E100D" w:rsidRPr="003D596E" w:rsidRDefault="007E100D" w:rsidP="00055904">
            <w:pPr>
              <w:pStyle w:val="TableParagraph"/>
              <w:ind w:left="0"/>
              <w:rPr>
                <w:b/>
                <w:szCs w:val="24"/>
              </w:rPr>
            </w:pPr>
            <w:r w:rsidRPr="003D596E">
              <w:rPr>
                <w:b/>
                <w:szCs w:val="24"/>
              </w:rPr>
              <w:t>Задача</w:t>
            </w:r>
          </w:p>
        </w:tc>
        <w:tc>
          <w:tcPr>
            <w:tcW w:w="3101" w:type="dxa"/>
          </w:tcPr>
          <w:p w:rsidR="007E100D" w:rsidRPr="003D596E" w:rsidRDefault="007E100D" w:rsidP="00055904">
            <w:pPr>
              <w:pStyle w:val="TableParagraph"/>
              <w:ind w:left="0"/>
              <w:rPr>
                <w:b/>
                <w:szCs w:val="24"/>
              </w:rPr>
            </w:pPr>
            <w:r w:rsidRPr="003D596E">
              <w:rPr>
                <w:b/>
                <w:szCs w:val="24"/>
              </w:rPr>
              <w:t>Описание</w:t>
            </w:r>
            <w:r w:rsidRPr="003D596E">
              <w:rPr>
                <w:b/>
                <w:spacing w:val="-3"/>
                <w:szCs w:val="24"/>
              </w:rPr>
              <w:t xml:space="preserve"> </w:t>
            </w:r>
            <w:r w:rsidRPr="003D596E">
              <w:rPr>
                <w:b/>
                <w:szCs w:val="24"/>
              </w:rPr>
              <w:t>результата</w:t>
            </w:r>
          </w:p>
        </w:tc>
        <w:tc>
          <w:tcPr>
            <w:tcW w:w="4218" w:type="dxa"/>
          </w:tcPr>
          <w:p w:rsidR="007E100D" w:rsidRPr="003D596E" w:rsidRDefault="007E100D" w:rsidP="00055904">
            <w:pPr>
              <w:pStyle w:val="TableParagraph"/>
              <w:ind w:left="0"/>
              <w:rPr>
                <w:b/>
                <w:szCs w:val="24"/>
              </w:rPr>
            </w:pPr>
            <w:r w:rsidRPr="003D596E">
              <w:rPr>
                <w:b/>
                <w:szCs w:val="24"/>
              </w:rPr>
              <w:t>Количественные</w:t>
            </w:r>
            <w:r w:rsidRPr="003D596E">
              <w:rPr>
                <w:b/>
                <w:spacing w:val="-5"/>
                <w:szCs w:val="24"/>
              </w:rPr>
              <w:t xml:space="preserve"> </w:t>
            </w:r>
            <w:r w:rsidRPr="003D596E">
              <w:rPr>
                <w:b/>
                <w:szCs w:val="24"/>
              </w:rPr>
              <w:t>показатели</w:t>
            </w:r>
          </w:p>
        </w:tc>
      </w:tr>
      <w:tr w:rsidR="007E100D" w:rsidRPr="003D596E" w:rsidTr="00055904">
        <w:trPr>
          <w:trHeight w:val="319"/>
        </w:trPr>
        <w:tc>
          <w:tcPr>
            <w:tcW w:w="3104" w:type="dxa"/>
          </w:tcPr>
          <w:p w:rsidR="007E100D" w:rsidRPr="008032D4" w:rsidRDefault="007E100D" w:rsidP="00055904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1.</w:t>
            </w:r>
            <w:r w:rsidRPr="008032D4">
              <w:rPr>
                <w:rFonts w:cs="Times New Roman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 МАОУ школы информационных технологий № 26 г. Липецка, обеспечивающую своевременную методическую подготовку с нацеленностью на достижение планируемых образовательных результатов, раннюю профилизацию обучающихся.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8032D4" w:rsidRDefault="007E100D" w:rsidP="00055904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2.</w:t>
            </w:r>
            <w:r w:rsidRPr="008032D4">
              <w:rPr>
                <w:rFonts w:cs="Times New Roman"/>
                <w:szCs w:val="24"/>
                <w:lang w:val="ru-RU"/>
              </w:rPr>
              <w:t>Анализ результаты независимой оценки качества образования и разработать механизмы их улучшения.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8032D4" w:rsidRDefault="007E100D" w:rsidP="00055904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3.</w:t>
            </w:r>
            <w:r w:rsidRPr="008032D4">
              <w:rPr>
                <w:rFonts w:cs="Times New Roman"/>
                <w:szCs w:val="24"/>
                <w:lang w:val="ru-RU"/>
              </w:rPr>
              <w:t>Развитие олимпиадного движения учащихся с упором на профильные предметы (математика, физика, информатика, биология, химия).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4. Создание и реализация программ научно-технической направленности для получения дополнительного образования.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5. Развитие цифровой информационно-</w:t>
            </w:r>
            <w:r w:rsidRPr="003D596E">
              <w:rPr>
                <w:rFonts w:cs="Times New Roman"/>
                <w:szCs w:val="24"/>
                <w:lang w:val="ru-RU"/>
              </w:rPr>
              <w:lastRenderedPageBreak/>
              <w:t>образовательной среды.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6. Установление длительных и прочных взаимоотношений с семьей.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7. Заключение договоров и соглашений сетевого взаимодействия для повышения качества освоения содержания учебных предметов в практическом применении.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8.  Развитие школьного спортивного клуба.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9. Увеличение доли обучающихся, получивши знак ГТО.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101" w:type="dxa"/>
          </w:tcPr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</w:t>
            </w:r>
            <w:r w:rsidRPr="003D596E">
              <w:rPr>
                <w:szCs w:val="24"/>
                <w:lang w:val="ru-RU"/>
              </w:rPr>
              <w:t>Начиная с дошкольной ступени, мы выявляем детей, которым будет интересно развивать свои способности в естественно-математическом направлении. Затем в начальной школе начинается углубленное изучение отдельных предметов и пропедевтика предметов основного звена. В основном звене формирование классов с углубленным изучением предметов естественно-математической направленности. В среднем звене формирование предпрофессиональных классов с технологическим естественно-научным профилями.</w:t>
            </w:r>
          </w:p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</w:p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</w:p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  <w:r w:rsidRPr="003D596E">
              <w:rPr>
                <w:szCs w:val="24"/>
                <w:lang w:val="ru-RU"/>
              </w:rPr>
              <w:t>2.Школа не входит в перечень образовательных организаций с признаками необъективных результатов по итогам предыдущего учебного года.</w:t>
            </w:r>
          </w:p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</w:p>
          <w:p w:rsidR="007E100D" w:rsidRPr="003D596E" w:rsidRDefault="007E100D" w:rsidP="00055904">
            <w:pPr>
              <w:pStyle w:val="TableParagraph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  <w:r w:rsidRPr="003D596E">
              <w:rPr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E100D" w:rsidRPr="00900BB1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4. Дополнительные образовательные программы технологической и естественно-научной направленности.</w:t>
            </w: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5. Информационные технологии интегрированы </w:t>
            </w:r>
            <w:r w:rsidRPr="003D596E">
              <w:rPr>
                <w:rFonts w:cs="Times New Roman"/>
                <w:szCs w:val="24"/>
                <w:lang w:val="ru-RU"/>
              </w:rPr>
              <w:lastRenderedPageBreak/>
              <w:t>во все аспекты образовательной деятельности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6. Взаимодействие с семьей во всех аспектах школьной жизни.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7. Реализация программ углубленного изучения отдельных предметов в сотрудничестве с сетевыми партнерами. 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8. Развитие дополнительно от 5 видов спорта в ШСК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9. Повышение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охвата учащихся, получивших знак ВФСК «ГТО»</w:t>
            </w:r>
          </w:p>
        </w:tc>
        <w:tc>
          <w:tcPr>
            <w:tcW w:w="4218" w:type="dxa"/>
          </w:tcPr>
          <w:p w:rsidR="007E100D" w:rsidRPr="003D596E" w:rsidRDefault="007E100D" w:rsidP="00055904">
            <w:pPr>
              <w:pStyle w:val="TableParagraph"/>
              <w:ind w:left="0"/>
              <w:rPr>
                <w:b/>
                <w:szCs w:val="24"/>
                <w:lang w:val="ru-RU"/>
              </w:rPr>
            </w:pPr>
            <w:r w:rsidRPr="003D596E">
              <w:rPr>
                <w:b/>
                <w:szCs w:val="24"/>
                <w:lang w:val="ru-RU"/>
              </w:rPr>
              <w:lastRenderedPageBreak/>
              <w:t xml:space="preserve">1. </w:t>
            </w:r>
            <w:r w:rsidRPr="003D596E">
              <w:rPr>
                <w:szCs w:val="24"/>
                <w:lang w:val="ru-RU"/>
              </w:rPr>
              <w:t>Наличие классов,</w:t>
            </w:r>
            <w:r w:rsidRPr="003D596E">
              <w:rPr>
                <w:b/>
                <w:szCs w:val="24"/>
                <w:lang w:val="ru-RU"/>
              </w:rPr>
              <w:t xml:space="preserve"> </w:t>
            </w:r>
            <w:r w:rsidRPr="003D596E">
              <w:rPr>
                <w:szCs w:val="24"/>
                <w:lang w:val="ru-RU"/>
              </w:rPr>
              <w:t>с углубленным изучением отдельных предметов начиная со 2 класса.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2.100% учащихся сдают ЕГЭ и ОГЭ на 95+ баллов.</w:t>
            </w: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3. Наличие призёров/победителей на муниципальном/региональном</w:t>
            </w:r>
            <w:r w:rsidRPr="003D596E">
              <w:rPr>
                <w:rFonts w:cs="Times New Roman"/>
                <w:szCs w:val="24"/>
                <w:lang w:val="ru-RU"/>
              </w:rPr>
              <w:tab/>
              <w:t>/ и заключительном этапе ВсОШ.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4.На всех уровнях образования реализуются данные дополнительные образовательные программы.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5. 100% использование цифровой информационно-образовательной среды.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6. 100% включение родителей </w:t>
            </w: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 xml:space="preserve">7. 5 </w:t>
            </w:r>
            <w:r>
              <w:rPr>
                <w:rFonts w:cs="Times New Roman"/>
                <w:szCs w:val="24"/>
                <w:lang w:val="ru-RU"/>
              </w:rPr>
              <w:t xml:space="preserve">и </w:t>
            </w:r>
            <w:r w:rsidRPr="003D596E">
              <w:rPr>
                <w:rFonts w:cs="Times New Roman"/>
                <w:szCs w:val="24"/>
                <w:lang w:val="ru-RU"/>
              </w:rPr>
              <w:t>более партнерских соглашений</w:t>
            </w: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8. 10 и более видов спорта в ШСК</w:t>
            </w:r>
          </w:p>
          <w:p w:rsidR="007E100D" w:rsidRPr="00796966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</w:p>
          <w:p w:rsidR="007E100D" w:rsidRPr="003D596E" w:rsidRDefault="007E100D" w:rsidP="00055904">
            <w:pPr>
              <w:rPr>
                <w:rFonts w:cs="Times New Roman"/>
                <w:szCs w:val="24"/>
                <w:lang w:val="ru-RU"/>
              </w:rPr>
            </w:pPr>
            <w:r w:rsidRPr="003D596E">
              <w:rPr>
                <w:rFonts w:cs="Times New Roman"/>
                <w:szCs w:val="24"/>
                <w:lang w:val="ru-RU"/>
              </w:rPr>
              <w:t>9. 50% и более процентов учащихся.</w:t>
            </w:r>
          </w:p>
        </w:tc>
      </w:tr>
    </w:tbl>
    <w:p w:rsidR="007E100D" w:rsidRPr="003D596E" w:rsidRDefault="007E100D" w:rsidP="007E100D">
      <w:pPr>
        <w:pStyle w:val="aff3"/>
        <w:rPr>
          <w:b/>
        </w:rPr>
      </w:pPr>
    </w:p>
    <w:p w:rsidR="007E100D" w:rsidRPr="003D596E" w:rsidRDefault="007E100D" w:rsidP="007E100D">
      <w:pPr>
        <w:widowControl w:val="0"/>
        <w:spacing w:line="276" w:lineRule="auto"/>
        <w:rPr>
          <w:rFonts w:cs="Times New Roman"/>
          <w:b/>
          <w:bCs/>
          <w:szCs w:val="24"/>
        </w:rPr>
        <w:sectPr w:rsidR="007E100D" w:rsidRPr="003D596E" w:rsidSect="00D232AF">
          <w:headerReference w:type="default" r:id="rId21"/>
          <w:footerReference w:type="default" r:id="rId22"/>
          <w:footerReference w:type="first" r:id="rId2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E100D" w:rsidRPr="003D596E" w:rsidRDefault="007E100D" w:rsidP="007E100D">
      <w:pPr>
        <w:widowControl w:val="0"/>
        <w:spacing w:line="276" w:lineRule="auto"/>
        <w:rPr>
          <w:rFonts w:eastAsia="Times New Roman" w:cs="Times New Roman"/>
          <w:szCs w:val="24"/>
        </w:rPr>
      </w:pP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  <w:r w:rsidRPr="003D596E">
        <w:rPr>
          <w:rFonts w:cs="Times New Roman"/>
          <w:b/>
          <w:bCs/>
          <w:szCs w:val="24"/>
        </w:rPr>
        <w:t xml:space="preserve">8. Дорожная карта реализации Программы развития. </w:t>
      </w:r>
    </w:p>
    <w:p w:rsidR="007C3589" w:rsidRPr="003D596E" w:rsidRDefault="007C3589" w:rsidP="007C3589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tbl>
      <w:tblPr>
        <w:tblStyle w:val="af0"/>
        <w:tblW w:w="5206" w:type="pct"/>
        <w:tblLayout w:type="fixed"/>
        <w:tblLook w:val="04A0" w:firstRow="1" w:lastRow="0" w:firstColumn="1" w:lastColumn="0" w:noHBand="0" w:noVBand="1"/>
      </w:tblPr>
      <w:tblGrid>
        <w:gridCol w:w="2704"/>
        <w:gridCol w:w="2104"/>
        <w:gridCol w:w="1589"/>
        <w:gridCol w:w="2331"/>
        <w:gridCol w:w="2305"/>
        <w:gridCol w:w="2263"/>
        <w:gridCol w:w="2689"/>
      </w:tblGrid>
      <w:tr w:rsidR="00DA515A" w:rsidRPr="003D596E" w:rsidTr="00FA7E90">
        <w:trPr>
          <w:trHeight w:val="20"/>
        </w:trPr>
        <w:tc>
          <w:tcPr>
            <w:tcW w:w="846" w:type="pct"/>
            <w:vAlign w:val="center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Мероприятия</w:t>
            </w:r>
          </w:p>
        </w:tc>
        <w:tc>
          <w:tcPr>
            <w:tcW w:w="1155" w:type="pct"/>
            <w:gridSpan w:val="2"/>
            <w:vAlign w:val="center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Срок реализации</w:t>
            </w:r>
          </w:p>
        </w:tc>
        <w:tc>
          <w:tcPr>
            <w:tcW w:w="1450" w:type="pct"/>
            <w:gridSpan w:val="2"/>
            <w:vAlign w:val="center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Планируемый результат</w:t>
            </w:r>
          </w:p>
        </w:tc>
        <w:tc>
          <w:tcPr>
            <w:tcW w:w="708" w:type="pct"/>
            <w:vMerge w:val="restart"/>
            <w:vAlign w:val="center"/>
          </w:tcPr>
          <w:p w:rsidR="009E6591" w:rsidRPr="003D596E" w:rsidRDefault="009E6591" w:rsidP="00DE01F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Исполнитель</w:t>
            </w:r>
          </w:p>
        </w:tc>
        <w:tc>
          <w:tcPr>
            <w:tcW w:w="841" w:type="pct"/>
            <w:vMerge w:val="restart"/>
            <w:vAlign w:val="center"/>
          </w:tcPr>
          <w:p w:rsidR="009E6591" w:rsidRPr="003D596E" w:rsidRDefault="009E6591" w:rsidP="00DE01F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Ответственный</w:t>
            </w:r>
          </w:p>
        </w:tc>
      </w:tr>
      <w:tr w:rsidR="0091364F" w:rsidRPr="003D596E" w:rsidTr="00FA7E90">
        <w:trPr>
          <w:trHeight w:val="20"/>
        </w:trPr>
        <w:tc>
          <w:tcPr>
            <w:tcW w:w="846" w:type="pct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наименование мероприятия</w:t>
            </w:r>
          </w:p>
        </w:tc>
        <w:tc>
          <w:tcPr>
            <w:tcW w:w="658" w:type="pct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97" w:type="pct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фактическая дата</w:t>
            </w:r>
          </w:p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(дд.мм.гг)</w:t>
            </w:r>
          </w:p>
        </w:tc>
        <w:tc>
          <w:tcPr>
            <w:tcW w:w="729" w:type="pct"/>
          </w:tcPr>
          <w:p w:rsidR="009E6591" w:rsidRPr="003D596E" w:rsidRDefault="009E6591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измеримый индикатор (показатель)</w:t>
            </w:r>
          </w:p>
        </w:tc>
        <w:tc>
          <w:tcPr>
            <w:tcW w:w="721" w:type="pct"/>
          </w:tcPr>
          <w:p w:rsidR="009E6591" w:rsidRPr="003D596E" w:rsidRDefault="009E6591" w:rsidP="00DE01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наименование продукта</w:t>
            </w:r>
          </w:p>
        </w:tc>
        <w:tc>
          <w:tcPr>
            <w:tcW w:w="708" w:type="pct"/>
            <w:vMerge/>
          </w:tcPr>
          <w:p w:rsidR="009E6591" w:rsidRPr="003D596E" w:rsidRDefault="009E6591" w:rsidP="00DE01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1" w:type="pct"/>
            <w:vMerge/>
          </w:tcPr>
          <w:p w:rsidR="009E6591" w:rsidRPr="003D596E" w:rsidRDefault="009E6591" w:rsidP="00DE01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9E6591" w:rsidRPr="003D596E" w:rsidTr="00FA7E90">
        <w:trPr>
          <w:trHeight w:val="20"/>
        </w:trPr>
        <w:tc>
          <w:tcPr>
            <w:tcW w:w="3451" w:type="pct"/>
            <w:gridSpan w:val="5"/>
          </w:tcPr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«Сквозной поток»</w:t>
            </w:r>
          </w:p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воспитание информационной и технической культуры, как детей, так и взрослых (педагоги и родители);</w:t>
            </w:r>
          </w:p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формирование «хардскилл и софтскилл» компетенций, необходимых для успешного овладения УДД и метапредметными связями смежных дисциплин, а также предпосылок готовности к ним;</w:t>
            </w:r>
          </w:p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Cs w:val="24"/>
              </w:rPr>
            </w:pPr>
            <w:r w:rsidRPr="003D596E">
              <w:rPr>
                <w:rFonts w:eastAsia="Times New Roman" w:cs="Times New Roman"/>
                <w:color w:val="000000"/>
                <w:szCs w:val="24"/>
              </w:rPr>
              <w:t>- развитие единой цифровой образовательной среды;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повышение качества образования посредством преемственности и командного взаимодействия учителей разных уровней образования, системной работы с обучающимися, требующими индивидуального педагогического внимания (одаренные, испытывающие трудности в усвоении программного материала). 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оптимизировать мероприятия, направленные на повышение качества усвоения образовательных программ;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Pr="003D596E">
              <w:rPr>
                <w:rFonts w:eastAsia="Times New Roman" w:cs="Times New Roman"/>
                <w:color w:val="000000"/>
                <w:szCs w:val="24"/>
              </w:rPr>
              <w:t>пропедевтика к углубленному изучению отдельных предметов (биология, химия, математика, физика, информатика</w:t>
            </w:r>
            <w:r w:rsidRPr="003D596E">
              <w:rPr>
                <w:rFonts w:cs="Times New Roman"/>
                <w:szCs w:val="24"/>
              </w:rPr>
              <w:t>) начиная с начальной школы  в преемственности с дошкольной ступенью;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развитие олимпиадного движения учащихся с упором на профильные предметы (математика, физика, информатика, биология, химия).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интеграция IT-образования в учебный процесс всех уровней, начиная с дошкольного возраста.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ранней профориентации в области IT  и естественно-математического цикла среди учащихся школы;</w:t>
            </w:r>
          </w:p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партнёрских отношений с детскими садами и вузами для обеспечения преемственности в обучении.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0603B0" w:rsidRPr="003D596E">
              <w:rPr>
                <w:rFonts w:cs="Times New Roman"/>
                <w:szCs w:val="24"/>
              </w:rPr>
              <w:t>р</w:t>
            </w:r>
            <w:r w:rsidRPr="003D596E">
              <w:rPr>
                <w:rFonts w:cs="Times New Roman"/>
                <w:szCs w:val="24"/>
              </w:rPr>
              <w:t>асширение возможности образовательного партнёрства для повышения качества освоения содержания учебных предметов на углубленном уровне согласно профилю.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0603B0" w:rsidRPr="003D596E">
              <w:rPr>
                <w:rFonts w:cs="Times New Roman"/>
                <w:szCs w:val="24"/>
              </w:rPr>
              <w:t>п</w:t>
            </w:r>
            <w:r w:rsidRPr="003D596E">
              <w:rPr>
                <w:rFonts w:cs="Times New Roman"/>
                <w:szCs w:val="24"/>
              </w:rPr>
              <w:t>одготовка будущих кадров для работы в нашей школе.</w:t>
            </w:r>
          </w:p>
          <w:p w:rsidR="0091364F" w:rsidRPr="003D596E" w:rsidRDefault="0091364F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привлечение учащихся психолого-педагогического класса в школьную команду, в том числе для реализации преемственности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- </w:t>
            </w:r>
            <w:r w:rsidR="000603B0" w:rsidRPr="003D596E">
              <w:rPr>
                <w:rFonts w:cs="Times New Roman"/>
                <w:szCs w:val="24"/>
              </w:rPr>
              <w:t>о</w:t>
            </w:r>
            <w:r w:rsidRPr="003D596E">
              <w:rPr>
                <w:rFonts w:cs="Times New Roman"/>
                <w:szCs w:val="24"/>
              </w:rPr>
              <w:t>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0603B0" w:rsidRPr="003D596E">
              <w:rPr>
                <w:rFonts w:cs="Times New Roman"/>
                <w:szCs w:val="24"/>
              </w:rPr>
              <w:t>о</w:t>
            </w:r>
            <w:r w:rsidRPr="003D596E">
              <w:rPr>
                <w:rFonts w:cs="Times New Roman"/>
                <w:szCs w:val="24"/>
              </w:rPr>
              <w:t>рганизация индивидуальной работы с родителями обучающихся по изучению образ</w:t>
            </w:r>
            <w:r w:rsidR="0091364F" w:rsidRPr="003D596E">
              <w:rPr>
                <w:rFonts w:cs="Times New Roman"/>
                <w:szCs w:val="24"/>
              </w:rPr>
              <w:t>овательных запросов и ожиданий.</w:t>
            </w:r>
          </w:p>
          <w:p w:rsidR="009E6591" w:rsidRPr="003D596E" w:rsidRDefault="009E6591" w:rsidP="009E6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</w:t>
            </w:r>
            <w:r w:rsidR="0091364F" w:rsidRPr="003D596E">
              <w:rPr>
                <w:rFonts w:cs="Times New Roman"/>
                <w:szCs w:val="24"/>
              </w:rPr>
              <w:t>р</w:t>
            </w:r>
            <w:r w:rsidRPr="003D596E">
              <w:rPr>
                <w:rFonts w:cs="Times New Roman"/>
                <w:szCs w:val="24"/>
              </w:rPr>
              <w:t>азработка программ предпрофессиональной подготовки.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«внутренней» мотивации педагогов к профессиональному саморазвитию, освоение педагогами инновационных способов и методов обучения и воспитания обучающихся;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анализ текущего состояния педагогического коллектива, проведение диагностики профессиональных компетенций учителей;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привлечение ведущих специалистов и экспертов для проведения мастер-классов, лекций и семинаров;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обмена опытом. 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эффективная реализация механизмов наставничества на основе утвержденной министерством образования города, области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стимулирование участия педагогических работников в профессиональных конкурсах и иных мероприятиях по обмену передовым педагогическим опытом;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интеграция инновационных методов обучения для педагогов.  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9E6591" w:rsidRPr="003D596E" w:rsidRDefault="009E6591" w:rsidP="009E659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оптимизация штатного расписания с учетом решения задач по обеспечению повышения качества образовательного процесса;</w:t>
            </w:r>
          </w:p>
          <w:p w:rsidR="009E6591" w:rsidRPr="003D596E" w:rsidRDefault="009E6591" w:rsidP="0091364F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повышение квалификации управленческой команды и приведение штатного расписания в соответствие с потребностями </w:t>
            </w:r>
            <w:r w:rsidR="0091364F" w:rsidRPr="003D596E">
              <w:rPr>
                <w:rFonts w:cs="Times New Roman"/>
                <w:szCs w:val="24"/>
              </w:rPr>
              <w:t xml:space="preserve">образовательной системы школы. </w:t>
            </w:r>
          </w:p>
        </w:tc>
        <w:tc>
          <w:tcPr>
            <w:tcW w:w="708" w:type="pct"/>
          </w:tcPr>
          <w:p w:rsidR="009E6591" w:rsidRPr="003D596E" w:rsidRDefault="009E6591" w:rsidP="00DE01F1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1" w:type="pct"/>
          </w:tcPr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Заместитель директора</w:t>
            </w:r>
          </w:p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Константинова Г.С.</w:t>
            </w:r>
          </w:p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9E6591" w:rsidRPr="003D596E" w:rsidRDefault="009E6591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DA515A" w:rsidRPr="003D596E" w:rsidTr="00FA7E90">
        <w:trPr>
          <w:trHeight w:val="20"/>
        </w:trPr>
        <w:tc>
          <w:tcPr>
            <w:tcW w:w="846" w:type="pct"/>
          </w:tcPr>
          <w:p w:rsidR="00DA515A" w:rsidRPr="003D596E" w:rsidRDefault="00DA515A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Родительские собрания с родителями дошкольников с приглашением учителей  информатики.</w:t>
            </w:r>
          </w:p>
        </w:tc>
        <w:tc>
          <w:tcPr>
            <w:tcW w:w="658" w:type="pct"/>
          </w:tcPr>
          <w:p w:rsidR="00DA515A" w:rsidRPr="003D596E" w:rsidRDefault="00DA515A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03.02. 2025г</w:t>
            </w:r>
          </w:p>
        </w:tc>
        <w:tc>
          <w:tcPr>
            <w:tcW w:w="497" w:type="pct"/>
          </w:tcPr>
          <w:p w:rsidR="00DA515A" w:rsidRPr="003D596E" w:rsidRDefault="00DA515A" w:rsidP="00FD0C05">
            <w:pPr>
              <w:rPr>
                <w:rFonts w:cs="Times New Roman"/>
                <w:szCs w:val="24"/>
              </w:rPr>
            </w:pPr>
          </w:p>
        </w:tc>
        <w:tc>
          <w:tcPr>
            <w:tcW w:w="729" w:type="pct"/>
          </w:tcPr>
          <w:p w:rsidR="00DA515A" w:rsidRPr="003D596E" w:rsidRDefault="00DA515A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ДОУ № 2 с родителями</w:t>
            </w:r>
          </w:p>
        </w:tc>
        <w:tc>
          <w:tcPr>
            <w:tcW w:w="721" w:type="pct"/>
          </w:tcPr>
          <w:p w:rsidR="00DA515A" w:rsidRPr="003D596E" w:rsidRDefault="00DA515A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сетевое взаимодействие Доу № 2 и МАОУ 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DA515A" w:rsidRPr="003D596E" w:rsidRDefault="00DA515A" w:rsidP="00274CBD">
            <w:pPr>
              <w:rPr>
                <w:rFonts w:cs="Times New Roman"/>
                <w:szCs w:val="24"/>
              </w:rPr>
            </w:pPr>
          </w:p>
        </w:tc>
        <w:tc>
          <w:tcPr>
            <w:tcW w:w="841" w:type="pct"/>
          </w:tcPr>
          <w:p w:rsidR="00DA515A" w:rsidRPr="003D596E" w:rsidRDefault="00DA515A" w:rsidP="00DA515A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DA515A" w:rsidRPr="003D596E" w:rsidRDefault="00DA515A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3D596E" w:rsidRPr="003D596E" w:rsidTr="00FA7E90">
        <w:trPr>
          <w:trHeight w:val="20"/>
        </w:trPr>
        <w:tc>
          <w:tcPr>
            <w:tcW w:w="846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Семинар-практикум «Использование здоровьесберегающих технологий в работе дошкольных групп и начальной школы  в </w:t>
            </w:r>
            <w:r w:rsidRPr="003D596E">
              <w:rPr>
                <w:rFonts w:cs="Times New Roman"/>
                <w:szCs w:val="24"/>
              </w:rPr>
              <w:lastRenderedPageBreak/>
              <w:t>рамках реализации проекта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еррум»</w:t>
            </w:r>
          </w:p>
        </w:tc>
        <w:tc>
          <w:tcPr>
            <w:tcW w:w="658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14.02. 2025г</w:t>
            </w:r>
          </w:p>
        </w:tc>
        <w:tc>
          <w:tcPr>
            <w:tcW w:w="497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14.02. 2025г</w:t>
            </w:r>
          </w:p>
        </w:tc>
        <w:tc>
          <w:tcPr>
            <w:tcW w:w="729" w:type="pct"/>
          </w:tcPr>
          <w:p w:rsidR="003D596E" w:rsidRPr="003D596E" w:rsidRDefault="003D596E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ДОУ и НОО с педагогами</w:t>
            </w:r>
          </w:p>
        </w:tc>
        <w:tc>
          <w:tcPr>
            <w:tcW w:w="721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сетевое взаимодействие Доу № 2 и МАОУ 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заведующего ДОУ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оспитатели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Учителя начальных </w:t>
            </w:r>
            <w:r w:rsidRPr="003D596E">
              <w:rPr>
                <w:rFonts w:cs="Times New Roman"/>
                <w:szCs w:val="24"/>
              </w:rPr>
              <w:lastRenderedPageBreak/>
              <w:t>классов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Default="003D596E" w:rsidP="003D59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  <w:p w:rsid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Учащиеся психолого-педагогического класса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3D596E" w:rsidRPr="003D596E" w:rsidRDefault="003D596E" w:rsidP="003D596E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Шокина И.Ю.</w:t>
            </w:r>
          </w:p>
          <w:p w:rsidR="003D596E" w:rsidRDefault="003D596E" w:rsidP="003D596E">
            <w:pPr>
              <w:jc w:val="center"/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3D596E" w:rsidRPr="003D596E" w:rsidTr="00FA7E90">
        <w:trPr>
          <w:trHeight w:val="20"/>
        </w:trPr>
        <w:tc>
          <w:tcPr>
            <w:tcW w:w="846" w:type="pct"/>
          </w:tcPr>
          <w:p w:rsidR="003D596E" w:rsidRPr="003D596E" w:rsidRDefault="003D596E" w:rsidP="00F324F2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Разработка и утверждение </w:t>
            </w:r>
            <w:r w:rsidR="00F324F2" w:rsidRPr="00F324F2">
              <w:rPr>
                <w:rFonts w:cs="Times New Roman"/>
                <w:szCs w:val="24"/>
              </w:rPr>
              <w:t>дополнительн</w:t>
            </w:r>
            <w:r w:rsidR="00F324F2">
              <w:rPr>
                <w:rFonts w:cs="Times New Roman"/>
                <w:szCs w:val="24"/>
              </w:rPr>
              <w:t>ой</w:t>
            </w:r>
            <w:r w:rsidR="00F324F2" w:rsidRPr="00F324F2">
              <w:rPr>
                <w:rFonts w:cs="Times New Roman"/>
                <w:szCs w:val="24"/>
              </w:rPr>
              <w:t xml:space="preserve"> общеобразовательн</w:t>
            </w:r>
            <w:r w:rsidR="00F324F2">
              <w:rPr>
                <w:rFonts w:cs="Times New Roman"/>
                <w:szCs w:val="24"/>
              </w:rPr>
              <w:t xml:space="preserve">ой </w:t>
            </w:r>
            <w:r w:rsidR="00F324F2" w:rsidRPr="00F324F2">
              <w:rPr>
                <w:rFonts w:cs="Times New Roman"/>
                <w:szCs w:val="24"/>
              </w:rPr>
              <w:t xml:space="preserve">программы </w:t>
            </w:r>
            <w:r w:rsidRPr="003D596E">
              <w:rPr>
                <w:rFonts w:cs="Times New Roman"/>
                <w:szCs w:val="24"/>
              </w:rPr>
              <w:t>«Раннее программирование» сроком на 1 учебный год</w:t>
            </w:r>
          </w:p>
        </w:tc>
        <w:tc>
          <w:tcPr>
            <w:tcW w:w="658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17.03.2025г</w:t>
            </w:r>
          </w:p>
        </w:tc>
        <w:tc>
          <w:tcPr>
            <w:tcW w:w="497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17.03.2025г</w:t>
            </w:r>
          </w:p>
        </w:tc>
        <w:tc>
          <w:tcPr>
            <w:tcW w:w="729" w:type="pct"/>
          </w:tcPr>
          <w:p w:rsidR="003D596E" w:rsidRPr="003D596E" w:rsidRDefault="003D596E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ДОУ и НОО с педагогами</w:t>
            </w:r>
          </w:p>
        </w:tc>
        <w:tc>
          <w:tcPr>
            <w:tcW w:w="721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сетевое взаимодействие Доу № 2 и МАОУ 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заведующего ДОУ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Воспитатели, 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3D596E" w:rsidRPr="003D596E" w:rsidRDefault="003D596E" w:rsidP="003D596E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3D596E" w:rsidRPr="003D596E" w:rsidTr="00FA7E90">
        <w:trPr>
          <w:trHeight w:val="20"/>
        </w:trPr>
        <w:tc>
          <w:tcPr>
            <w:tcW w:w="846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Семинар «Непрерывное IT-образование: детский сад </w:t>
            </w:r>
            <w:r w:rsidR="00900BB1">
              <w:rPr>
                <w:rFonts w:cs="Times New Roman"/>
                <w:szCs w:val="24"/>
              </w:rPr>
              <w:t>–</w:t>
            </w:r>
            <w:r w:rsidRPr="003D596E">
              <w:rPr>
                <w:rFonts w:cs="Times New Roman"/>
                <w:szCs w:val="24"/>
              </w:rPr>
              <w:t xml:space="preserve"> школа»</w:t>
            </w:r>
          </w:p>
        </w:tc>
        <w:tc>
          <w:tcPr>
            <w:tcW w:w="658" w:type="pct"/>
          </w:tcPr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27.0</w:t>
            </w:r>
            <w:r>
              <w:rPr>
                <w:rFonts w:cs="Times New Roman"/>
                <w:szCs w:val="24"/>
              </w:rPr>
              <w:t>4</w:t>
            </w:r>
            <w:r w:rsidRPr="003D596E">
              <w:rPr>
                <w:rFonts w:cs="Times New Roman"/>
                <w:szCs w:val="24"/>
              </w:rPr>
              <w:t>.2025</w:t>
            </w:r>
          </w:p>
        </w:tc>
        <w:tc>
          <w:tcPr>
            <w:tcW w:w="497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27.03.2025</w:t>
            </w:r>
          </w:p>
        </w:tc>
        <w:tc>
          <w:tcPr>
            <w:tcW w:w="729" w:type="pct"/>
          </w:tcPr>
          <w:p w:rsidR="003D596E" w:rsidRPr="003D596E" w:rsidRDefault="003D596E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ДОУ и НОО с педагогами</w:t>
            </w:r>
            <w:r w:rsidRPr="003D596E">
              <w:rPr>
                <w:rFonts w:eastAsia="Times New Roman" w:cs="Times New Roman"/>
                <w:bCs/>
                <w:szCs w:val="24"/>
              </w:rPr>
              <w:tab/>
              <w:t xml:space="preserve"> </w:t>
            </w:r>
          </w:p>
        </w:tc>
        <w:tc>
          <w:tcPr>
            <w:tcW w:w="721" w:type="pct"/>
          </w:tcPr>
          <w:p w:rsid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сетевое взаимодействие Доу № 2 и МАОУ </w:t>
            </w: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заведующего ДОУ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Воспитатели, 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3D596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3D596E" w:rsidRPr="003D596E" w:rsidRDefault="003D596E" w:rsidP="003D596E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Федоренко С.В.</w:t>
            </w:r>
          </w:p>
          <w:p w:rsidR="003D596E" w:rsidRPr="003D596E" w:rsidRDefault="003D596E" w:rsidP="003D596E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3D596E" w:rsidRPr="003D596E" w:rsidTr="00FA7E90">
        <w:trPr>
          <w:trHeight w:val="20"/>
        </w:trPr>
        <w:tc>
          <w:tcPr>
            <w:tcW w:w="846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Анкетирование дошкольников с целью создания в школе групп адаптации к условиям школьной жизни с ранним изучением информатики.</w:t>
            </w:r>
          </w:p>
        </w:tc>
        <w:tc>
          <w:tcPr>
            <w:tcW w:w="658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5.05. 2025г</w:t>
            </w:r>
          </w:p>
        </w:tc>
        <w:tc>
          <w:tcPr>
            <w:tcW w:w="497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5.05. 2025г</w:t>
            </w:r>
          </w:p>
        </w:tc>
        <w:tc>
          <w:tcPr>
            <w:tcW w:w="729" w:type="pct"/>
          </w:tcPr>
          <w:p w:rsidR="003D596E" w:rsidRPr="003D596E" w:rsidRDefault="003D596E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ДОУ и НОО с педагогами</w:t>
            </w:r>
            <w:r w:rsidRPr="003D596E">
              <w:rPr>
                <w:rFonts w:eastAsia="Times New Roman" w:cs="Times New Roman"/>
                <w:bCs/>
                <w:szCs w:val="24"/>
              </w:rPr>
              <w:tab/>
              <w:t xml:space="preserve"> </w:t>
            </w:r>
          </w:p>
        </w:tc>
        <w:tc>
          <w:tcPr>
            <w:tcW w:w="721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сетевое взаимодействие Доу № 2 и МАОУ 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заведующего ДОУ</w:t>
            </w: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оспитатели</w:t>
            </w: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</w:p>
          <w:p w:rsidR="006A2236" w:rsidRDefault="006A2236" w:rsidP="006A223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6A2236" w:rsidRDefault="006A2236" w:rsidP="006A2236">
            <w:pPr>
              <w:rPr>
                <w:rFonts w:cs="Times New Roman"/>
                <w:szCs w:val="24"/>
              </w:rPr>
            </w:pPr>
          </w:p>
          <w:p w:rsidR="006A2236" w:rsidRDefault="006A2236" w:rsidP="006A22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  <w:p w:rsidR="006A2236" w:rsidRDefault="006A2236" w:rsidP="006A2236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Учащиеся психолого-педагогического класса</w:t>
            </w:r>
          </w:p>
          <w:p w:rsidR="006A2236" w:rsidRPr="003D596E" w:rsidRDefault="006A2236" w:rsidP="006A2236">
            <w:pPr>
              <w:rPr>
                <w:rFonts w:cs="Times New Roman"/>
                <w:szCs w:val="24"/>
              </w:rPr>
            </w:pPr>
          </w:p>
          <w:p w:rsidR="003D596E" w:rsidRPr="003D596E" w:rsidRDefault="006A2236" w:rsidP="006A223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6A2236" w:rsidRPr="003D596E" w:rsidRDefault="006A2236" w:rsidP="006A223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6A2236" w:rsidRPr="003D596E" w:rsidRDefault="006A2236" w:rsidP="006A223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3D596E" w:rsidRPr="003D596E" w:rsidRDefault="006A2236" w:rsidP="006A223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3D596E" w:rsidRPr="003D596E" w:rsidTr="00FA7E90">
        <w:trPr>
          <w:trHeight w:val="20"/>
        </w:trPr>
        <w:tc>
          <w:tcPr>
            <w:tcW w:w="846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Профессиональные пробы для детей старшего дошкольного возраста</w:t>
            </w:r>
          </w:p>
        </w:tc>
        <w:tc>
          <w:tcPr>
            <w:tcW w:w="658" w:type="pct"/>
          </w:tcPr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Май 2025</w:t>
            </w:r>
          </w:p>
        </w:tc>
        <w:tc>
          <w:tcPr>
            <w:tcW w:w="497" w:type="pct"/>
          </w:tcPr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Выявление интересов среди дошкольников в сфере естественно-математических дисциплин</w:t>
            </w:r>
          </w:p>
        </w:tc>
        <w:tc>
          <w:tcPr>
            <w:tcW w:w="721" w:type="pct"/>
          </w:tcPr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 xml:space="preserve">Потенциальная группа детей </w:t>
            </w:r>
          </w:p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для реализации</w:t>
            </w:r>
          </w:p>
          <w:p w:rsidR="003D596E" w:rsidRPr="003D596E" w:rsidRDefault="003D596E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 xml:space="preserve">преемственности </w:t>
            </w:r>
          </w:p>
        </w:tc>
        <w:tc>
          <w:tcPr>
            <w:tcW w:w="708" w:type="pct"/>
          </w:tcPr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Заместитель заведующего ДОУ</w:t>
            </w: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Воспитатели, </w:t>
            </w: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</w:p>
          <w:p w:rsidR="003D596E" w:rsidRPr="003D596E" w:rsidRDefault="003D596E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3D596E" w:rsidRPr="003D596E" w:rsidRDefault="003D596E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6A2236" w:rsidRPr="003D596E" w:rsidTr="00FA7E90">
        <w:trPr>
          <w:trHeight w:val="20"/>
        </w:trPr>
        <w:tc>
          <w:tcPr>
            <w:tcW w:w="846" w:type="pct"/>
          </w:tcPr>
          <w:p w:rsidR="006A2236" w:rsidRPr="003D596E" w:rsidRDefault="00FD0C05" w:rsidP="00FD0C05">
            <w:pPr>
              <w:rPr>
                <w:rFonts w:cs="Times New Roman"/>
                <w:szCs w:val="24"/>
              </w:rPr>
            </w:pPr>
            <w:r w:rsidRPr="00FD0C05">
              <w:rPr>
                <w:rFonts w:cs="Times New Roman"/>
                <w:szCs w:val="24"/>
              </w:rPr>
              <w:t xml:space="preserve">Разработка и внедрение программ IT-обучения </w:t>
            </w:r>
            <w:r w:rsidRPr="00FD0C05">
              <w:rPr>
                <w:rFonts w:cs="Times New Roman"/>
                <w:szCs w:val="24"/>
              </w:rPr>
              <w:lastRenderedPageBreak/>
              <w:t>для детских садов («IT-игры»)</w:t>
            </w:r>
          </w:p>
        </w:tc>
        <w:tc>
          <w:tcPr>
            <w:tcW w:w="658" w:type="pct"/>
          </w:tcPr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 15.09.2025 по 24.05.2026г</w:t>
            </w:r>
          </w:p>
        </w:tc>
        <w:tc>
          <w:tcPr>
            <w:tcW w:w="497" w:type="pct"/>
          </w:tcPr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 15.09.2025 по </w:t>
            </w:r>
            <w:r w:rsidRPr="003D596E">
              <w:rPr>
                <w:rFonts w:cs="Times New Roman"/>
                <w:szCs w:val="24"/>
              </w:rPr>
              <w:lastRenderedPageBreak/>
              <w:t>24.05.2026г</w:t>
            </w:r>
          </w:p>
        </w:tc>
        <w:tc>
          <w:tcPr>
            <w:tcW w:w="729" w:type="pct"/>
          </w:tcPr>
          <w:p w:rsidR="00FD0C05" w:rsidRDefault="00FD0C05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Cs w:val="24"/>
              </w:rPr>
            </w:pPr>
            <w:r w:rsidRPr="00FD0C05">
              <w:rPr>
                <w:rFonts w:cs="Times New Roman"/>
                <w:szCs w:val="24"/>
              </w:rPr>
              <w:lastRenderedPageBreak/>
              <w:t xml:space="preserve">Число детей, участвующих в </w:t>
            </w:r>
            <w:r w:rsidRPr="00FD0C05">
              <w:rPr>
                <w:rFonts w:cs="Times New Roman"/>
                <w:szCs w:val="24"/>
              </w:rPr>
              <w:lastRenderedPageBreak/>
              <w:t>программе, и уровень их вовлеченности</w:t>
            </w:r>
          </w:p>
          <w:p w:rsidR="006A2236" w:rsidRPr="00FD0C05" w:rsidRDefault="00FD0C05" w:rsidP="00FD0C05">
            <w:r w:rsidRPr="00FD0C05">
              <w:t>Проведение мероприятий в детском саду раз в три месяца. Образовательные IT-программы для дошкольников, методические пособия для воспитателей.</w:t>
            </w:r>
            <w:r w:rsidR="006A2236" w:rsidRPr="00FD0C05">
              <w:tab/>
              <w:t xml:space="preserve"> </w:t>
            </w:r>
          </w:p>
        </w:tc>
        <w:tc>
          <w:tcPr>
            <w:tcW w:w="721" w:type="pct"/>
          </w:tcPr>
          <w:p w:rsidR="006A2236" w:rsidRPr="003D596E" w:rsidRDefault="00900BB1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С</w:t>
            </w:r>
            <w:r w:rsidR="006A2236" w:rsidRPr="003D596E">
              <w:rPr>
                <w:rFonts w:cs="Times New Roman"/>
                <w:szCs w:val="24"/>
              </w:rPr>
              <w:t xml:space="preserve">етевое взаимодействие </w:t>
            </w:r>
            <w:r w:rsidR="006A2236" w:rsidRPr="003D596E">
              <w:rPr>
                <w:rFonts w:cs="Times New Roman"/>
                <w:szCs w:val="24"/>
              </w:rPr>
              <w:lastRenderedPageBreak/>
              <w:t>Доу № 2 и МАОУ шит № 26 I</w:t>
            </w:r>
            <w:r w:rsidRPr="003D596E">
              <w:rPr>
                <w:rFonts w:cs="Times New Roman"/>
                <w:szCs w:val="24"/>
              </w:rPr>
              <w:t>t</w:t>
            </w:r>
            <w:r w:rsidR="006A2236"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Заместитель заведующего ДОУ</w:t>
            </w: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</w:t>
            </w:r>
            <w:r w:rsidR="00FD0C05">
              <w:rPr>
                <w:rFonts w:cs="Times New Roman"/>
                <w:szCs w:val="24"/>
              </w:rPr>
              <w:t>оспитатели</w:t>
            </w: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</w:p>
          <w:p w:rsidR="006A2236" w:rsidRPr="003D596E" w:rsidRDefault="006A2236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6A2236" w:rsidRPr="003D596E" w:rsidRDefault="006A2236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:rsidR="006A2236" w:rsidRPr="003D596E" w:rsidRDefault="006A2236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Шокина И.Ю.</w:t>
            </w:r>
          </w:p>
          <w:p w:rsidR="006A2236" w:rsidRPr="003D596E" w:rsidRDefault="006A2236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6A2236" w:rsidRPr="003D596E" w:rsidRDefault="006A2236" w:rsidP="00FD0C05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Посещение и проведение  учителями биологии и химии уроков для учащихся 4х классов.</w:t>
            </w:r>
          </w:p>
        </w:tc>
        <w:tc>
          <w:tcPr>
            <w:tcW w:w="658" w:type="pct"/>
          </w:tcPr>
          <w:p w:rsidR="00FD0C05" w:rsidRPr="003D596E" w:rsidRDefault="00FD0C05" w:rsidP="00A32F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Второе полугодие</w:t>
            </w:r>
          </w:p>
          <w:p w:rsidR="00FD0C05" w:rsidRPr="003D596E" w:rsidRDefault="00FD0C05" w:rsidP="00A32F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  <w:highlight w:val="yellow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2025-2026 учебного года</w:t>
            </w:r>
          </w:p>
        </w:tc>
        <w:tc>
          <w:tcPr>
            <w:tcW w:w="497" w:type="pct"/>
          </w:tcPr>
          <w:p w:rsidR="00FD0C05" w:rsidRPr="003D596E" w:rsidRDefault="00FD0C05" w:rsidP="00B46E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Пропедевтика к изучению биологии и химии</w:t>
            </w:r>
          </w:p>
        </w:tc>
        <w:tc>
          <w:tcPr>
            <w:tcW w:w="721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cs="Times New Roman"/>
                <w:szCs w:val="24"/>
              </w:rPr>
              <w:t>Лаборатории по химии и биологии</w:t>
            </w:r>
          </w:p>
        </w:tc>
        <w:tc>
          <w:tcPr>
            <w:tcW w:w="708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химии и биологии</w:t>
            </w: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FD0C05" w:rsidRPr="003D596E" w:rsidRDefault="00FD0C05" w:rsidP="0091364F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Разработка и утверждение индивидуального учебного плана для класса с IT направлением на </w:t>
            </w:r>
            <w:r w:rsidR="00701ED6">
              <w:rPr>
                <w:rFonts w:cs="Times New Roman"/>
                <w:szCs w:val="24"/>
              </w:rPr>
              <w:t xml:space="preserve">уровне </w:t>
            </w:r>
            <w:r w:rsidRPr="003D596E">
              <w:rPr>
                <w:rFonts w:cs="Times New Roman"/>
                <w:szCs w:val="24"/>
              </w:rPr>
              <w:t>НОО</w:t>
            </w:r>
            <w:r>
              <w:rPr>
                <w:rFonts w:cs="Times New Roman"/>
                <w:szCs w:val="24"/>
              </w:rPr>
              <w:t>,</w:t>
            </w:r>
          </w:p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естественно-математическим направлением в 5 классе.</w:t>
            </w:r>
          </w:p>
        </w:tc>
        <w:tc>
          <w:tcPr>
            <w:tcW w:w="658" w:type="pct"/>
          </w:tcPr>
          <w:p w:rsidR="00FD0C05" w:rsidRPr="003D596E" w:rsidRDefault="00FD0C05" w:rsidP="00A32FE4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26.03.2026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</w:p>
        </w:tc>
        <w:tc>
          <w:tcPr>
            <w:tcW w:w="729" w:type="pct"/>
          </w:tcPr>
          <w:p w:rsidR="00FD0C05" w:rsidRDefault="00FD0C05" w:rsidP="006A2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 уровне НОО</w:t>
            </w:r>
          </w:p>
          <w:p w:rsidR="00FD0C05" w:rsidRPr="003D596E" w:rsidRDefault="00FD0C05" w:rsidP="006A2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На уровне ООО</w:t>
            </w:r>
          </w:p>
        </w:tc>
        <w:tc>
          <w:tcPr>
            <w:tcW w:w="721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Учебные планы</w:t>
            </w:r>
          </w:p>
        </w:tc>
        <w:tc>
          <w:tcPr>
            <w:tcW w:w="708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6A223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FD0C05" w:rsidRPr="003D596E" w:rsidRDefault="00FD0C05" w:rsidP="006A2236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Фестиваль «Первые шаги в IT-науку»</w:t>
            </w:r>
          </w:p>
        </w:tc>
        <w:tc>
          <w:tcPr>
            <w:tcW w:w="658" w:type="pct"/>
          </w:tcPr>
          <w:p w:rsidR="00FD0C05" w:rsidRPr="003D596E" w:rsidRDefault="00FD0C05" w:rsidP="00A32FE4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20.04.2026г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дошкольников на школьном уровне</w:t>
            </w:r>
          </w:p>
        </w:tc>
        <w:tc>
          <w:tcPr>
            <w:tcW w:w="721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сетевое взаимодействие Доу № 2 и МАОУ шит № 26 I</w:t>
            </w:r>
            <w:r w:rsidR="00900BB1" w:rsidRPr="003D596E">
              <w:rPr>
                <w:rFonts w:cs="Times New Roman"/>
                <w:szCs w:val="24"/>
              </w:rPr>
              <w:t>t</w:t>
            </w:r>
            <w:r w:rsidRPr="003D596E">
              <w:rPr>
                <w:rFonts w:cs="Times New Roman"/>
                <w:szCs w:val="24"/>
              </w:rPr>
              <w:t>еррум</w:t>
            </w:r>
          </w:p>
        </w:tc>
        <w:tc>
          <w:tcPr>
            <w:tcW w:w="708" w:type="pct"/>
          </w:tcPr>
          <w:p w:rsidR="00FD0C05" w:rsidRDefault="00FD0C05" w:rsidP="00FD0C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 информатики</w:t>
            </w:r>
          </w:p>
          <w:p w:rsidR="00FD0C05" w:rsidRDefault="00FD0C05" w:rsidP="00FD0C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</w:t>
            </w:r>
          </w:p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FD0C05" w:rsidRPr="003D596E" w:rsidRDefault="00FD0C05" w:rsidP="00FD0C05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Проведение </w:t>
            </w:r>
            <w:r w:rsidRPr="003D596E">
              <w:rPr>
                <w:rFonts w:cs="Times New Roman"/>
                <w:szCs w:val="24"/>
              </w:rPr>
              <w:lastRenderedPageBreak/>
              <w:t>тестирования дошкольников по выявлению способностей к раннему изучению информатики.</w:t>
            </w:r>
          </w:p>
        </w:tc>
        <w:tc>
          <w:tcPr>
            <w:tcW w:w="658" w:type="pct"/>
          </w:tcPr>
          <w:p w:rsidR="00FD0C05" w:rsidRPr="003D596E" w:rsidRDefault="00FD0C05" w:rsidP="00A32FE4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11.05.2026г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</w:p>
        </w:tc>
        <w:tc>
          <w:tcPr>
            <w:tcW w:w="729" w:type="pct"/>
          </w:tcPr>
          <w:p w:rsidR="00FD0C05" w:rsidRDefault="00FD0C05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 xml:space="preserve">Комплектование </w:t>
            </w:r>
          </w:p>
          <w:p w:rsidR="00FD0C05" w:rsidRPr="003D596E" w:rsidRDefault="00FD0C05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lastRenderedPageBreak/>
              <w:t>1 И класса</w:t>
            </w:r>
          </w:p>
        </w:tc>
        <w:tc>
          <w:tcPr>
            <w:tcW w:w="721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Класс 1И </w:t>
            </w:r>
          </w:p>
        </w:tc>
        <w:tc>
          <w:tcPr>
            <w:tcW w:w="708" w:type="pct"/>
          </w:tcPr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Заместитель </w:t>
            </w:r>
            <w:r w:rsidRPr="003D596E">
              <w:rPr>
                <w:rFonts w:cs="Times New Roman"/>
                <w:szCs w:val="24"/>
              </w:rPr>
              <w:lastRenderedPageBreak/>
              <w:t>заведующего ДОУ</w:t>
            </w: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оспитатели</w:t>
            </w: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FD0C05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Default="00FD0C05" w:rsidP="00A32F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  <w:p w:rsidR="00FD0C05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Учащиеся психолого-педагогического класса</w:t>
            </w: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</w:p>
          <w:p w:rsidR="00FD0C05" w:rsidRPr="003D596E" w:rsidRDefault="00FD0C05" w:rsidP="00A32FE4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841" w:type="pct"/>
          </w:tcPr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Шокина И.Ю.</w:t>
            </w:r>
          </w:p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Федоренко С.В.</w:t>
            </w:r>
          </w:p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Открытие 1И класса (с ранним изучением информатики)</w:t>
            </w:r>
          </w:p>
        </w:tc>
        <w:tc>
          <w:tcPr>
            <w:tcW w:w="658" w:type="pct"/>
          </w:tcPr>
          <w:p w:rsidR="00FD0C05" w:rsidRPr="003D596E" w:rsidRDefault="00FD0C05" w:rsidP="00D63097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01.09.2026г</w:t>
            </w:r>
          </w:p>
        </w:tc>
        <w:tc>
          <w:tcPr>
            <w:tcW w:w="497" w:type="pct"/>
          </w:tcPr>
          <w:p w:rsidR="00FD0C05" w:rsidRPr="003D596E" w:rsidRDefault="00FD0C05" w:rsidP="00D6309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наличие 1</w:t>
            </w:r>
            <w:r>
              <w:rPr>
                <w:rFonts w:eastAsia="Times New Roman" w:cs="Times New Roman"/>
                <w:bCs/>
                <w:szCs w:val="24"/>
              </w:rPr>
              <w:t>И</w:t>
            </w:r>
            <w:r w:rsidRPr="003D596E">
              <w:rPr>
                <w:rFonts w:eastAsia="Times New Roman" w:cs="Times New Roman"/>
                <w:bCs/>
                <w:szCs w:val="24"/>
              </w:rPr>
              <w:t xml:space="preserve"> класса с углубленным изучение информатики</w:t>
            </w:r>
          </w:p>
        </w:tc>
        <w:tc>
          <w:tcPr>
            <w:tcW w:w="721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 класс с углубленным изучением информатики</w:t>
            </w:r>
          </w:p>
        </w:tc>
        <w:tc>
          <w:tcPr>
            <w:tcW w:w="708" w:type="pct"/>
          </w:tcPr>
          <w:p w:rsidR="00FD0C05" w:rsidRPr="003D596E" w:rsidRDefault="00FD0C05" w:rsidP="00D6309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начальных классов</w:t>
            </w:r>
          </w:p>
          <w:p w:rsidR="00FD0C05" w:rsidRPr="003D596E" w:rsidRDefault="00FD0C05" w:rsidP="00D63097">
            <w:pPr>
              <w:rPr>
                <w:rFonts w:cs="Times New Roman"/>
                <w:szCs w:val="24"/>
              </w:rPr>
            </w:pPr>
          </w:p>
          <w:p w:rsidR="00FD0C05" w:rsidRDefault="00FD0C05" w:rsidP="00D6309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 информатики</w:t>
            </w:r>
          </w:p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</w:p>
        </w:tc>
        <w:tc>
          <w:tcPr>
            <w:tcW w:w="841" w:type="pct"/>
          </w:tcPr>
          <w:p w:rsidR="00FD0C05" w:rsidRPr="003D596E" w:rsidRDefault="00FD0C05" w:rsidP="00D6309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FD0C05" w:rsidRPr="003D596E" w:rsidRDefault="00FD0C05" w:rsidP="00D6309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FD0C05" w:rsidRPr="003D596E" w:rsidRDefault="00FD0C05" w:rsidP="00A32FE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Итоговая промежуточная аттестация учащихся 4 И класса с углубленным изучением информатики</w:t>
            </w:r>
          </w:p>
        </w:tc>
        <w:tc>
          <w:tcPr>
            <w:tcW w:w="658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21.04.2030г- 30.04.2030г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21.04.2030г- 30.04.2030г</w:t>
            </w:r>
          </w:p>
        </w:tc>
        <w:tc>
          <w:tcPr>
            <w:tcW w:w="729" w:type="pct"/>
          </w:tcPr>
          <w:p w:rsidR="00FD0C05" w:rsidRPr="003D596E" w:rsidRDefault="00FD0C05" w:rsidP="00FD0C05">
            <w:pPr>
              <w:pStyle w:val="TableParagraph"/>
              <w:ind w:left="0"/>
              <w:rPr>
                <w:szCs w:val="24"/>
              </w:rPr>
            </w:pPr>
            <w:r w:rsidRPr="003D596E">
              <w:rPr>
                <w:szCs w:val="24"/>
              </w:rPr>
              <w:t xml:space="preserve"> итоговая промежуточная аттестация учащихся </w:t>
            </w:r>
          </w:p>
        </w:tc>
        <w:tc>
          <w:tcPr>
            <w:tcW w:w="721" w:type="pct"/>
          </w:tcPr>
          <w:p w:rsidR="00FD0C05" w:rsidRPr="003D596E" w:rsidRDefault="00FD0C05" w:rsidP="00FD0C05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переход на другой уровень образования</w:t>
            </w:r>
          </w:p>
        </w:tc>
        <w:tc>
          <w:tcPr>
            <w:tcW w:w="708" w:type="pct"/>
          </w:tcPr>
          <w:p w:rsidR="00FD0C05" w:rsidRPr="003D596E" w:rsidRDefault="00FD0C05" w:rsidP="00D63097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D6309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FD0C05" w:rsidRPr="003D596E" w:rsidRDefault="00FD0C05" w:rsidP="00D6309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Открытие в параллелях 2-9 классов, классов с углубленным изучением отдельных </w:t>
            </w:r>
            <w:r w:rsidRPr="003D596E">
              <w:rPr>
                <w:rFonts w:cs="Times New Roman"/>
                <w:szCs w:val="24"/>
              </w:rPr>
              <w:lastRenderedPageBreak/>
              <w:t xml:space="preserve">предметов </w:t>
            </w:r>
          </w:p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( биология, химия, математика, физика, информатика).</w:t>
            </w:r>
          </w:p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lastRenderedPageBreak/>
              <w:t>2026-2027</w:t>
            </w:r>
          </w:p>
        </w:tc>
        <w:tc>
          <w:tcPr>
            <w:tcW w:w="497" w:type="pct"/>
          </w:tcPr>
          <w:p w:rsidR="00FD0C05" w:rsidRPr="003D596E" w:rsidRDefault="00FD0C05" w:rsidP="00FA7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Включение в содержание программ учебного плана, курсов по </w:t>
            </w:r>
            <w:r w:rsidRPr="003D596E">
              <w:rPr>
                <w:rFonts w:cs="Times New Roman"/>
                <w:szCs w:val="24"/>
              </w:rPr>
              <w:lastRenderedPageBreak/>
              <w:t>выбору, курсов ВД в соответствии с естественно-математической направленностью для с углубленным изучением отдельных предметов.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1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Классы с углубленным изучением </w:t>
            </w:r>
            <w:r w:rsidRPr="003D596E">
              <w:rPr>
                <w:rFonts w:cs="Times New Roman"/>
                <w:szCs w:val="24"/>
              </w:rPr>
              <w:lastRenderedPageBreak/>
              <w:t>отдельных предметов</w:t>
            </w: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( биология, химия, математика, физика, информатика).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cs="Times New Roman"/>
                <w:szCs w:val="24"/>
              </w:rPr>
            </w:pP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Проект «Готовимся к ЕГЭ по-новому» для 10-11 классов.</w:t>
            </w:r>
          </w:p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2024-2026 у.г.</w:t>
            </w:r>
          </w:p>
        </w:tc>
        <w:tc>
          <w:tcPr>
            <w:tcW w:w="497" w:type="pct"/>
          </w:tcPr>
          <w:p w:rsidR="00FD0C05" w:rsidRPr="003D596E" w:rsidRDefault="00FD0C05" w:rsidP="00FA7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ИУП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для учащихся 10-11 классов</w:t>
            </w:r>
          </w:p>
        </w:tc>
        <w:tc>
          <w:tcPr>
            <w:tcW w:w="721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ИУП в рамках реализации мероприятия «Готовимся к ЕГЭ по-новому»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Проект «Готовимся к ЕГЭ по-новому» для 10-11 классов.</w:t>
            </w:r>
          </w:p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2024-2026 у.г.</w:t>
            </w:r>
          </w:p>
        </w:tc>
        <w:tc>
          <w:tcPr>
            <w:tcW w:w="497" w:type="pct"/>
          </w:tcPr>
          <w:p w:rsidR="00FD0C05" w:rsidRPr="003D596E" w:rsidRDefault="00FD0C05" w:rsidP="00FA7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Участие в педагогических лабораториях</w:t>
            </w:r>
          </w:p>
        </w:tc>
        <w:tc>
          <w:tcPr>
            <w:tcW w:w="721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Практикумы по предметам</w:t>
            </w:r>
          </w:p>
        </w:tc>
        <w:tc>
          <w:tcPr>
            <w:tcW w:w="708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Константинова Г.С.</w:t>
            </w:r>
          </w:p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FD0C05" w:rsidRDefault="00FD0C05" w:rsidP="00FD0C05">
            <w:r w:rsidRPr="00FD0C05">
              <w:t>Организация кружков робототехники и программирования для школьников среднего звена («РобоКлуб», «IT-клуб»)</w:t>
            </w:r>
          </w:p>
        </w:tc>
        <w:tc>
          <w:tcPr>
            <w:tcW w:w="658" w:type="pct"/>
          </w:tcPr>
          <w:p w:rsidR="00FD0C05" w:rsidRPr="00FD0C05" w:rsidRDefault="00FD0C05" w:rsidP="002D164D">
            <w:pPr>
              <w:jc w:val="center"/>
            </w:pPr>
            <w:r w:rsidRPr="00FD0C05">
              <w:t>01.09.202</w:t>
            </w:r>
            <w:r w:rsidR="002D164D">
              <w:t>5</w:t>
            </w:r>
          </w:p>
        </w:tc>
        <w:tc>
          <w:tcPr>
            <w:tcW w:w="497" w:type="pct"/>
          </w:tcPr>
          <w:p w:rsidR="00FD0C05" w:rsidRPr="00FD0C05" w:rsidRDefault="00FD0C05" w:rsidP="00FD0C05"/>
        </w:tc>
        <w:tc>
          <w:tcPr>
            <w:tcW w:w="729" w:type="pct"/>
          </w:tcPr>
          <w:p w:rsidR="00FD0C05" w:rsidRPr="00FD0C05" w:rsidRDefault="00FD0C05" w:rsidP="00FD0C05">
            <w:r w:rsidRPr="00FD0C05">
              <w:t>Охват школьников среднего возраста участием в кружках.</w:t>
            </w:r>
          </w:p>
        </w:tc>
        <w:tc>
          <w:tcPr>
            <w:tcW w:w="721" w:type="pct"/>
          </w:tcPr>
          <w:p w:rsidR="00FD0C05" w:rsidRPr="00FD0C05" w:rsidRDefault="002D164D" w:rsidP="00FD0C05">
            <w:r>
              <w:t>Наличие кружка</w:t>
            </w:r>
          </w:p>
        </w:tc>
        <w:tc>
          <w:tcPr>
            <w:tcW w:w="708" w:type="pct"/>
          </w:tcPr>
          <w:p w:rsidR="00FD0C05" w:rsidRPr="003D596E" w:rsidRDefault="00FD0C05" w:rsidP="00FD0C05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FD0C05" w:rsidRDefault="00FD0C05" w:rsidP="00FD0C05">
            <w:r w:rsidRPr="00FD0C05">
              <w:t>Проведение мастер-классов и экскурсий в IT-компаниях для старшеклассников («Профориентация IT»)</w:t>
            </w:r>
          </w:p>
        </w:tc>
        <w:tc>
          <w:tcPr>
            <w:tcW w:w="658" w:type="pct"/>
          </w:tcPr>
          <w:p w:rsidR="00FD0C05" w:rsidRPr="00FD0C05" w:rsidRDefault="00FD0C05" w:rsidP="00FD0C05">
            <w:pPr>
              <w:jc w:val="center"/>
            </w:pPr>
            <w:r w:rsidRPr="00FD0C05">
              <w:t>2025-2030</w:t>
            </w:r>
          </w:p>
        </w:tc>
        <w:tc>
          <w:tcPr>
            <w:tcW w:w="497" w:type="pct"/>
          </w:tcPr>
          <w:p w:rsidR="00FD0C05" w:rsidRPr="00FD0C05" w:rsidRDefault="00FD0C05" w:rsidP="00FD0C05"/>
        </w:tc>
        <w:tc>
          <w:tcPr>
            <w:tcW w:w="729" w:type="pct"/>
          </w:tcPr>
          <w:p w:rsidR="00FD0C05" w:rsidRPr="00FD0C05" w:rsidRDefault="00FD0C05" w:rsidP="00FD0C05">
            <w:r w:rsidRPr="00FD0C05">
              <w:t>Количество проведенных мероприятий и участие старшеклассников.</w:t>
            </w:r>
          </w:p>
        </w:tc>
        <w:tc>
          <w:tcPr>
            <w:tcW w:w="721" w:type="pct"/>
          </w:tcPr>
          <w:p w:rsidR="00FD0C05" w:rsidRPr="00FD0C05" w:rsidRDefault="00FD0C05" w:rsidP="00FD0C05">
            <w:r w:rsidRPr="00FD0C05">
              <w:t>Мастер-классы и экскурсии в IT-компании.</w:t>
            </w:r>
          </w:p>
        </w:tc>
        <w:tc>
          <w:tcPr>
            <w:tcW w:w="708" w:type="pct"/>
          </w:tcPr>
          <w:p w:rsidR="00FD0C05" w:rsidRPr="003D596E" w:rsidRDefault="00FD0C05" w:rsidP="00FD0C05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FD0C05" w:rsidRDefault="00FD0C05" w:rsidP="00FD0C05">
            <w:r w:rsidRPr="00FD0C05">
              <w:t>Поддержка студентов при выборе IT-направлений в вузе («ВУЗ-ИТ-</w:t>
            </w:r>
            <w:r w:rsidRPr="00FD0C05">
              <w:lastRenderedPageBreak/>
              <w:t>направленность»)</w:t>
            </w:r>
          </w:p>
        </w:tc>
        <w:tc>
          <w:tcPr>
            <w:tcW w:w="658" w:type="pct"/>
          </w:tcPr>
          <w:p w:rsidR="00FD0C05" w:rsidRPr="00FD0C05" w:rsidRDefault="00FD0C05" w:rsidP="00FD0C05">
            <w:pPr>
              <w:jc w:val="center"/>
            </w:pPr>
            <w:r w:rsidRPr="00FD0C05">
              <w:lastRenderedPageBreak/>
              <w:t>2025-2030</w:t>
            </w:r>
          </w:p>
        </w:tc>
        <w:tc>
          <w:tcPr>
            <w:tcW w:w="497" w:type="pct"/>
          </w:tcPr>
          <w:p w:rsidR="00FD0C05" w:rsidRPr="00FD0C05" w:rsidRDefault="00FD0C05" w:rsidP="00FD0C05"/>
        </w:tc>
        <w:tc>
          <w:tcPr>
            <w:tcW w:w="729" w:type="pct"/>
          </w:tcPr>
          <w:p w:rsidR="00FD0C05" w:rsidRPr="00FD0C05" w:rsidRDefault="00FD0C05" w:rsidP="00FD0C05">
            <w:r w:rsidRPr="00FD0C05">
              <w:t>Процент студентов, выбравших IT-направления после поддержки.</w:t>
            </w:r>
          </w:p>
        </w:tc>
        <w:tc>
          <w:tcPr>
            <w:tcW w:w="721" w:type="pct"/>
          </w:tcPr>
          <w:p w:rsidR="00FD0C05" w:rsidRPr="00FD0C05" w:rsidRDefault="00FD0C05" w:rsidP="00FD0C05">
            <w:r w:rsidRPr="00FD0C05">
              <w:t>Консультационные программы для абитуриентов.</w:t>
            </w:r>
          </w:p>
        </w:tc>
        <w:tc>
          <w:tcPr>
            <w:tcW w:w="708" w:type="pct"/>
          </w:tcPr>
          <w:p w:rsidR="00FD0C05" w:rsidRPr="003D596E" w:rsidRDefault="00FD0C05" w:rsidP="00FD0C05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 xml:space="preserve">Заключение соглашений с сетевыми партнерами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FD0C05" w:rsidRPr="003D596E" w:rsidRDefault="00FD0C05" w:rsidP="00FA7E90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2025-2026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Выявление потенциальных партнеров</w:t>
            </w:r>
          </w:p>
        </w:tc>
        <w:tc>
          <w:tcPr>
            <w:tcW w:w="721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Соглашения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Договоры</w:t>
            </w:r>
          </w:p>
        </w:tc>
        <w:tc>
          <w:tcPr>
            <w:tcW w:w="708" w:type="pct"/>
          </w:tcPr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Заместитель директора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Аникеева Т.А.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Шокина И.Ю.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Константинова Г.С.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Федоренко С.В.</w:t>
            </w: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>Сигарева Е.А.</w:t>
            </w:r>
          </w:p>
        </w:tc>
        <w:tc>
          <w:tcPr>
            <w:tcW w:w="841" w:type="pct"/>
          </w:tcPr>
          <w:p w:rsidR="00FD0C05" w:rsidRPr="003D596E" w:rsidRDefault="00FD0C05" w:rsidP="00FA7E9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Цапенко М.С.</w:t>
            </w: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т.д.</w:t>
            </w: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2025-2030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Педагоги профильных ВУЗов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реализуют учебный план ОО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сотрудничество в организации проектной деятельности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Консультации со специалистами профильной кафедры по организации практической части программы.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1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Учебный план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Проектная деятельность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08" w:type="pct"/>
          </w:tcPr>
          <w:p w:rsidR="00FD0C05" w:rsidRPr="003D596E" w:rsidRDefault="00FD0C05" w:rsidP="00274CBD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841" w:type="pct"/>
          </w:tcPr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Аникеева Т.А.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Константинова Г.С.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FD0C05" w:rsidRPr="003D596E" w:rsidTr="00FA7E90">
        <w:trPr>
          <w:trHeight w:val="20"/>
        </w:trPr>
        <w:tc>
          <w:tcPr>
            <w:tcW w:w="846" w:type="pct"/>
          </w:tcPr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Стратегические сессии кафедры естественно-математических </w:t>
            </w:r>
            <w:r w:rsidRPr="003D596E">
              <w:rPr>
                <w:rFonts w:cs="Times New Roman"/>
                <w:szCs w:val="24"/>
              </w:rPr>
              <w:lastRenderedPageBreak/>
              <w:t>дисциплин по разработке рабочих программ.</w:t>
            </w: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FD0C05" w:rsidRPr="003D596E" w:rsidRDefault="00FD0C05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lastRenderedPageBreak/>
              <w:t>2025-2026</w:t>
            </w:r>
          </w:p>
        </w:tc>
        <w:tc>
          <w:tcPr>
            <w:tcW w:w="497" w:type="pct"/>
          </w:tcPr>
          <w:p w:rsidR="00FD0C05" w:rsidRPr="003D596E" w:rsidRDefault="00FD0C05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iCs/>
                <w:szCs w:val="24"/>
              </w:rPr>
            </w:pPr>
          </w:p>
        </w:tc>
        <w:tc>
          <w:tcPr>
            <w:tcW w:w="729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Разработка программ</w:t>
            </w:r>
          </w:p>
        </w:tc>
        <w:tc>
          <w:tcPr>
            <w:tcW w:w="721" w:type="pct"/>
          </w:tcPr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 xml:space="preserve">РП предметов </w:t>
            </w:r>
          </w:p>
          <w:p w:rsidR="00FD0C05" w:rsidRPr="003D596E" w:rsidRDefault="00FD0C05" w:rsidP="00274CBD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биология, химия, математика, </w:t>
            </w:r>
            <w:r w:rsidRPr="003D596E">
              <w:rPr>
                <w:rFonts w:cs="Times New Roman"/>
                <w:szCs w:val="24"/>
              </w:rPr>
              <w:lastRenderedPageBreak/>
              <w:t>физика, информатика.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 xml:space="preserve">(углубленный </w:t>
            </w:r>
          </w:p>
          <w:p w:rsidR="00FD0C05" w:rsidRPr="003D596E" w:rsidRDefault="00FD0C05" w:rsidP="00274C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eastAsia="Times New Roman" w:cs="Times New Roman"/>
                <w:iCs/>
                <w:szCs w:val="24"/>
              </w:rPr>
              <w:t>уровень изучения)</w:t>
            </w:r>
          </w:p>
        </w:tc>
        <w:tc>
          <w:tcPr>
            <w:tcW w:w="708" w:type="pct"/>
          </w:tcPr>
          <w:p w:rsidR="00FD0C05" w:rsidRPr="003D596E" w:rsidRDefault="00FD0C05" w:rsidP="00274CB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Учителя-предметники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естественно-математических дисциплин</w:t>
            </w:r>
          </w:p>
        </w:tc>
        <w:tc>
          <w:tcPr>
            <w:tcW w:w="841" w:type="pct"/>
          </w:tcPr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Аникеева Т.А.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FD0C05" w:rsidRPr="003D596E" w:rsidRDefault="00FD0C05" w:rsidP="00274CB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Участие в IT-конкурсах школьного, муниципального, регионального и всероссийского уровня</w:t>
            </w:r>
          </w:p>
        </w:tc>
        <w:tc>
          <w:tcPr>
            <w:tcW w:w="658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течении реализации всей программы</w:t>
            </w:r>
          </w:p>
        </w:tc>
        <w:tc>
          <w:tcPr>
            <w:tcW w:w="497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течении реализации всей программы</w:t>
            </w:r>
          </w:p>
        </w:tc>
        <w:tc>
          <w:tcPr>
            <w:tcW w:w="729" w:type="pct"/>
          </w:tcPr>
          <w:p w:rsidR="002D164D" w:rsidRPr="003D596E" w:rsidRDefault="002D164D" w:rsidP="00183B81">
            <w:pPr>
              <w:pStyle w:val="TableParagraph"/>
              <w:ind w:left="0"/>
              <w:rPr>
                <w:szCs w:val="24"/>
              </w:rPr>
            </w:pPr>
            <w:r w:rsidRPr="003D596E">
              <w:rPr>
                <w:szCs w:val="24"/>
              </w:rPr>
              <w:t>Участие учащихся на</w:t>
            </w:r>
            <w:r w:rsidRPr="003D596E">
              <w:rPr>
                <w:spacing w:val="-57"/>
                <w:szCs w:val="24"/>
              </w:rPr>
              <w:t xml:space="preserve"> </w:t>
            </w:r>
            <w:r w:rsidRPr="003D596E">
              <w:rPr>
                <w:szCs w:val="24"/>
              </w:rPr>
              <w:t>региональном</w:t>
            </w:r>
            <w:r w:rsidRPr="003D596E">
              <w:rPr>
                <w:spacing w:val="-2"/>
                <w:szCs w:val="24"/>
              </w:rPr>
              <w:t xml:space="preserve"> </w:t>
            </w:r>
            <w:r w:rsidRPr="003D596E">
              <w:rPr>
                <w:szCs w:val="24"/>
              </w:rPr>
              <w:t>и</w:t>
            </w:r>
          </w:p>
          <w:p w:rsidR="002D164D" w:rsidRPr="003D596E" w:rsidRDefault="002D164D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заключительном</w:t>
            </w:r>
            <w:r w:rsidRPr="003D596E">
              <w:rPr>
                <w:rFonts w:cs="Times New Roman"/>
                <w:spacing w:val="-4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этапе</w:t>
            </w:r>
          </w:p>
        </w:tc>
        <w:tc>
          <w:tcPr>
            <w:tcW w:w="721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Победы на заключительных этапах конкурсов</w:t>
            </w:r>
          </w:p>
        </w:tc>
        <w:tc>
          <w:tcPr>
            <w:tcW w:w="708" w:type="pct"/>
          </w:tcPr>
          <w:p w:rsidR="002D164D" w:rsidRPr="003D596E" w:rsidRDefault="002D164D" w:rsidP="002D164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  <w:p w:rsidR="002D164D" w:rsidRPr="003D596E" w:rsidRDefault="002D164D" w:rsidP="00274CB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41" w:type="pct"/>
          </w:tcPr>
          <w:p w:rsidR="002D164D" w:rsidRPr="003D596E" w:rsidRDefault="002D164D" w:rsidP="002D164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2D164D" w:rsidRPr="003D596E" w:rsidRDefault="002D164D" w:rsidP="002D164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2D164D" w:rsidRPr="003D596E" w:rsidRDefault="002D164D" w:rsidP="002D164D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в IT-олимпиадах школьного, муниципального, регионального и всероссийского уровня</w:t>
            </w:r>
          </w:p>
        </w:tc>
        <w:tc>
          <w:tcPr>
            <w:tcW w:w="658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течении реализации всей программы</w:t>
            </w:r>
          </w:p>
        </w:tc>
        <w:tc>
          <w:tcPr>
            <w:tcW w:w="497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течении реализации всей программы</w:t>
            </w:r>
          </w:p>
        </w:tc>
        <w:tc>
          <w:tcPr>
            <w:tcW w:w="729" w:type="pct"/>
          </w:tcPr>
          <w:p w:rsidR="002D164D" w:rsidRPr="003D596E" w:rsidRDefault="002D164D" w:rsidP="00183B81">
            <w:pPr>
              <w:pStyle w:val="TableParagraph"/>
              <w:ind w:left="0"/>
              <w:rPr>
                <w:szCs w:val="24"/>
              </w:rPr>
            </w:pPr>
            <w:r w:rsidRPr="003D596E">
              <w:rPr>
                <w:szCs w:val="24"/>
              </w:rPr>
              <w:t>Участие учащихся на</w:t>
            </w:r>
            <w:r w:rsidRPr="003D596E">
              <w:rPr>
                <w:spacing w:val="-57"/>
                <w:szCs w:val="24"/>
              </w:rPr>
              <w:t xml:space="preserve"> </w:t>
            </w:r>
            <w:r w:rsidRPr="003D596E">
              <w:rPr>
                <w:szCs w:val="24"/>
              </w:rPr>
              <w:t>региональном</w:t>
            </w:r>
            <w:r w:rsidRPr="003D596E">
              <w:rPr>
                <w:spacing w:val="-2"/>
                <w:szCs w:val="24"/>
              </w:rPr>
              <w:t xml:space="preserve"> </w:t>
            </w:r>
            <w:r w:rsidRPr="003D596E">
              <w:rPr>
                <w:szCs w:val="24"/>
              </w:rPr>
              <w:t>и</w:t>
            </w:r>
          </w:p>
          <w:p w:rsidR="002D164D" w:rsidRPr="003D596E" w:rsidRDefault="002D164D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заключительном</w:t>
            </w:r>
            <w:r w:rsidRPr="003D596E">
              <w:rPr>
                <w:rFonts w:cs="Times New Roman"/>
                <w:spacing w:val="-4"/>
                <w:szCs w:val="24"/>
              </w:rPr>
              <w:t xml:space="preserve"> </w:t>
            </w:r>
            <w:r w:rsidRPr="003D596E">
              <w:rPr>
                <w:rFonts w:cs="Times New Roman"/>
                <w:szCs w:val="24"/>
              </w:rPr>
              <w:t>этапе</w:t>
            </w:r>
          </w:p>
        </w:tc>
        <w:tc>
          <w:tcPr>
            <w:tcW w:w="721" w:type="pct"/>
          </w:tcPr>
          <w:p w:rsidR="002D164D" w:rsidRPr="003D596E" w:rsidRDefault="002D164D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Победы на заключительных этапах олимпиад</w:t>
            </w:r>
          </w:p>
        </w:tc>
        <w:tc>
          <w:tcPr>
            <w:tcW w:w="708" w:type="pct"/>
          </w:tcPr>
          <w:p w:rsidR="002D164D" w:rsidRPr="003D596E" w:rsidRDefault="002D164D" w:rsidP="00183B81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Учителя-предметники</w:t>
            </w:r>
          </w:p>
          <w:p w:rsidR="002D164D" w:rsidRPr="003D596E" w:rsidRDefault="002D164D" w:rsidP="00183B81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41" w:type="pct"/>
          </w:tcPr>
          <w:p w:rsidR="002D164D" w:rsidRPr="003D596E" w:rsidRDefault="002D164D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Шокина И.Ю.</w:t>
            </w:r>
          </w:p>
          <w:p w:rsidR="002D164D" w:rsidRPr="003D596E" w:rsidRDefault="002D164D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Федоренко С.В.</w:t>
            </w:r>
          </w:p>
          <w:p w:rsidR="002D164D" w:rsidRPr="003D596E" w:rsidRDefault="002D164D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Сигарева Е.А.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Выявление дефицитов у сотрудников школы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Январь 2025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Проведение тестирования на онлайн-платформе для выявления дефицитов у сотрудников школы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Онлайн-платформы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>Учителя-предметники</w:t>
            </w:r>
          </w:p>
          <w:p w:rsidR="002D164D" w:rsidRPr="002D164D" w:rsidRDefault="002D164D" w:rsidP="002D164D"/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Создание клуба «В гармонии с собой», связанного с профессиональным развитием и психологической поддержкой педагогов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Ноябрь 2024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Создание положения о функционировании клуба педагогов «В гармонии с собой»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Создание клуба «В гармонии с собой»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Давыдова Я.С.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Прохождение курсов повышения квалификации сотрудниками школы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По графику Центра непрерывного повышения профессионального мастерства педагогических </w:t>
            </w:r>
            <w:r w:rsidRPr="002D164D">
              <w:lastRenderedPageBreak/>
              <w:t>работников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Прохождение курсов повышения квалификации </w:t>
            </w:r>
          </w:p>
        </w:tc>
        <w:tc>
          <w:tcPr>
            <w:tcW w:w="721" w:type="pct"/>
          </w:tcPr>
          <w:p w:rsidR="002D164D" w:rsidRPr="002D164D" w:rsidRDefault="002D164D" w:rsidP="002D164D"/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Филатова Ю.М.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lastRenderedPageBreak/>
              <w:t xml:space="preserve">Участие в городском профессиональном конкурсе «Педагогический дебют»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Октябрь – ноябрь 2024 года. </w:t>
            </w:r>
          </w:p>
          <w:p w:rsidR="002D164D" w:rsidRPr="002D164D" w:rsidRDefault="002D164D" w:rsidP="002D164D">
            <w:r w:rsidRPr="002D164D">
              <w:t xml:space="preserve">Далее ежегодно согласно плана департамента образования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педагогов школы в городском профессиональном конкурсе «Педагогический дебют»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лауреатов, победителей конкурса среди педагогов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Рассолов М.В. </w:t>
            </w:r>
          </w:p>
          <w:p w:rsidR="002D164D" w:rsidRPr="002D164D" w:rsidRDefault="002D164D" w:rsidP="002D164D">
            <w:r w:rsidRPr="002D164D">
              <w:t xml:space="preserve">Учителя-предметники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в региональном фестивале педагогического мастерства «Лестница»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Ноябрь 2024 </w:t>
            </w:r>
          </w:p>
          <w:p w:rsidR="002D164D" w:rsidRPr="002D164D" w:rsidRDefault="002D164D" w:rsidP="002D164D">
            <w:r w:rsidRPr="002D164D">
              <w:t xml:space="preserve">Далее ежегодно по графику Института развития образования Липецкой области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>Участие педагогов школы в региональном фестивале педагогического мастерства «Лестница»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лауреатов конкурса среди педагогов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Баранова О.Е.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Выступления педагогов с мастер-классами в рамках педагогического совета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плану проведения педагогических советов школы </w:t>
            </w:r>
          </w:p>
          <w:p w:rsidR="002D164D" w:rsidRPr="002D164D" w:rsidRDefault="002D164D" w:rsidP="002D164D">
            <w:r w:rsidRPr="002D164D">
              <w:t xml:space="preserve">на период 2024-2030  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Выступление педагогов на педагогическом совете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>Проведение 4 мастер-классов на педагогическом совете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Заместители директора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в семинарах и конференциях Института развития образования Липецкой области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плана Института развития образования Липецкой области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и выступления педагогов школы в семинарах и конференциях Института развития образования Липецкой области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>Ежегодное участие педагогов в количестве не менее 5 человек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Заместители директора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Проведение мастер-классов для педагогов школы победителями конкурсов профессионального мастерства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Ежегодно согласно графику мероприятий школы  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педагогов школы в мастер-классах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Охват всего коллектива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Прохождение курсов </w:t>
            </w:r>
            <w:r w:rsidRPr="002D164D">
              <w:lastRenderedPageBreak/>
              <w:t xml:space="preserve">повышения квалификации на базе ОЦ «Сириус»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lastRenderedPageBreak/>
              <w:t xml:space="preserve">Согласно графика </w:t>
            </w:r>
            <w:r w:rsidRPr="002D164D">
              <w:lastRenderedPageBreak/>
              <w:t xml:space="preserve">ОЦ «Сириус»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Прохождение </w:t>
            </w:r>
            <w:r w:rsidRPr="002D164D">
              <w:lastRenderedPageBreak/>
              <w:t>курсов повышения квалификации педагогами естественно-научных предметов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lastRenderedPageBreak/>
              <w:t xml:space="preserve">Прохождение </w:t>
            </w:r>
            <w:r w:rsidRPr="002D164D">
              <w:lastRenderedPageBreak/>
              <w:t xml:space="preserve">курсов учителям математики, географии, биологии, химии, физики, информатики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lastRenderedPageBreak/>
              <w:t xml:space="preserve">Учителя </w:t>
            </w:r>
            <w:r w:rsidRPr="002D164D">
              <w:lastRenderedPageBreak/>
              <w:t xml:space="preserve">естесвенно-научных дисциплин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lastRenderedPageBreak/>
              <w:t xml:space="preserve">Сигарева Е.А. </w:t>
            </w:r>
          </w:p>
          <w:p w:rsidR="002D164D" w:rsidRPr="002D164D" w:rsidRDefault="002D164D" w:rsidP="002D164D">
            <w:r w:rsidRPr="002D164D">
              <w:lastRenderedPageBreak/>
              <w:t xml:space="preserve">Аникеева Т.А. </w:t>
            </w:r>
          </w:p>
          <w:p w:rsidR="002D164D" w:rsidRPr="002D164D" w:rsidRDefault="002D164D" w:rsidP="002D164D">
            <w:r w:rsidRPr="002D164D">
              <w:t xml:space="preserve">Федоренко С.В.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lastRenderedPageBreak/>
              <w:t xml:space="preserve">Участие молодых педагогов школы в «Зимней школе молодых педагогов Липецкой области»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плану мероприятий Института развития образования, Ассоциации молодых педагогов Липецкой области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Ежегодное участие молодых педагогов в «Зимней школе»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Ежегодно участие принимают участие не менее трех молодых педагогов школы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Молодые педагоги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педагогов школы в региональном конкурсе «Педагогический дебют»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графика Института развития образования Липецкой области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>Участие молодых педагогов в конкурсе в разных номинациях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лауреатов, призеров, победителей конкурса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Молодые педагогические работники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Проведение внеурочного занятия в начальной школе учащимся психолого-педагогического класса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Февраль 2025 года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Ученики ППК проведут занятие в двух начальных классах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Два внеурочных мероприятия в начальной школе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  <w:p w:rsidR="002D164D" w:rsidRPr="002D164D" w:rsidRDefault="002D164D" w:rsidP="002D164D">
            <w:r w:rsidRPr="002D164D">
              <w:t xml:space="preserve">Давыдова Я.С. </w:t>
            </w:r>
          </w:p>
          <w:p w:rsidR="002D164D" w:rsidRPr="002D164D" w:rsidRDefault="002D164D" w:rsidP="002D164D">
            <w:r w:rsidRPr="002D164D">
              <w:t xml:space="preserve">Учителя начальных классов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Проведение заседания клуба «</w:t>
            </w:r>
            <w:r>
              <w:t>Ш</w:t>
            </w:r>
            <w:r w:rsidRPr="002D164D">
              <w:t>кола молодого учителя»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графика мероприятий клуба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/>
        </w:tc>
        <w:tc>
          <w:tcPr>
            <w:tcW w:w="721" w:type="pct"/>
          </w:tcPr>
          <w:p w:rsidR="002D164D" w:rsidRPr="002D164D" w:rsidRDefault="002D164D" w:rsidP="002D164D"/>
        </w:tc>
        <w:tc>
          <w:tcPr>
            <w:tcW w:w="708" w:type="pct"/>
          </w:tcPr>
          <w:p w:rsidR="002D164D" w:rsidRPr="002D164D" w:rsidRDefault="002D164D" w:rsidP="002D164D"/>
        </w:tc>
        <w:tc>
          <w:tcPr>
            <w:tcW w:w="841" w:type="pct"/>
          </w:tcPr>
          <w:p w:rsidR="002D164D" w:rsidRPr="002D164D" w:rsidRDefault="002D164D" w:rsidP="002D164D"/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Посещение Лебедянского педагогического колледжа в рамках сетевого взаимодействия 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Ноябрь 2024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Подписание договора о взаимодействии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Договор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Проведение заседания </w:t>
            </w:r>
            <w:r w:rsidRPr="002D164D">
              <w:lastRenderedPageBreak/>
              <w:t xml:space="preserve">клуба «В гармонии с собой»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lastRenderedPageBreak/>
              <w:t xml:space="preserve">Согласно графика </w:t>
            </w:r>
            <w:r w:rsidRPr="002D164D">
              <w:lastRenderedPageBreak/>
              <w:t xml:space="preserve">мероприятий клуба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>Проведение мастер-</w:t>
            </w:r>
            <w:r w:rsidRPr="002D164D">
              <w:lastRenderedPageBreak/>
              <w:t xml:space="preserve">классов, тренингов, направленных на профессиональное выгорание, познания себя.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lastRenderedPageBreak/>
              <w:t xml:space="preserve">Мастер-классы, </w:t>
            </w:r>
            <w:r w:rsidRPr="002D164D">
              <w:lastRenderedPageBreak/>
              <w:t xml:space="preserve">тренинги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lastRenderedPageBreak/>
              <w:t xml:space="preserve">Давыдова Я.С.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lastRenderedPageBreak/>
              <w:t>Участие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Май 2025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педагогов школы в конкурсе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Педагоги с присужденной премией за достижения в педагогической деятельности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>Сигарева Е.А.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Всероссийский конкурс педагогических работников «Воспитать человека»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графику конкурса </w:t>
            </w:r>
          </w:p>
          <w:p w:rsidR="002D164D" w:rsidRPr="002D164D" w:rsidRDefault="002D164D" w:rsidP="002D164D">
            <w:r w:rsidRPr="002D164D">
              <w:t xml:space="preserve">2025-2026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не менее трех педагогов в конкурсе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призеров, лауреатов, победителей конкурса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  <w:p w:rsidR="002D164D" w:rsidRPr="002D164D" w:rsidRDefault="002D164D" w:rsidP="002D164D">
            <w:r w:rsidRPr="002D164D">
              <w:t xml:space="preserve">Кулакова К.В.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Летний слет молодых педагогов Липецкой области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Ежегодно, согласно графику мероприятий Института развития образования Липецкой области, Ассоциации молодых педагогов.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молодых педагогов школы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Участие не менее трех педагогов школы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Молодые педагоги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Участие в проекте «Флагманы образования»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Март – октябрь 2025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административных работников и педагогов в проекте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финалистов и полуфиналистов проекта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Заместители директора, 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Всероссийский просветительский конкурс «Атомный урок»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Сентябрь 2025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учителей в просветительском конкурсе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призеров конкурса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Всероссийская </w:t>
            </w:r>
            <w:r w:rsidRPr="002D164D">
              <w:lastRenderedPageBreak/>
              <w:t>олимпиада «Мой первый учитель»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lastRenderedPageBreak/>
              <w:t xml:space="preserve">Согласно графика  </w:t>
            </w:r>
            <w:r w:rsidRPr="002D164D">
              <w:lastRenderedPageBreak/>
              <w:t>проведения конкурса</w:t>
            </w:r>
          </w:p>
          <w:p w:rsidR="002D164D" w:rsidRPr="002D164D" w:rsidRDefault="002D164D" w:rsidP="002D164D">
            <w:r w:rsidRPr="002D164D">
              <w:t xml:space="preserve">2025-2026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педагогов </w:t>
            </w:r>
            <w:r w:rsidRPr="002D164D">
              <w:lastRenderedPageBreak/>
              <w:t xml:space="preserve">начальной школы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lastRenderedPageBreak/>
              <w:t xml:space="preserve">Лауреаты, призеры, </w:t>
            </w:r>
            <w:r w:rsidRPr="002D164D">
              <w:lastRenderedPageBreak/>
              <w:t xml:space="preserve">победители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lastRenderedPageBreak/>
              <w:t xml:space="preserve">Учителя начальной </w:t>
            </w:r>
            <w:r w:rsidRPr="002D164D">
              <w:lastRenderedPageBreak/>
              <w:t xml:space="preserve">школы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lastRenderedPageBreak/>
              <w:t xml:space="preserve">Шокина И.Ю. </w:t>
            </w:r>
          </w:p>
          <w:p w:rsidR="002D164D" w:rsidRPr="002D164D" w:rsidRDefault="002D164D" w:rsidP="002D164D">
            <w:r w:rsidRPr="002D164D">
              <w:lastRenderedPageBreak/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lastRenderedPageBreak/>
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>Согласно графика  проведения конкурса</w:t>
            </w:r>
          </w:p>
          <w:p w:rsidR="002D164D" w:rsidRPr="002D164D" w:rsidRDefault="002D164D" w:rsidP="002D164D">
            <w:r w:rsidRPr="002D164D">
              <w:t xml:space="preserve">2026-2027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педагогов школы и учеников школы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Лауреаты, призеры, победители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  <w:p w:rsidR="002D164D" w:rsidRPr="002D164D" w:rsidRDefault="002D164D" w:rsidP="002D164D">
            <w:r w:rsidRPr="002D164D">
              <w:t xml:space="preserve">Классные руководители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  <w:p w:rsidR="002D164D" w:rsidRPr="002D164D" w:rsidRDefault="002D164D" w:rsidP="002D164D">
            <w:r w:rsidRPr="002D164D">
              <w:t>Кулакова К.В.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во всероссийском Форуме классных руководителей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Ежегодно согласно графика проведения форума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классных руководителей  </w:t>
            </w:r>
          </w:p>
        </w:tc>
        <w:tc>
          <w:tcPr>
            <w:tcW w:w="721" w:type="pct"/>
          </w:tcPr>
          <w:p w:rsidR="002D164D" w:rsidRPr="002D164D" w:rsidRDefault="002D164D" w:rsidP="007C4A4B">
            <w:r w:rsidRPr="002D164D">
              <w:t xml:space="preserve">Не менее очного участника форума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  <w:p w:rsidR="002D164D" w:rsidRPr="002D164D" w:rsidRDefault="002D164D" w:rsidP="002D164D">
            <w:r w:rsidRPr="002D164D">
              <w:t xml:space="preserve">Классные руководители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  <w:p w:rsidR="002D164D" w:rsidRPr="002D164D" w:rsidRDefault="002D164D" w:rsidP="002D164D">
            <w:r w:rsidRPr="002D164D">
              <w:t>Кулакова К.В.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>Всероссийский конкурс профессионального мастерства педагогов «Мой лучший урок»</w:t>
            </w:r>
          </w:p>
          <w:p w:rsidR="002D164D" w:rsidRPr="002D164D" w:rsidRDefault="002D164D" w:rsidP="002D164D"/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графику проведения конкурса </w:t>
            </w:r>
          </w:p>
          <w:p w:rsidR="002D164D" w:rsidRPr="002D164D" w:rsidRDefault="002D164D" w:rsidP="002D164D">
            <w:r w:rsidRPr="002D164D">
              <w:t xml:space="preserve">2027-2028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Учителя предметники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>Лауреаты, призеры, победители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в городском профессиональном конкурсе «Учитель года»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графику проведения конкурса </w:t>
            </w:r>
          </w:p>
          <w:p w:rsidR="002D164D" w:rsidRPr="002D164D" w:rsidRDefault="002D164D" w:rsidP="002D164D">
            <w:r w:rsidRPr="002D164D">
              <w:t xml:space="preserve">2025-2026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учителей в конкурсе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победителя конкурса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846" w:type="pct"/>
          </w:tcPr>
          <w:p w:rsidR="002D164D" w:rsidRPr="002D164D" w:rsidRDefault="002D164D" w:rsidP="002D164D">
            <w:r w:rsidRPr="002D164D">
              <w:t xml:space="preserve">Участие в областном публичном конкурсе «Учитель года» </w:t>
            </w:r>
          </w:p>
        </w:tc>
        <w:tc>
          <w:tcPr>
            <w:tcW w:w="658" w:type="pct"/>
          </w:tcPr>
          <w:p w:rsidR="002D164D" w:rsidRPr="002D164D" w:rsidRDefault="002D164D" w:rsidP="002D164D">
            <w:r w:rsidRPr="002D164D">
              <w:t xml:space="preserve">Согласно графику проведения конкурса </w:t>
            </w:r>
          </w:p>
          <w:p w:rsidR="002D164D" w:rsidRPr="002D164D" w:rsidRDefault="002D164D" w:rsidP="002D164D">
            <w:r w:rsidRPr="002D164D">
              <w:t xml:space="preserve">2028-2029 учебный год </w:t>
            </w:r>
          </w:p>
        </w:tc>
        <w:tc>
          <w:tcPr>
            <w:tcW w:w="497" w:type="pct"/>
          </w:tcPr>
          <w:p w:rsidR="002D164D" w:rsidRPr="002D164D" w:rsidRDefault="002D164D" w:rsidP="002D164D"/>
        </w:tc>
        <w:tc>
          <w:tcPr>
            <w:tcW w:w="729" w:type="pct"/>
          </w:tcPr>
          <w:p w:rsidR="002D164D" w:rsidRPr="002D164D" w:rsidRDefault="002D164D" w:rsidP="002D164D">
            <w:r w:rsidRPr="002D164D">
              <w:t xml:space="preserve">Участие учителей конкурсе </w:t>
            </w:r>
          </w:p>
        </w:tc>
        <w:tc>
          <w:tcPr>
            <w:tcW w:w="721" w:type="pct"/>
          </w:tcPr>
          <w:p w:rsidR="002D164D" w:rsidRPr="002D164D" w:rsidRDefault="002D164D" w:rsidP="002D164D">
            <w:r w:rsidRPr="002D164D">
              <w:t xml:space="preserve">Наличие победителя конкурса </w:t>
            </w:r>
          </w:p>
        </w:tc>
        <w:tc>
          <w:tcPr>
            <w:tcW w:w="708" w:type="pct"/>
          </w:tcPr>
          <w:p w:rsidR="002D164D" w:rsidRPr="002D164D" w:rsidRDefault="002D164D" w:rsidP="002D164D">
            <w:r w:rsidRPr="002D164D">
              <w:t xml:space="preserve">Учителя </w:t>
            </w:r>
          </w:p>
        </w:tc>
        <w:tc>
          <w:tcPr>
            <w:tcW w:w="841" w:type="pct"/>
          </w:tcPr>
          <w:p w:rsidR="002D164D" w:rsidRPr="002D164D" w:rsidRDefault="002D164D" w:rsidP="002D164D">
            <w:r w:rsidRPr="002D164D">
              <w:t xml:space="preserve">Сигарева Е.А. </w:t>
            </w:r>
          </w:p>
        </w:tc>
      </w:tr>
      <w:tr w:rsidR="002D164D" w:rsidRPr="003D596E" w:rsidTr="00FA7E90">
        <w:trPr>
          <w:trHeight w:val="20"/>
        </w:trPr>
        <w:tc>
          <w:tcPr>
            <w:tcW w:w="3451" w:type="pct"/>
            <w:gridSpan w:val="5"/>
          </w:tcPr>
          <w:p w:rsidR="002D164D" w:rsidRPr="003D596E" w:rsidRDefault="002D164D" w:rsidP="00076301">
            <w:pPr>
              <w:pStyle w:val="aff1"/>
              <w:spacing w:before="0" w:beforeAutospacing="0" w:after="0" w:afterAutospacing="0"/>
              <w:rPr>
                <w:b/>
                <w:i/>
              </w:rPr>
            </w:pPr>
            <w:r w:rsidRPr="003D596E">
              <w:rPr>
                <w:b/>
                <w:i/>
              </w:rPr>
              <w:t xml:space="preserve">«Семья и школа – диалог двух партнёров» 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формирование нового поколения, обладающего знаниями и умениями, которые отвечают требованиям </w:t>
            </w:r>
            <w:r w:rsidRPr="003D596E">
              <w:rPr>
                <w:rFonts w:cs="Times New Roman"/>
                <w:szCs w:val="24"/>
              </w:rPr>
              <w:lastRenderedPageBreak/>
              <w:t>современного мира, разделяющих традиционные нравственные ценности успешной личности ребёнка, его созиданию и защите Родины;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и развитие интереса к семейным традициям и ценностям;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воспитание чувства взаимоподдержки, товарищества , уважения и бережного отношения в семье и ОО;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раскрытие творческих способностей членов семей учащихся через различные средства культуры;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знакомство родителей с педагогическими знаниями и умениями для воспитания успешной личности ребёнка;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единый взгляд школы и семьи на общие цели, содержание и методы воспитания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в коллективе детей и родителей теплую атмосферу взаимопонимания и доверия для дальнейшего сотрудничества и достижения поставленных целей;</w:t>
            </w:r>
          </w:p>
          <w:p w:rsidR="002D164D" w:rsidRPr="003D596E" w:rsidRDefault="002D164D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вовлечение родителей и учащихся в разнообразные формы внеурочной деятельности, проекты и мероприятия;</w:t>
            </w:r>
          </w:p>
          <w:p w:rsidR="002D164D" w:rsidRPr="003D596E" w:rsidRDefault="002D164D" w:rsidP="00076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  <w:r w:rsidRPr="003D596E">
              <w:rPr>
                <w:rFonts w:cs="Times New Roman"/>
                <w:szCs w:val="24"/>
              </w:rPr>
              <w:t>- создание атмосферы, способствующей формированию особого уклада школьной жизни для развития творческого взаимодействия школы и семьи, способствующего самоопределению и самореализации обучающегося, посредством приобщения детей и их родителей к совместному участию в различных мероприятиях.</w:t>
            </w:r>
          </w:p>
        </w:tc>
        <w:tc>
          <w:tcPr>
            <w:tcW w:w="708" w:type="pct"/>
          </w:tcPr>
          <w:p w:rsidR="002D164D" w:rsidRPr="003D596E" w:rsidRDefault="002D164D" w:rsidP="003A6AD2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</w:tcPr>
          <w:p w:rsidR="002D164D" w:rsidRPr="003D596E" w:rsidRDefault="002D164D" w:rsidP="007C4A4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 xml:space="preserve">Заместитель </w:t>
            </w: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директора</w:t>
            </w:r>
          </w:p>
          <w:p w:rsidR="002D164D" w:rsidRPr="003D596E" w:rsidRDefault="002D164D" w:rsidP="007C4A4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7C4A4B" w:rsidRPr="003D596E" w:rsidTr="00FA7E90">
        <w:trPr>
          <w:trHeight w:val="20"/>
        </w:trPr>
        <w:tc>
          <w:tcPr>
            <w:tcW w:w="846" w:type="pct"/>
          </w:tcPr>
          <w:p w:rsidR="007C4A4B" w:rsidRPr="003D596E" w:rsidRDefault="007C4A4B" w:rsidP="0007630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Организация</w:t>
            </w:r>
            <w:r>
              <w:rPr>
                <w:rFonts w:cs="Times New Roman"/>
                <w:szCs w:val="24"/>
              </w:rPr>
              <w:tab/>
              <w:t xml:space="preserve">и проведение </w:t>
            </w:r>
            <w:r w:rsidRPr="003D596E">
              <w:rPr>
                <w:rFonts w:cs="Times New Roman"/>
                <w:szCs w:val="24"/>
              </w:rPr>
              <w:t>тематических собраний, занятий, семинаров для родителей</w:t>
            </w:r>
            <w:r w:rsidRPr="003D596E">
              <w:rPr>
                <w:rFonts w:cs="Times New Roman"/>
                <w:szCs w:val="24"/>
              </w:rPr>
              <w:tab/>
              <w:t>с участием психологов, социальных работников и педагогов</w:t>
            </w:r>
          </w:p>
        </w:tc>
        <w:tc>
          <w:tcPr>
            <w:tcW w:w="658" w:type="pct"/>
          </w:tcPr>
          <w:p w:rsidR="007C4A4B" w:rsidRPr="003D596E" w:rsidRDefault="007C4A4B" w:rsidP="007C4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7C4A4B">
              <w:rPr>
                <w:rFonts w:eastAsia="Times New Roman" w:cs="Times New Roman"/>
                <w:bCs/>
                <w:szCs w:val="24"/>
              </w:rPr>
              <w:t>2025-2030</w:t>
            </w:r>
          </w:p>
        </w:tc>
        <w:tc>
          <w:tcPr>
            <w:tcW w:w="497" w:type="pct"/>
          </w:tcPr>
          <w:p w:rsidR="007C4A4B" w:rsidRPr="003D596E" w:rsidRDefault="007C4A4B" w:rsidP="000A2D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7C4A4B" w:rsidRPr="003D596E" w:rsidRDefault="007C4A4B" w:rsidP="000A2D06">
            <w:pPr>
              <w:pStyle w:val="TableParagraph"/>
              <w:ind w:left="0"/>
              <w:rPr>
                <w:szCs w:val="24"/>
                <w:highlight w:val="green"/>
              </w:rPr>
            </w:pPr>
            <w:r w:rsidRPr="007C4A4B">
              <w:rPr>
                <w:szCs w:val="24"/>
              </w:rPr>
              <w:t>2 раза в учебный год</w:t>
            </w:r>
          </w:p>
        </w:tc>
        <w:tc>
          <w:tcPr>
            <w:tcW w:w="721" w:type="pct"/>
          </w:tcPr>
          <w:p w:rsidR="007C4A4B" w:rsidRPr="003D596E" w:rsidRDefault="007C4A4B" w:rsidP="007C4A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Цикл</w:t>
            </w:r>
            <w:r>
              <w:rPr>
                <w:rFonts w:cs="Times New Roman"/>
                <w:szCs w:val="24"/>
              </w:rPr>
              <w:tab/>
              <w:t xml:space="preserve">занятий </w:t>
            </w:r>
            <w:r w:rsidRPr="003D596E">
              <w:rPr>
                <w:rFonts w:cs="Times New Roman"/>
                <w:szCs w:val="24"/>
              </w:rPr>
              <w:t>для родителей</w:t>
            </w:r>
          </w:p>
          <w:p w:rsidR="007C4A4B" w:rsidRPr="003D596E" w:rsidRDefault="007C4A4B" w:rsidP="007C4A4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«Содружество семьи и школы»</w:t>
            </w:r>
          </w:p>
          <w:p w:rsidR="007C4A4B" w:rsidRPr="003D596E" w:rsidRDefault="007C4A4B" w:rsidP="000A2D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</w:p>
        </w:tc>
        <w:tc>
          <w:tcPr>
            <w:tcW w:w="708" w:type="pct"/>
          </w:tcPr>
          <w:p w:rsidR="007C4A4B" w:rsidRPr="00F10207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Педагог-психолог</w:t>
            </w:r>
          </w:p>
          <w:p w:rsidR="00F10207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10207" w:rsidRPr="00F10207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Социальный педагог</w:t>
            </w:r>
          </w:p>
          <w:p w:rsidR="00F10207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10207" w:rsidRPr="003D596E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Советник по воспитанию</w:t>
            </w:r>
          </w:p>
        </w:tc>
        <w:tc>
          <w:tcPr>
            <w:tcW w:w="841" w:type="pct"/>
          </w:tcPr>
          <w:p w:rsidR="007C4A4B" w:rsidRPr="003D596E" w:rsidRDefault="00F10207" w:rsidP="00F1020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7C4A4B" w:rsidRPr="003D596E" w:rsidTr="00FA7E90">
        <w:trPr>
          <w:trHeight w:val="20"/>
        </w:trPr>
        <w:tc>
          <w:tcPr>
            <w:tcW w:w="846" w:type="pct"/>
          </w:tcPr>
          <w:p w:rsidR="007C4A4B" w:rsidRPr="003D596E" w:rsidRDefault="007C4A4B" w:rsidP="007C4A4B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Трансляция</w:t>
            </w:r>
            <w:r w:rsidRPr="003D596E">
              <w:rPr>
                <w:rFonts w:cs="Times New Roman"/>
                <w:szCs w:val="24"/>
              </w:rPr>
              <w:tab/>
              <w:t xml:space="preserve"> опыта работы с родителями классными руководителями</w:t>
            </w:r>
            <w:r w:rsidRPr="003D596E">
              <w:rPr>
                <w:rFonts w:cs="Times New Roman"/>
                <w:szCs w:val="24"/>
              </w:rPr>
              <w:tab/>
              <w:t>на</w:t>
            </w:r>
          </w:p>
          <w:p w:rsidR="007C4A4B" w:rsidRPr="003D596E" w:rsidRDefault="007C4A4B" w:rsidP="007C4A4B">
            <w:pPr>
              <w:pStyle w:val="TableParagraph"/>
              <w:ind w:left="0"/>
              <w:rPr>
                <w:szCs w:val="24"/>
                <w:highlight w:val="green"/>
              </w:rPr>
            </w:pPr>
            <w:r w:rsidRPr="003D596E">
              <w:rPr>
                <w:szCs w:val="24"/>
              </w:rPr>
              <w:t>школьных педсоветах.</w:t>
            </w:r>
          </w:p>
        </w:tc>
        <w:tc>
          <w:tcPr>
            <w:tcW w:w="658" w:type="pct"/>
          </w:tcPr>
          <w:p w:rsidR="007C4A4B" w:rsidRPr="00F10207" w:rsidRDefault="00F10207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Январь-май</w:t>
            </w:r>
          </w:p>
          <w:p w:rsidR="00F10207" w:rsidRPr="003D596E" w:rsidRDefault="00F10207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2025</w:t>
            </w:r>
          </w:p>
        </w:tc>
        <w:tc>
          <w:tcPr>
            <w:tcW w:w="497" w:type="pct"/>
          </w:tcPr>
          <w:p w:rsidR="007C4A4B" w:rsidRPr="003D596E" w:rsidRDefault="007C4A4B" w:rsidP="000A2D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7C4A4B" w:rsidRPr="003D596E" w:rsidRDefault="007C4A4B" w:rsidP="00183B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5% </w:t>
            </w:r>
            <w:r w:rsidRPr="003D596E">
              <w:rPr>
                <w:rFonts w:cs="Times New Roman"/>
                <w:szCs w:val="24"/>
              </w:rPr>
              <w:t>классны</w:t>
            </w:r>
            <w:r>
              <w:rPr>
                <w:rFonts w:cs="Times New Roman"/>
                <w:szCs w:val="24"/>
              </w:rPr>
              <w:t xml:space="preserve">х руководителей, транслирующих </w:t>
            </w:r>
            <w:r w:rsidRPr="003D596E">
              <w:rPr>
                <w:rFonts w:cs="Times New Roman"/>
                <w:szCs w:val="24"/>
              </w:rPr>
              <w:t>опыт работы с родителями, на педагогических советах, семинарах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21" w:type="pct"/>
          </w:tcPr>
          <w:p w:rsidR="007C4A4B" w:rsidRPr="003D596E" w:rsidRDefault="007C4A4B" w:rsidP="00183B81">
            <w:pPr>
              <w:rPr>
                <w:rFonts w:cs="Times New Roman"/>
                <w:szCs w:val="24"/>
              </w:rPr>
            </w:pPr>
          </w:p>
          <w:p w:rsidR="007C4A4B" w:rsidRPr="003D596E" w:rsidRDefault="007C4A4B" w:rsidP="00183B81">
            <w:pPr>
              <w:rPr>
                <w:rFonts w:cs="Times New Roman"/>
                <w:szCs w:val="24"/>
              </w:rPr>
            </w:pPr>
          </w:p>
          <w:p w:rsidR="007C4A4B" w:rsidRPr="003D596E" w:rsidRDefault="007C4A4B" w:rsidP="00183B8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Выступления</w:t>
            </w:r>
            <w:r w:rsidRPr="003D596E">
              <w:rPr>
                <w:rFonts w:cs="Times New Roman"/>
                <w:szCs w:val="24"/>
              </w:rPr>
              <w:tab/>
              <w:t>на педсоветах</w:t>
            </w:r>
          </w:p>
        </w:tc>
        <w:tc>
          <w:tcPr>
            <w:tcW w:w="708" w:type="pct"/>
          </w:tcPr>
          <w:p w:rsidR="007C4A4B" w:rsidRPr="00F10207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Классные руководители</w:t>
            </w:r>
          </w:p>
        </w:tc>
        <w:tc>
          <w:tcPr>
            <w:tcW w:w="841" w:type="pct"/>
          </w:tcPr>
          <w:p w:rsidR="007C4A4B" w:rsidRPr="003D596E" w:rsidRDefault="00F10207" w:rsidP="00F10207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3D596E" w:rsidRDefault="00F10207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 xml:space="preserve">Выступление на ГПС </w:t>
            </w:r>
          </w:p>
        </w:tc>
        <w:tc>
          <w:tcPr>
            <w:tcW w:w="658" w:type="pct"/>
          </w:tcPr>
          <w:p w:rsidR="00F10207" w:rsidRPr="003D596E" w:rsidRDefault="00F10207" w:rsidP="00F10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2026-2027</w:t>
            </w:r>
          </w:p>
        </w:tc>
        <w:tc>
          <w:tcPr>
            <w:tcW w:w="497" w:type="pct"/>
          </w:tcPr>
          <w:p w:rsidR="00F10207" w:rsidRPr="003D596E" w:rsidRDefault="00F10207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29" w:type="pct"/>
          </w:tcPr>
          <w:p w:rsidR="00F10207" w:rsidRPr="003D596E" w:rsidRDefault="00F10207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eastAsia="Times New Roman" w:cs="Times New Roman"/>
                <w:bCs/>
                <w:szCs w:val="24"/>
              </w:rPr>
              <w:t xml:space="preserve">Наличие опыта работы с </w:t>
            </w:r>
            <w:r w:rsidRPr="003D596E">
              <w:rPr>
                <w:rFonts w:eastAsia="Times New Roman" w:cs="Times New Roman"/>
                <w:bCs/>
                <w:szCs w:val="24"/>
              </w:rPr>
              <w:lastRenderedPageBreak/>
              <w:t>родителями</w:t>
            </w:r>
          </w:p>
        </w:tc>
        <w:tc>
          <w:tcPr>
            <w:tcW w:w="721" w:type="pct"/>
          </w:tcPr>
          <w:p w:rsidR="00F10207" w:rsidRPr="003D596E" w:rsidRDefault="00F10207" w:rsidP="00FD0C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8" w:type="pct"/>
          </w:tcPr>
          <w:p w:rsidR="00F10207" w:rsidRPr="00F10207" w:rsidRDefault="00F10207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Классные руководители</w:t>
            </w:r>
          </w:p>
        </w:tc>
        <w:tc>
          <w:tcPr>
            <w:tcW w:w="841" w:type="pct"/>
          </w:tcPr>
          <w:p w:rsidR="00F10207" w:rsidRPr="003D596E" w:rsidRDefault="00F10207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lastRenderedPageBreak/>
              <w:t xml:space="preserve">Создание объединения «Семья и школа – диалог 2х партнёров» в вопросе формирования успешной личности обучающихся 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 w:rsidRPr="00F10207">
              <w:t>01.09.2025г.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>Создание объединения, его функционирование, ведение сообщества в сети Интернет в ВК. Проведение мастер классов на базе своего ОО и на других площадках. Участие в различных мероприятиях.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t>Объединение «Диалог двух партнёров – семья и школа»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Кулакова К.В.</w:t>
            </w:r>
          </w:p>
          <w:p w:rsidR="00F10207" w:rsidRPr="00F10207" w:rsidRDefault="00F10207" w:rsidP="00F10207">
            <w:r w:rsidRPr="00F10207">
              <w:t>Рассолова О.М.</w:t>
            </w:r>
          </w:p>
          <w:p w:rsidR="00F10207" w:rsidRPr="00F10207" w:rsidRDefault="00F10207" w:rsidP="00F10207">
            <w:r w:rsidRPr="00F10207">
              <w:t>Крюкова Ю.В.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t xml:space="preserve">Создание волонтёрского клуба «Доброе сердце 26» 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 w:rsidRPr="00F10207">
              <w:t>01.09.2025г.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>Создание объединения, его функционирование, ведение сообщества в сети Интернет в ВК. Проведение мастер классов на базе своего ОО и на других площадках. Участие в различных мероприятиях.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t>Объединение «Доброе сердце 26»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Кулакова К.В.</w:t>
            </w:r>
          </w:p>
          <w:p w:rsidR="00F10207" w:rsidRPr="00F10207" w:rsidRDefault="00F10207" w:rsidP="00F10207">
            <w:r w:rsidRPr="00F10207">
              <w:t>Рассолова О.М.</w:t>
            </w:r>
          </w:p>
          <w:p w:rsidR="00F10207" w:rsidRPr="00F10207" w:rsidRDefault="00F10207" w:rsidP="00F10207">
            <w:r w:rsidRPr="00F10207">
              <w:t>Крюкова Ю.В.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t>Создание Центра детских инициатив «ЦДИ – Экипаж 26»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 w:rsidRPr="00F10207">
              <w:t>01.09.2025г.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 xml:space="preserve">Создание объединения, его функционирование, ведение сообщества в сети Интернет в ВК. Проведение мастер классов на базе своего ОО и на других площадках. Участие в </w:t>
            </w:r>
            <w:r w:rsidRPr="00F10207">
              <w:lastRenderedPageBreak/>
              <w:t>различных мероприятиях.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lastRenderedPageBreak/>
              <w:t>Объединение ЦДИ «Экипаж-26»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Кулакова К.В.</w:t>
            </w:r>
          </w:p>
          <w:p w:rsidR="00F10207" w:rsidRPr="00F10207" w:rsidRDefault="00F10207" w:rsidP="00F10207">
            <w:r w:rsidRPr="00F10207">
              <w:t>Рассолова О.М.</w:t>
            </w:r>
          </w:p>
          <w:p w:rsidR="00F10207" w:rsidRPr="00F10207" w:rsidRDefault="00F10207" w:rsidP="00F10207">
            <w:r w:rsidRPr="00F10207">
              <w:t>Крюкова Ю.В.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lastRenderedPageBreak/>
              <w:t>Создание центра медиации для родителей, педагогов и обучающихся в ОО «Нити добра»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 w:rsidRPr="00F10207">
              <w:t>01.09.2025г.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>Создание объединения, его функционирование, ведение сообщества в сети Интернет в ВК. Проведение мастер классов на базе своего ОО и на других площадках. Участие в различных мероприятиях.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t>Центр медиации и социально-психологической помощи «Нити добра»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Кулакова К.В.</w:t>
            </w:r>
          </w:p>
          <w:p w:rsidR="00F10207" w:rsidRPr="00F10207" w:rsidRDefault="00F10207" w:rsidP="00F10207">
            <w:r w:rsidRPr="00F10207">
              <w:t>Рассолова О.М.</w:t>
            </w:r>
          </w:p>
          <w:p w:rsidR="00F10207" w:rsidRPr="00F10207" w:rsidRDefault="00F10207" w:rsidP="00F10207">
            <w:r w:rsidRPr="00F10207">
              <w:t>Крюкова Ю.В.</w:t>
            </w:r>
          </w:p>
          <w:p w:rsidR="00F10207" w:rsidRPr="00F10207" w:rsidRDefault="00F10207" w:rsidP="00F10207">
            <w:r w:rsidRPr="00F10207">
              <w:t>Давыдова Я.С.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t>Создание школьного военно-патриотического клуба «Гарнизон чести и славы» и детского общественного объединения</w:t>
            </w:r>
          </w:p>
          <w:p w:rsidR="00F10207" w:rsidRPr="00F10207" w:rsidRDefault="00F10207" w:rsidP="00F10207">
            <w:r w:rsidRPr="00F10207">
              <w:t>«Юнармия».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 w:rsidRPr="00F10207">
              <w:t>01.09.2025г.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>Создание объединения, его функционирование, ведение сообщества в сети Интернет в ВК. Разработка</w:t>
            </w:r>
          </w:p>
          <w:p w:rsidR="00F10207" w:rsidRPr="00F10207" w:rsidRDefault="00F10207" w:rsidP="00F10207">
            <w:r w:rsidRPr="00F10207">
              <w:t>нормативно правового обеспечения, просветительская деятельность с</w:t>
            </w:r>
          </w:p>
          <w:p w:rsidR="00F10207" w:rsidRPr="00F10207" w:rsidRDefault="00F10207" w:rsidP="00F10207">
            <w:r w:rsidRPr="00F10207">
              <w:t>обучающимися, организация клуба. Проведение мастер классов на базе своего ОО и на других площадках. Участие в различных мероприятиях.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t>Школьный военно-патриотический клуб «Гарнизон чести и славы» и детского общественного объединения «Юнармия».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Кулакова К.В.</w:t>
            </w:r>
          </w:p>
          <w:p w:rsidR="00F10207" w:rsidRPr="00F10207" w:rsidRDefault="00F10207" w:rsidP="00F10207">
            <w:r w:rsidRPr="00F10207">
              <w:t>Рассолов М.В.</w:t>
            </w:r>
          </w:p>
          <w:p w:rsidR="00F10207" w:rsidRPr="00F10207" w:rsidRDefault="00F10207" w:rsidP="00F10207">
            <w:r w:rsidRPr="00F10207">
              <w:t>Кодуков А.Г.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>Кулакова К.В.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t xml:space="preserve">Реализация работы </w:t>
            </w:r>
            <w:r w:rsidRPr="00F10207">
              <w:lastRenderedPageBreak/>
              <w:t xml:space="preserve">программы Движения первых 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>
              <w:lastRenderedPageBreak/>
              <w:t>2025-2030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 xml:space="preserve">Работа студии, </w:t>
            </w:r>
            <w:r w:rsidRPr="00F10207">
              <w:lastRenderedPageBreak/>
              <w:t>участие в мероприятиях, конкурсах и фестивалях. Активное ведение сообщества в ВК.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lastRenderedPageBreak/>
              <w:t xml:space="preserve">Итоги участия в </w:t>
            </w:r>
            <w:r w:rsidRPr="00F10207">
              <w:lastRenderedPageBreak/>
              <w:t>проектах, фестивалях и конкурсах на разных уровнях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lastRenderedPageBreak/>
              <w:t xml:space="preserve">Кулакова К.В. 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 xml:space="preserve">Кулакова К.В. 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F10207" w:rsidRDefault="00F10207" w:rsidP="00F10207">
            <w:r w:rsidRPr="00F10207">
              <w:lastRenderedPageBreak/>
              <w:t xml:space="preserve">Реализация работы Орлята России 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jc w:val="center"/>
            </w:pPr>
            <w:r>
              <w:t>2025-2030</w:t>
            </w:r>
          </w:p>
        </w:tc>
        <w:tc>
          <w:tcPr>
            <w:tcW w:w="497" w:type="pct"/>
          </w:tcPr>
          <w:p w:rsidR="00F10207" w:rsidRPr="00F10207" w:rsidRDefault="00F10207" w:rsidP="00F10207"/>
        </w:tc>
        <w:tc>
          <w:tcPr>
            <w:tcW w:w="729" w:type="pct"/>
          </w:tcPr>
          <w:p w:rsidR="00F10207" w:rsidRPr="00F10207" w:rsidRDefault="00F10207" w:rsidP="00F10207">
            <w:r w:rsidRPr="00F10207">
              <w:t>Работа студии, участие в мероприятиях, конкурсах и фестивалях. Активное ведение сообщества в ВК.</w:t>
            </w:r>
          </w:p>
        </w:tc>
        <w:tc>
          <w:tcPr>
            <w:tcW w:w="721" w:type="pct"/>
          </w:tcPr>
          <w:p w:rsidR="00F10207" w:rsidRPr="00F10207" w:rsidRDefault="00F10207" w:rsidP="00F10207">
            <w:r w:rsidRPr="00F10207">
              <w:t>Итоги участия в проектах, фестивалях и конкурсах на разных уровнях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 xml:space="preserve">Кулакова К.В. </w:t>
            </w:r>
          </w:p>
        </w:tc>
        <w:tc>
          <w:tcPr>
            <w:tcW w:w="841" w:type="pct"/>
          </w:tcPr>
          <w:p w:rsidR="00F10207" w:rsidRPr="00F10207" w:rsidRDefault="00F10207" w:rsidP="00F10207">
            <w:r w:rsidRPr="00F10207">
              <w:t xml:space="preserve">Кулакова К.В. </w:t>
            </w:r>
          </w:p>
        </w:tc>
      </w:tr>
      <w:tr w:rsidR="00F10207" w:rsidRPr="003D596E" w:rsidTr="00FA7E90">
        <w:trPr>
          <w:trHeight w:val="20"/>
        </w:trPr>
        <w:tc>
          <w:tcPr>
            <w:tcW w:w="3451" w:type="pct"/>
            <w:gridSpan w:val="5"/>
          </w:tcPr>
          <w:p w:rsidR="00F10207" w:rsidRPr="003D596E" w:rsidRDefault="00F10207" w:rsidP="00076301">
            <w:pPr>
              <w:adjustRightInd w:val="0"/>
              <w:snapToGrid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«Здоровье на «отлично!»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Диверсификация деятельности школьных спортивных клубов – увеличение до 10 и более видов спорта в ШСК. 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Участие учащихся в массовых физкультурно-спортивных мероприятиях на муниципальном, региональном и всероссийском уровнях. 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Наличие победителей и призеров спортивных соревнований на муниципальном, региональном и всероссийском уровнях. 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Совершенствование здоровьесозидающей среды, способствующей формированию культуры здорового образа жизни всех участников образовательного процесса.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Приобщение обучающихся к физической культуре и занятиями спортом.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культуры досуга и отдыха всех участников образовательного процесса;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формирования у детей и подростков основ культуры правильного питания.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Увеличение количества учащихся, принимающих участие в ВФСК «ГТО» и получивших подтвержденные знаки «ГТО». 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у учащихся стойкого интереса к занятиям спорта, ведению ЗОЖ.</w:t>
            </w:r>
          </w:p>
          <w:p w:rsidR="00F10207" w:rsidRPr="003D596E" w:rsidRDefault="00F10207" w:rsidP="00076301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программы здоровьесбережения.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и поддержание условий для развития деятельности психологической службы.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Обеспечение социально-психологической поддержки школьников.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Реализация антибуллинговой программы.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Обеспечение эмоционального благополучия всех участников образовательного процесса.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Системная работа с обучающимися, имеющими статус ОВЗ.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Использование ресурсов школы и организаций-партнеров по оказанию психолого-педагогической, </w:t>
            </w:r>
            <w:r w:rsidRPr="003D596E">
              <w:rPr>
                <w:rFonts w:cs="Times New Roman"/>
                <w:szCs w:val="24"/>
              </w:rPr>
              <w:lastRenderedPageBreak/>
              <w:t>социальной и медицинской помощи обучающимся.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коррекционно-развивающей работы по адаптации и социализации обучающихся.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Разработка школьного центра медиации и партнёрства педагогов, сотрудников ОО, родителей и обучающихся.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уровеня безопасности обучающихся и положительных эффектов программы здоровьесбережения.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- Разработка совместных действия между педагогами и родительским сообществом для формирования 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здоровьесберегающей среды для обучающихся.</w:t>
            </w:r>
          </w:p>
          <w:p w:rsidR="00F10207" w:rsidRPr="003D596E" w:rsidRDefault="00F10207" w:rsidP="000763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уровня безопасности обучающихся.</w:t>
            </w:r>
          </w:p>
        </w:tc>
        <w:tc>
          <w:tcPr>
            <w:tcW w:w="708" w:type="pct"/>
          </w:tcPr>
          <w:p w:rsidR="00F10207" w:rsidRPr="003D596E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</w:tcPr>
          <w:p w:rsidR="00F10207" w:rsidRPr="003D596E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Заместитель директора</w:t>
            </w:r>
          </w:p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F10207" w:rsidRPr="003D596E" w:rsidRDefault="00F10207" w:rsidP="00076301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  <w:p w:rsidR="00F10207" w:rsidRPr="003D596E" w:rsidRDefault="00F10207" w:rsidP="003A6AD2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Организация просветительской деятельности по ЗОЖ,</w:t>
            </w:r>
            <w:r>
              <w:rPr>
                <w:rFonts w:cs="Times New Roman"/>
                <w:szCs w:val="24"/>
              </w:rPr>
              <w:t xml:space="preserve"> профилактике вредных привычек.</w:t>
            </w:r>
          </w:p>
        </w:tc>
        <w:tc>
          <w:tcPr>
            <w:tcW w:w="658" w:type="pct"/>
          </w:tcPr>
          <w:p w:rsidR="00F10207" w:rsidRPr="003D596E" w:rsidRDefault="00F10207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2025-2030</w:t>
            </w:r>
          </w:p>
        </w:tc>
        <w:tc>
          <w:tcPr>
            <w:tcW w:w="497" w:type="pct"/>
          </w:tcPr>
          <w:p w:rsidR="00F10207" w:rsidRPr="003D596E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10207" w:rsidRPr="00F10207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Наличие привычек ЗОЖ</w:t>
            </w:r>
          </w:p>
        </w:tc>
        <w:tc>
          <w:tcPr>
            <w:tcW w:w="721" w:type="pct"/>
          </w:tcPr>
          <w:p w:rsidR="00F10207" w:rsidRPr="00F10207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 xml:space="preserve">Размещение инофрмации на стенде,в чатах, в </w:t>
            </w:r>
            <w:r w:rsidRPr="00F10207">
              <w:rPr>
                <w:rFonts w:eastAsia="Times New Roman" w:cs="Times New Roman"/>
                <w:bCs/>
                <w:szCs w:val="24"/>
                <w:lang w:val="en-US"/>
              </w:rPr>
              <w:t>VK</w:t>
            </w:r>
            <w:r w:rsidRPr="00F10207">
              <w:rPr>
                <w:rFonts w:eastAsia="Times New Roman" w:cs="Times New Roman"/>
                <w:bCs/>
                <w:szCs w:val="24"/>
              </w:rPr>
              <w:t>, сайте</w:t>
            </w:r>
          </w:p>
        </w:tc>
        <w:tc>
          <w:tcPr>
            <w:tcW w:w="708" w:type="pct"/>
          </w:tcPr>
          <w:p w:rsidR="00F10207" w:rsidRPr="00F10207" w:rsidRDefault="00F10207" w:rsidP="00F10207">
            <w:r w:rsidRPr="00F10207">
              <w:t>Классные руководители</w:t>
            </w:r>
          </w:p>
          <w:p w:rsidR="00F10207" w:rsidRPr="00F10207" w:rsidRDefault="00F10207" w:rsidP="00F10207"/>
          <w:p w:rsidR="00F10207" w:rsidRPr="00F10207" w:rsidRDefault="00F10207" w:rsidP="00F10207">
            <w:r w:rsidRPr="00F10207">
              <w:t>Медицинские работники</w:t>
            </w:r>
          </w:p>
          <w:p w:rsidR="00F10207" w:rsidRPr="00F10207" w:rsidRDefault="00F10207" w:rsidP="00F10207"/>
          <w:p w:rsidR="00F10207" w:rsidRPr="003D596E" w:rsidRDefault="00F10207" w:rsidP="00F10207">
            <w:pPr>
              <w:rPr>
                <w:highlight w:val="green"/>
              </w:rPr>
            </w:pPr>
            <w:r w:rsidRPr="00F10207">
              <w:t xml:space="preserve">Учителя </w:t>
            </w:r>
            <w:r w:rsidR="00900BB1">
              <w:t>–</w:t>
            </w:r>
            <w:r w:rsidRPr="00F10207">
              <w:t xml:space="preserve"> предметники</w:t>
            </w:r>
          </w:p>
        </w:tc>
        <w:tc>
          <w:tcPr>
            <w:tcW w:w="841" w:type="pct"/>
          </w:tcPr>
          <w:p w:rsidR="00F10207" w:rsidRPr="003D596E" w:rsidRDefault="00F10207" w:rsidP="00F10207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F10207" w:rsidRPr="00F10207" w:rsidRDefault="00F10207" w:rsidP="00F10207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jc w:val="center"/>
              <w:rPr>
                <w:b/>
                <w:szCs w:val="24"/>
                <w:highlight w:val="green"/>
              </w:rPr>
            </w:pPr>
            <w:r w:rsidRPr="00F10207">
              <w:rPr>
                <w:b/>
                <w:szCs w:val="24"/>
              </w:rPr>
              <w:t>Аникеева Т.А.</w:t>
            </w:r>
          </w:p>
        </w:tc>
      </w:tr>
      <w:tr w:rsidR="00F10207" w:rsidRPr="003D596E" w:rsidTr="00FA7E90">
        <w:trPr>
          <w:trHeight w:val="20"/>
        </w:trPr>
        <w:tc>
          <w:tcPr>
            <w:tcW w:w="846" w:type="pct"/>
          </w:tcPr>
          <w:p w:rsidR="00F10207" w:rsidRPr="003D596E" w:rsidRDefault="00F10207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Подготовка, организация и прием нормативов ГТО.</w:t>
            </w:r>
          </w:p>
        </w:tc>
        <w:tc>
          <w:tcPr>
            <w:tcW w:w="658" w:type="pct"/>
          </w:tcPr>
          <w:p w:rsidR="00F10207" w:rsidRPr="00F10207" w:rsidRDefault="00F10207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 раза в год</w:t>
            </w:r>
          </w:p>
        </w:tc>
        <w:tc>
          <w:tcPr>
            <w:tcW w:w="497" w:type="pct"/>
          </w:tcPr>
          <w:p w:rsidR="00F10207" w:rsidRPr="003D596E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10207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Сдача нормативов</w:t>
            </w:r>
          </w:p>
        </w:tc>
        <w:tc>
          <w:tcPr>
            <w:tcW w:w="721" w:type="pct"/>
          </w:tcPr>
          <w:p w:rsidR="00F10207" w:rsidRPr="00F10207" w:rsidRDefault="00F10207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Наличие удостоверений  ГТО</w:t>
            </w:r>
          </w:p>
        </w:tc>
        <w:tc>
          <w:tcPr>
            <w:tcW w:w="708" w:type="pct"/>
          </w:tcPr>
          <w:p w:rsidR="00F10207" w:rsidRPr="00F10207" w:rsidRDefault="00F10207" w:rsidP="00F10207">
            <w:r>
              <w:t>Учителя физической культуры</w:t>
            </w:r>
          </w:p>
        </w:tc>
        <w:tc>
          <w:tcPr>
            <w:tcW w:w="841" w:type="pct"/>
          </w:tcPr>
          <w:p w:rsidR="00F10207" w:rsidRPr="003D596E" w:rsidRDefault="00F10207" w:rsidP="00F10207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F10207" w:rsidRPr="003D596E" w:rsidRDefault="00F10207" w:rsidP="00F1020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  <w:vMerge w:val="restar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и контроль за осуществлением  горячего питания школьников.</w:t>
            </w:r>
          </w:p>
          <w:p w:rsidR="00BE3696" w:rsidRPr="003D596E" w:rsidRDefault="00BE3696" w:rsidP="00076301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BE3696" w:rsidRPr="00BE3696" w:rsidRDefault="00BE3696" w:rsidP="00BE3696">
            <w:r w:rsidRPr="00BE3696">
              <w:t>Ежегодно по</w:t>
            </w:r>
          </w:p>
          <w:p w:rsidR="00BE3696" w:rsidRPr="00BE3696" w:rsidRDefault="00BE3696" w:rsidP="00BE3696">
            <w:r w:rsidRPr="00BE3696">
              <w:t>окончании</w:t>
            </w:r>
          </w:p>
          <w:p w:rsidR="00BE3696" w:rsidRDefault="00BE3696" w:rsidP="00BE3696">
            <w:r w:rsidRPr="00BE3696">
              <w:t>четверти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Проведение статистического анализа охвата учащихся горячим питанием</w:t>
            </w:r>
          </w:p>
        </w:tc>
        <w:tc>
          <w:tcPr>
            <w:tcW w:w="721" w:type="pct"/>
          </w:tcPr>
          <w:p w:rsid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100% охват</w:t>
            </w:r>
          </w:p>
        </w:tc>
        <w:tc>
          <w:tcPr>
            <w:tcW w:w="708" w:type="pct"/>
          </w:tcPr>
          <w:p w:rsidR="00BE3696" w:rsidRDefault="00BE3696" w:rsidP="00F10207">
            <w:r>
              <w:t>Крюкова Ю.В.</w:t>
            </w:r>
          </w:p>
        </w:tc>
        <w:tc>
          <w:tcPr>
            <w:tcW w:w="841" w:type="pct"/>
          </w:tcPr>
          <w:p w:rsidR="00BE3696" w:rsidRPr="003D596E" w:rsidRDefault="00BE3696" w:rsidP="00BE3696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F1020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  <w:vMerge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BE3696" w:rsidRDefault="00BE3696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ежемесячно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BE3696" w:rsidRDefault="00BE3696" w:rsidP="00BE3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Бракераж готовой продукции Организация работы</w:t>
            </w:r>
          </w:p>
          <w:p w:rsidR="00BE3696" w:rsidRPr="00BE3696" w:rsidRDefault="00BE3696" w:rsidP="00BE3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Комиссии по контролю качества питания (включение</w:t>
            </w:r>
          </w:p>
          <w:p w:rsidR="00BE3696" w:rsidRPr="00BE3696" w:rsidRDefault="00BE3696" w:rsidP="00BE3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 xml:space="preserve">представителей родителей в состав </w:t>
            </w:r>
            <w:r w:rsidRPr="00BE3696">
              <w:rPr>
                <w:rFonts w:eastAsia="Times New Roman" w:cs="Times New Roman"/>
                <w:bCs/>
                <w:szCs w:val="24"/>
              </w:rPr>
              <w:lastRenderedPageBreak/>
              <w:t>Комиссии)</w:t>
            </w:r>
          </w:p>
        </w:tc>
        <w:tc>
          <w:tcPr>
            <w:tcW w:w="721" w:type="pct"/>
          </w:tcPr>
          <w:p w:rsid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Качественное питание</w:t>
            </w:r>
          </w:p>
        </w:tc>
        <w:tc>
          <w:tcPr>
            <w:tcW w:w="708" w:type="pct"/>
          </w:tcPr>
          <w:p w:rsidR="00BE3696" w:rsidRDefault="00BE3696" w:rsidP="00183B81">
            <w:r>
              <w:t>Крюкова Ю.В.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Расширение количества видов спор</w:t>
            </w:r>
            <w:r>
              <w:rPr>
                <w:rFonts w:cs="Times New Roman"/>
                <w:szCs w:val="24"/>
              </w:rPr>
              <w:t>та в школьном спортивном клубе.</w:t>
            </w:r>
          </w:p>
        </w:tc>
        <w:tc>
          <w:tcPr>
            <w:tcW w:w="658" w:type="pct"/>
          </w:tcPr>
          <w:p w:rsidR="00BE3696" w:rsidRDefault="00BE3696" w:rsidP="00F102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01.09.2026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BE3696" w:rsidRDefault="00BE3696" w:rsidP="00BE3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10 и более видов спорта</w:t>
            </w:r>
          </w:p>
        </w:tc>
        <w:tc>
          <w:tcPr>
            <w:tcW w:w="721" w:type="pct"/>
          </w:tcPr>
          <w:p w:rsid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ШСК</w:t>
            </w:r>
          </w:p>
        </w:tc>
        <w:tc>
          <w:tcPr>
            <w:tcW w:w="708" w:type="pct"/>
          </w:tcPr>
          <w:p w:rsidR="00BE3696" w:rsidRPr="00F10207" w:rsidRDefault="00BE3696" w:rsidP="00183B81">
            <w:r>
              <w:t>Учителя физической культуры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BE3696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в спартакиаде школьников по спортивным дисциплинам (легкоатлетический кросс (сентябрь), плавание (октябрь), волейбол (ноябрь), шахматы (декабрь), баскетбол (декабрь)</w:t>
            </w:r>
            <w:r>
              <w:rPr>
                <w:rFonts w:cs="Times New Roman"/>
                <w:szCs w:val="24"/>
              </w:rPr>
              <w:t>,  легкоатлетическая эстафета).</w:t>
            </w:r>
          </w:p>
        </w:tc>
        <w:tc>
          <w:tcPr>
            <w:tcW w:w="658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Согласно расписанию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Наличие победителей и призеров</w:t>
            </w:r>
          </w:p>
        </w:tc>
        <w:tc>
          <w:tcPr>
            <w:tcW w:w="721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</w:p>
        </w:tc>
        <w:tc>
          <w:tcPr>
            <w:tcW w:w="708" w:type="pct"/>
          </w:tcPr>
          <w:p w:rsidR="00BE3696" w:rsidRPr="00F10207" w:rsidRDefault="00BE3696" w:rsidP="00183B81">
            <w:r>
              <w:t>Учителя физической культуры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Участие во Всероссийских спортивных соревнований школьников «Президентские состязания»;</w:t>
            </w:r>
          </w:p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Согласно расписанию</w:t>
            </w:r>
          </w:p>
        </w:tc>
        <w:tc>
          <w:tcPr>
            <w:tcW w:w="497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Наличие победителей и призеров</w:t>
            </w:r>
          </w:p>
        </w:tc>
        <w:tc>
          <w:tcPr>
            <w:tcW w:w="721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</w:p>
        </w:tc>
        <w:tc>
          <w:tcPr>
            <w:tcW w:w="708" w:type="pct"/>
          </w:tcPr>
          <w:p w:rsidR="00BE3696" w:rsidRPr="00F10207" w:rsidRDefault="00BE3696" w:rsidP="00183B81">
            <w:r>
              <w:t>Учителя физической культуры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Чемпионате школьной баскетбольной лиги «КЭС-БАСКЕТ».</w:t>
            </w:r>
          </w:p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</w:p>
        </w:tc>
        <w:tc>
          <w:tcPr>
            <w:tcW w:w="658" w:type="pct"/>
          </w:tcPr>
          <w:p w:rsidR="00BE3696" w:rsidRP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Согласно расписанию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Наличие победителей и призеров</w:t>
            </w:r>
          </w:p>
        </w:tc>
        <w:tc>
          <w:tcPr>
            <w:tcW w:w="721" w:type="pct"/>
          </w:tcPr>
          <w:p w:rsidR="00BE3696" w:rsidRPr="003D596E" w:rsidRDefault="00BE3696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</w:p>
        </w:tc>
        <w:tc>
          <w:tcPr>
            <w:tcW w:w="708" w:type="pct"/>
          </w:tcPr>
          <w:p w:rsidR="00BE3696" w:rsidRPr="00F10207" w:rsidRDefault="00BE3696" w:rsidP="00183B81">
            <w:r>
              <w:t>Учителя физической культуры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Организация «Дней здоровья» для детей и взрослых.</w:t>
            </w:r>
          </w:p>
        </w:tc>
        <w:tc>
          <w:tcPr>
            <w:tcW w:w="658" w:type="pct"/>
          </w:tcPr>
          <w:p w:rsidR="00BE3696" w:rsidRPr="00BE3696" w:rsidRDefault="00BE3696" w:rsidP="00BE3696">
            <w:r w:rsidRPr="00BE3696">
              <w:t>Ежегодно по</w:t>
            </w:r>
          </w:p>
          <w:p w:rsidR="00BE3696" w:rsidRPr="00BE3696" w:rsidRDefault="00BE3696" w:rsidP="00BE3696">
            <w:r w:rsidRPr="00BE3696">
              <w:t>окончании</w:t>
            </w:r>
          </w:p>
          <w:p w:rsidR="00BE3696" w:rsidRPr="00BE3696" w:rsidRDefault="00BE3696" w:rsidP="00BE3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BE3696">
              <w:t>четверти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P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Участие детей и взрослых в дне здоровья</w:t>
            </w:r>
          </w:p>
        </w:tc>
        <w:tc>
          <w:tcPr>
            <w:tcW w:w="721" w:type="pct"/>
          </w:tcPr>
          <w:p w:rsidR="00BE3696" w:rsidRP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  <w:highlight w:val="green"/>
              </w:rPr>
            </w:pPr>
            <w:r w:rsidRPr="00BE3696">
              <w:rPr>
                <w:rFonts w:eastAsia="Times New Roman" w:cs="Times New Roman"/>
                <w:bCs/>
                <w:szCs w:val="24"/>
              </w:rPr>
              <w:t>«День здоровья»</w:t>
            </w:r>
          </w:p>
        </w:tc>
        <w:tc>
          <w:tcPr>
            <w:tcW w:w="708" w:type="pct"/>
          </w:tcPr>
          <w:p w:rsidR="00BE3696" w:rsidRPr="00F10207" w:rsidRDefault="00BE3696" w:rsidP="00183B81">
            <w:r>
              <w:t>Учителя физической культуры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BE3696" w:rsidRPr="003D596E" w:rsidTr="00FA7E90">
        <w:trPr>
          <w:trHeight w:val="20"/>
        </w:trPr>
        <w:tc>
          <w:tcPr>
            <w:tcW w:w="846" w:type="pct"/>
          </w:tcPr>
          <w:p w:rsidR="00BE3696" w:rsidRPr="003D596E" w:rsidRDefault="00BE3696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Создание сети физкультурного актива во всех классах школы.</w:t>
            </w:r>
          </w:p>
        </w:tc>
        <w:tc>
          <w:tcPr>
            <w:tcW w:w="658" w:type="pct"/>
          </w:tcPr>
          <w:p w:rsidR="00BE3696" w:rsidRPr="00BE3696" w:rsidRDefault="00BE3696" w:rsidP="00BE3696">
            <w:pPr>
              <w:jc w:val="center"/>
            </w:pPr>
            <w:r>
              <w:t>01.09.2025</w:t>
            </w:r>
          </w:p>
        </w:tc>
        <w:tc>
          <w:tcPr>
            <w:tcW w:w="497" w:type="pct"/>
          </w:tcPr>
          <w:p w:rsidR="00BE3696" w:rsidRPr="003D596E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дети, занимающиеся спортом</w:t>
            </w:r>
          </w:p>
        </w:tc>
        <w:tc>
          <w:tcPr>
            <w:tcW w:w="721" w:type="pct"/>
          </w:tcPr>
          <w:p w:rsidR="00BE3696" w:rsidRPr="00BE3696" w:rsidRDefault="00BE3696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Спортивныйактив</w:t>
            </w:r>
          </w:p>
        </w:tc>
        <w:tc>
          <w:tcPr>
            <w:tcW w:w="708" w:type="pct"/>
          </w:tcPr>
          <w:p w:rsidR="00BE3696" w:rsidRDefault="00BE3696" w:rsidP="00183B81">
            <w:r>
              <w:t>Учителя физической культуры</w:t>
            </w:r>
          </w:p>
          <w:p w:rsidR="00BE3696" w:rsidRDefault="00BE3696" w:rsidP="00183B81"/>
          <w:p w:rsidR="00BE3696" w:rsidRPr="00F10207" w:rsidRDefault="00BE3696" w:rsidP="00183B81">
            <w:r>
              <w:t>Классные руководители</w:t>
            </w:r>
          </w:p>
        </w:tc>
        <w:tc>
          <w:tcPr>
            <w:tcW w:w="841" w:type="pct"/>
          </w:tcPr>
          <w:p w:rsidR="00BE3696" w:rsidRPr="003D596E" w:rsidRDefault="00BE3696" w:rsidP="00183B81">
            <w:pPr>
              <w:jc w:val="center"/>
              <w:rPr>
                <w:rFonts w:cs="Times New Roman"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lastRenderedPageBreak/>
              <w:t>Овечкин И.Б.</w:t>
            </w:r>
          </w:p>
          <w:p w:rsidR="00BE3696" w:rsidRPr="003D596E" w:rsidRDefault="00BE3696" w:rsidP="00183B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3D596E" w:rsidRDefault="00FC618B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lastRenderedPageBreak/>
              <w:t>Цикл классных часов по темат</w:t>
            </w:r>
            <w:r>
              <w:rPr>
                <w:rFonts w:cs="Times New Roman"/>
                <w:szCs w:val="24"/>
              </w:rPr>
              <w:t>ике «Общение, секреты общения».</w:t>
            </w:r>
          </w:p>
        </w:tc>
        <w:tc>
          <w:tcPr>
            <w:tcW w:w="658" w:type="pct"/>
          </w:tcPr>
          <w:p w:rsidR="00FC618B" w:rsidRDefault="00FC618B" w:rsidP="00BE3696">
            <w:pPr>
              <w:jc w:val="center"/>
            </w:pPr>
            <w:r>
              <w:t>По мере необходимости</w:t>
            </w:r>
          </w:p>
        </w:tc>
        <w:tc>
          <w:tcPr>
            <w:tcW w:w="497" w:type="pct"/>
          </w:tcPr>
          <w:p w:rsidR="00FC618B" w:rsidRPr="003D596E" w:rsidRDefault="00FC618B" w:rsidP="00FD0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Предупреждение конфликтных ситуаций</w:t>
            </w:r>
          </w:p>
        </w:tc>
        <w:tc>
          <w:tcPr>
            <w:tcW w:w="721" w:type="pct"/>
          </w:tcPr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Служба медиации</w:t>
            </w:r>
          </w:p>
        </w:tc>
        <w:tc>
          <w:tcPr>
            <w:tcW w:w="708" w:type="pct"/>
          </w:tcPr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Педагог-психолог</w:t>
            </w:r>
          </w:p>
          <w:p w:rsidR="00FC618B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Социальный педагог</w:t>
            </w:r>
          </w:p>
          <w:p w:rsidR="00FC618B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C618B" w:rsidRPr="003D596E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Советник по воспитанию</w:t>
            </w:r>
          </w:p>
        </w:tc>
        <w:tc>
          <w:tcPr>
            <w:tcW w:w="841" w:type="pct"/>
          </w:tcPr>
          <w:p w:rsidR="00FC618B" w:rsidRPr="003D596E" w:rsidRDefault="00FC618B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3D596E" w:rsidRDefault="00FC618B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Индивидуальные и групповые консультации с педагогом-психологом по вопросам разрешения трудностей в обучении и коммуникации, подготовке к ОГЭ, ЕГЭ</w:t>
            </w:r>
          </w:p>
        </w:tc>
        <w:tc>
          <w:tcPr>
            <w:tcW w:w="658" w:type="pct"/>
          </w:tcPr>
          <w:p w:rsidR="00FC618B" w:rsidRDefault="00FC618B" w:rsidP="00183B81">
            <w:pPr>
              <w:jc w:val="center"/>
            </w:pPr>
            <w:r>
              <w:t>По мере необходимости</w:t>
            </w:r>
          </w:p>
        </w:tc>
        <w:tc>
          <w:tcPr>
            <w:tcW w:w="497" w:type="pct"/>
          </w:tcPr>
          <w:p w:rsidR="00FC618B" w:rsidRPr="003D596E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Предупреждение стрессовых состояний</w:t>
            </w:r>
          </w:p>
        </w:tc>
        <w:tc>
          <w:tcPr>
            <w:tcW w:w="721" w:type="pct"/>
          </w:tcPr>
          <w:p w:rsidR="00FC618B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Служба медиации</w:t>
            </w:r>
          </w:p>
        </w:tc>
        <w:tc>
          <w:tcPr>
            <w:tcW w:w="708" w:type="pct"/>
          </w:tcPr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Педагог-психолог</w:t>
            </w:r>
          </w:p>
          <w:p w:rsidR="00FC618B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Социальный педагог</w:t>
            </w:r>
          </w:p>
          <w:p w:rsidR="00FC618B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  <w:p w:rsidR="00FC618B" w:rsidRPr="003D596E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Советник по воспитанию</w:t>
            </w:r>
          </w:p>
        </w:tc>
        <w:tc>
          <w:tcPr>
            <w:tcW w:w="841" w:type="pct"/>
          </w:tcPr>
          <w:p w:rsidR="00FC618B" w:rsidRPr="003D596E" w:rsidRDefault="00FC618B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3D596E" w:rsidRDefault="00FC618B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 xml:space="preserve">Тренинг «Как справляться </w:t>
            </w:r>
            <w:r>
              <w:rPr>
                <w:rFonts w:cs="Times New Roman"/>
                <w:szCs w:val="24"/>
              </w:rPr>
              <w:t>с профессиональным выгоранием».</w:t>
            </w:r>
          </w:p>
        </w:tc>
        <w:tc>
          <w:tcPr>
            <w:tcW w:w="658" w:type="pct"/>
          </w:tcPr>
          <w:p w:rsidR="00FC618B" w:rsidRDefault="00FC618B" w:rsidP="00183B81">
            <w:pPr>
              <w:jc w:val="center"/>
            </w:pPr>
            <w:r>
              <w:t>01.09.2025</w:t>
            </w:r>
          </w:p>
        </w:tc>
        <w:tc>
          <w:tcPr>
            <w:tcW w:w="497" w:type="pct"/>
          </w:tcPr>
          <w:p w:rsidR="00FC618B" w:rsidRPr="003D596E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Предупреждение</w:t>
            </w:r>
          </w:p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 w:rsidRPr="003D596E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ого выгорания</w:t>
            </w:r>
          </w:p>
        </w:tc>
        <w:tc>
          <w:tcPr>
            <w:tcW w:w="721" w:type="pct"/>
          </w:tcPr>
          <w:p w:rsidR="00FC618B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08" w:type="pct"/>
          </w:tcPr>
          <w:p w:rsidR="00FC618B" w:rsidRPr="00F10207" w:rsidRDefault="00FC618B" w:rsidP="00FC618B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Педагог-психолог</w:t>
            </w:r>
          </w:p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841" w:type="pct"/>
          </w:tcPr>
          <w:p w:rsidR="00FC618B" w:rsidRPr="003D596E" w:rsidRDefault="00FC618B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3D596E" w:rsidRDefault="00FC618B" w:rsidP="00BE3696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Рекомендации по адаптации первоклассников и пятиклассников к обучению в школе</w:t>
            </w:r>
          </w:p>
        </w:tc>
        <w:tc>
          <w:tcPr>
            <w:tcW w:w="658" w:type="pct"/>
          </w:tcPr>
          <w:p w:rsidR="00FC618B" w:rsidRDefault="00FC618B" w:rsidP="00183B81">
            <w:pPr>
              <w:jc w:val="center"/>
            </w:pPr>
            <w:r>
              <w:t>2025-2030</w:t>
            </w:r>
          </w:p>
          <w:p w:rsidR="00FC618B" w:rsidRDefault="00FC618B" w:rsidP="00183B81">
            <w:pPr>
              <w:jc w:val="center"/>
            </w:pPr>
            <w:r>
              <w:t>(начало учебного года)</w:t>
            </w:r>
          </w:p>
        </w:tc>
        <w:tc>
          <w:tcPr>
            <w:tcW w:w="497" w:type="pct"/>
          </w:tcPr>
          <w:p w:rsidR="00FC618B" w:rsidRPr="003D596E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  <w:highlight w:val="green"/>
              </w:rPr>
            </w:pPr>
          </w:p>
        </w:tc>
        <w:tc>
          <w:tcPr>
            <w:tcW w:w="729" w:type="pct"/>
          </w:tcPr>
          <w:p w:rsidR="00FC618B" w:rsidRDefault="00FC618B" w:rsidP="00FC6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Уровень адаптации</w:t>
            </w:r>
          </w:p>
        </w:tc>
        <w:tc>
          <w:tcPr>
            <w:tcW w:w="721" w:type="pct"/>
          </w:tcPr>
          <w:p w:rsidR="00FC618B" w:rsidRDefault="00FC618B" w:rsidP="00183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Адаптация</w:t>
            </w:r>
          </w:p>
        </w:tc>
        <w:tc>
          <w:tcPr>
            <w:tcW w:w="708" w:type="pct"/>
          </w:tcPr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F10207">
              <w:rPr>
                <w:rFonts w:eastAsia="Times New Roman" w:cs="Times New Roman"/>
                <w:bCs/>
                <w:szCs w:val="24"/>
              </w:rPr>
              <w:t>Педагог-психолог</w:t>
            </w:r>
          </w:p>
          <w:p w:rsidR="00FC618B" w:rsidRPr="00F10207" w:rsidRDefault="00FC618B" w:rsidP="00183B81">
            <w:pPr>
              <w:widowControl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841" w:type="pct"/>
          </w:tcPr>
          <w:p w:rsidR="00FC618B" w:rsidRPr="003D596E" w:rsidRDefault="00FC618B" w:rsidP="00183B8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D596E">
              <w:rPr>
                <w:rFonts w:eastAsia="Times New Roman" w:cs="Times New Roman"/>
                <w:b/>
                <w:bCs/>
                <w:szCs w:val="24"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FC618B" w:rsidRDefault="00FC618B" w:rsidP="00FC618B">
            <w:r w:rsidRPr="00FC618B">
              <w:t>Создание центра медиации для родителей, педагогов и обучающихся в ОО «Нити добра»</w:t>
            </w:r>
          </w:p>
        </w:tc>
        <w:tc>
          <w:tcPr>
            <w:tcW w:w="658" w:type="pct"/>
          </w:tcPr>
          <w:p w:rsidR="00FC618B" w:rsidRPr="00FC618B" w:rsidRDefault="00FC618B" w:rsidP="00FC618B">
            <w:r w:rsidRPr="00FC618B">
              <w:t>01.09.2025г.</w:t>
            </w:r>
          </w:p>
        </w:tc>
        <w:tc>
          <w:tcPr>
            <w:tcW w:w="497" w:type="pct"/>
          </w:tcPr>
          <w:p w:rsidR="00FC618B" w:rsidRPr="00FC618B" w:rsidRDefault="00FC618B" w:rsidP="00FC618B"/>
        </w:tc>
        <w:tc>
          <w:tcPr>
            <w:tcW w:w="729" w:type="pct"/>
          </w:tcPr>
          <w:p w:rsidR="00FC618B" w:rsidRPr="00FC618B" w:rsidRDefault="00FC618B" w:rsidP="00FC618B">
            <w:r w:rsidRPr="00FC618B">
              <w:t xml:space="preserve">Создание центра и его функционирование на протяжении 5 лет, организация различных видов </w:t>
            </w:r>
            <w:r w:rsidRPr="00FC618B">
              <w:lastRenderedPageBreak/>
              <w:t xml:space="preserve">работ с определённой категорией участников образовательного процесса </w:t>
            </w:r>
          </w:p>
        </w:tc>
        <w:tc>
          <w:tcPr>
            <w:tcW w:w="721" w:type="pct"/>
          </w:tcPr>
          <w:p w:rsidR="00FC618B" w:rsidRPr="00FC618B" w:rsidRDefault="00FC618B" w:rsidP="00FC618B">
            <w:r w:rsidRPr="00FC618B">
              <w:lastRenderedPageBreak/>
              <w:t>Наличие центра медиации «Нити добра»</w:t>
            </w:r>
          </w:p>
        </w:tc>
        <w:tc>
          <w:tcPr>
            <w:tcW w:w="708" w:type="pct"/>
          </w:tcPr>
          <w:p w:rsidR="00FC618B" w:rsidRPr="00FC618B" w:rsidRDefault="00FC618B" w:rsidP="00FC618B">
            <w:r w:rsidRPr="00FC618B">
              <w:t>Кулакова К.В.</w:t>
            </w:r>
          </w:p>
          <w:p w:rsidR="00FC618B" w:rsidRPr="00FC618B" w:rsidRDefault="00FC618B" w:rsidP="00FC618B">
            <w:r w:rsidRPr="00FC618B">
              <w:t>Давыдова Я.С.</w:t>
            </w:r>
          </w:p>
          <w:p w:rsidR="00FC618B" w:rsidRPr="00FC618B" w:rsidRDefault="00FC618B" w:rsidP="00FC618B">
            <w:r w:rsidRPr="00FC618B">
              <w:t>Крюкова Ю.В.</w:t>
            </w:r>
          </w:p>
          <w:p w:rsidR="00FC618B" w:rsidRPr="00FC618B" w:rsidRDefault="00FC618B" w:rsidP="00FC618B">
            <w:r w:rsidRPr="00FC618B">
              <w:t>Рассолова О.М.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3451" w:type="pct"/>
            <w:gridSpan w:val="5"/>
          </w:tcPr>
          <w:p w:rsidR="00FC618B" w:rsidRPr="003D596E" w:rsidRDefault="00FC618B" w:rsidP="00076301">
            <w:pPr>
              <w:adjustRightInd w:val="0"/>
              <w:snapToGrid w:val="0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lastRenderedPageBreak/>
              <w:t>«Созвездие талантов»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Совершенствование системы деятельности педагогического коллектива школы по своевременному выявлению и развитию творческого потенциала обучающихся.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Формирование современной мотивирующей образовательной среды.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сетевого взаимодействия для расширения возможности творческой самореализации обучающихся.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Организация взаимодействия детей и родителей при проведении внеклассных мероприятий;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Воспитание творческой самостоятельности и активности.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Выявление детей с одарённостью, определение их творческого потенциала, интересов и способностей.</w:t>
            </w:r>
          </w:p>
          <w:p w:rsidR="00FC618B" w:rsidRPr="003D596E" w:rsidRDefault="00FC618B" w:rsidP="00076301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Максимальное развитие способностей и творческого потенциала одарённых и высокомотивированных детей на основе дифференцированного обучения в области творчества.</w:t>
            </w:r>
          </w:p>
          <w:p w:rsidR="00FC618B" w:rsidRPr="003D596E" w:rsidRDefault="00FC618B" w:rsidP="00076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выявления, поддержки, развития и сопровождения одарённых талантливых детей, а также реализации их потенциальных способностей.</w:t>
            </w:r>
          </w:p>
        </w:tc>
        <w:tc>
          <w:tcPr>
            <w:tcW w:w="708" w:type="pct"/>
          </w:tcPr>
          <w:p w:rsidR="00FC618B" w:rsidRPr="003D596E" w:rsidRDefault="00FC618B" w:rsidP="00FD0C05">
            <w:pPr>
              <w:pStyle w:val="TableParagraph"/>
              <w:spacing w:line="276" w:lineRule="auto"/>
              <w:ind w:left="112" w:right="88"/>
              <w:rPr>
                <w:szCs w:val="24"/>
                <w:highlight w:val="green"/>
              </w:rPr>
            </w:pPr>
          </w:p>
        </w:tc>
        <w:tc>
          <w:tcPr>
            <w:tcW w:w="841" w:type="pct"/>
          </w:tcPr>
          <w:p w:rsidR="00FC618B" w:rsidRPr="00BB2334" w:rsidRDefault="00FC618B" w:rsidP="00BB2334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jc w:val="center"/>
              <w:rPr>
                <w:b/>
                <w:szCs w:val="24"/>
                <w:highlight w:val="green"/>
              </w:rPr>
            </w:pP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Создание детского медиацентра на базе школы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01.09.2024 </w:t>
            </w:r>
          </w:p>
        </w:tc>
        <w:tc>
          <w:tcPr>
            <w:tcW w:w="497" w:type="pct"/>
          </w:tcPr>
          <w:p w:rsidR="00FC618B" w:rsidRPr="00BB2334" w:rsidRDefault="00FC618B" w:rsidP="00BB2334">
            <w:r w:rsidRPr="00BB2334">
              <w:t xml:space="preserve">17.09.2024 </w:t>
            </w:r>
          </w:p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Создание детского медиацентра «Первый кадр», ведение сообщества в ВК, участие детей в конкурсах и проектах медиа. 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 xml:space="preserve">Десткий медиацентр «Первый кадр» 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Сигарева Е.А.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Обучение школьников первой профессии «Вожатый» в ЦОПП г. Липецка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26.11.2024 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Учащиеся психолого-педагогического класса обучились профессии «Вожатый» 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Учащиеся психолого-педагогического класса обучились профессии «Вожатый»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>Давыдова Я.С.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Участие в образовательных и </w:t>
            </w:r>
            <w:r w:rsidRPr="00BB2334">
              <w:lastRenderedPageBreak/>
              <w:t xml:space="preserve">творческих событиях КЛУБА ОДАРЕННЫХ ДЕТЕЙ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lastRenderedPageBreak/>
              <w:t xml:space="preserve">Ежегодно 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Победители среди учащихся школы в </w:t>
            </w:r>
            <w:r w:rsidRPr="00BB2334">
              <w:lastRenderedPageBreak/>
              <w:t>Лиге чтецов, Лиге певцов, Лиге ведущих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lastRenderedPageBreak/>
              <w:t xml:space="preserve">Победители среди учащихся школы в </w:t>
            </w:r>
            <w:r w:rsidRPr="00BB2334">
              <w:lastRenderedPageBreak/>
              <w:t>Лиге чтецов, Лиге певцов, Лиге ведущих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lastRenderedPageBreak/>
              <w:t xml:space="preserve">Рассолова О.М. </w:t>
            </w:r>
          </w:p>
          <w:p w:rsidR="00FC618B" w:rsidRPr="00BB2334" w:rsidRDefault="00FC618B" w:rsidP="00BB2334">
            <w:r w:rsidRPr="00BB2334">
              <w:t xml:space="preserve">Классные </w:t>
            </w:r>
            <w:r w:rsidRPr="00BB2334">
              <w:lastRenderedPageBreak/>
              <w:t xml:space="preserve">руководители </w:t>
            </w:r>
          </w:p>
          <w:p w:rsidR="00FC618B" w:rsidRPr="00BB2334" w:rsidRDefault="00FC618B" w:rsidP="00BB2334"/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lastRenderedPageBreak/>
              <w:t>Кулакова К.В.</w:t>
            </w:r>
          </w:p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lastRenderedPageBreak/>
              <w:t xml:space="preserve">Участие в областном публичном конкурсе «Призвание-учитель»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Октябрь 2024 (дата определяется организатором конкурса) </w:t>
            </w:r>
          </w:p>
        </w:tc>
        <w:tc>
          <w:tcPr>
            <w:tcW w:w="497" w:type="pct"/>
          </w:tcPr>
          <w:p w:rsidR="00FC618B" w:rsidRPr="00BB2334" w:rsidRDefault="00FC618B" w:rsidP="00BB2334">
            <w:r w:rsidRPr="00BB2334">
              <w:t xml:space="preserve">10.10.2024 </w:t>
            </w:r>
          </w:p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Наличие победителей и призеров 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 xml:space="preserve">Призер конкурса Санжаровская Д.Т. 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Сигарева Е.А. </w:t>
            </w:r>
          </w:p>
          <w:p w:rsidR="00FC618B" w:rsidRPr="00BB2334" w:rsidRDefault="00FC618B" w:rsidP="00BB2334">
            <w:r w:rsidRPr="00BB2334">
              <w:t>Давыдова Я.С.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Работа учащихся вожатыми в школьном лагере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Июнь 2025 года. </w:t>
            </w:r>
          </w:p>
          <w:p w:rsidR="00FC618B" w:rsidRPr="00BB2334" w:rsidRDefault="00FC618B" w:rsidP="00BB2334">
            <w:r w:rsidRPr="00BB2334">
              <w:t xml:space="preserve">(согласно графику работы) 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Учащиеся психолого-педагогического класса и учащиеся, которые обучились профессии «Вожатый» работают в школьном лагере 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 xml:space="preserve">15 человек являются вожатыми в школьном лагере 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Рассолова О.М. </w:t>
            </w:r>
          </w:p>
          <w:p w:rsidR="00FC618B" w:rsidRPr="00BB2334" w:rsidRDefault="00FC618B" w:rsidP="00BB2334">
            <w:r w:rsidRPr="00BB2334">
              <w:t xml:space="preserve">Классные руководители </w:t>
            </w:r>
          </w:p>
          <w:p w:rsidR="00FC618B" w:rsidRPr="00BB2334" w:rsidRDefault="00FC618B" w:rsidP="00BB2334"/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Участие в конкурсе «Большая перемена»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Согласно положению о проведении конкурса 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Наличие участников в конкурсе в каждой параллели. 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 xml:space="preserve">Наличие полуфиналистов и финалистов конкурса 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Учителя-предметники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Сигарева Е.А.</w:t>
            </w:r>
          </w:p>
          <w:p w:rsidR="00FC618B" w:rsidRPr="00BB2334" w:rsidRDefault="00FC618B" w:rsidP="00BB2334">
            <w:pPr>
              <w:jc w:val="center"/>
              <w:rPr>
                <w:b/>
              </w:rPr>
            </w:pP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Смотр, отбор и создание детского центра «Созвездие талантов»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 xml:space="preserve">01.09.2024 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Создание детского центра «Созвездие талантов», ведение сообщества в ВК, участие детей в конкурсах, фестивалях и проектах на разных уровнях.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Десткий центр талантов «Созвездие»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Определение творческой группы «Созвездие» и ее план её работы по разным направлениям, </w:t>
            </w:r>
            <w:r w:rsidRPr="00BB2334">
              <w:lastRenderedPageBreak/>
              <w:t xml:space="preserve">функционирование в рамках школы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lastRenderedPageBreak/>
              <w:t>ежегодно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Отбор, смотр прослушивание обучающихся. Создание и реализация плана </w:t>
            </w:r>
            <w:r w:rsidRPr="00BB2334">
              <w:lastRenderedPageBreak/>
              <w:t>работы центра. Вовлечение работы школьных студий. Ведение сообщества в ВК. Участие в различных мероприятиях на разных уровнях.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lastRenderedPageBreak/>
              <w:t>Десткий центр талантов «Созвездие»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lastRenderedPageBreak/>
              <w:t>Открытие и набор обучающихся в ЦДИ, создание совета обучающихся «Лидеры 26».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01.10.2024-01.01.2025г.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Отбор обучающихся. Создание плана работы по разным критериям. Создание маршрутных листов по движению центра и поэтапной реализации и достижения целей. Ведение своего сообщества в ВК. Активное участие в мероприятиях и жизни школы.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Наличие ЦДИ и совета обучающихся «Лидеры 26».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>Открытие и набор театральной студии «Экспрессия»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01.10.2024г.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Работа студии, участие в мероприятиях, конкурсах и фестивалях. Активное ведение сообщества в ВК.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Наличие театральной студии «Экспрессия».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>Открытие и набор вокальной студии и хора «По нотам»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01.10.2024г.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Работа студии, участие в мероприятиях, конкурсах и </w:t>
            </w:r>
            <w:r w:rsidRPr="00BB2334">
              <w:lastRenderedPageBreak/>
              <w:t>фестивалях. Активное ведение сообщества в ВК.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lastRenderedPageBreak/>
              <w:t>Наличие вокальной студии и хора «По нотам»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lastRenderedPageBreak/>
              <w:t>Открытие и набор хореографической студии «В ритме танца»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01.12.2025г.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Работа студии, участие в мероприятиях, конкурсах и фестивалях. Активное ведение сообщества в ВК.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Наличие хореографической студии «В ритме танца»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>Реализация работа студий и ЦДИ в рамках школы выход на конкурсы и мероприятия разных уровней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01.10.2024г.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Работа студии и ЦДИ, участие в мероприятиях, конкурсах и фестивалях. Активное ведение сообщества в ВК.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Итоги участия в проектах, фестивалях и конкурсах на разных уровнях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Создание плана работы преемственности творческого объединения «Созвездие талантов»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01.09.2025г.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Создание трио банка наставников: Педагог – участники объединения «Созвездие» - учащиеся 2х классов. Создание плана работы на 4 года.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Наличие школы преемственности и банка наставников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>Формирование коллективов по наставничеству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01.09.2025г.-01.09.2926г.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Проведение работы наставников с приемниками 2х классов по коллективам, работа в малых группах. Создание сообщества в ВК. </w:t>
            </w:r>
            <w:r w:rsidRPr="00BB2334">
              <w:lastRenderedPageBreak/>
              <w:t>Вовлечение в процесс подготовки к школьным мероприятиям, обмен опытом.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lastRenderedPageBreak/>
              <w:t>Наличие малых коллективов.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lastRenderedPageBreak/>
              <w:t>Работа малой творческой группы, обмен опытом и достижение новых высот.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01.09.2029г.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Подготовка и обучение малой творческой группы.</w:t>
            </w:r>
          </w:p>
          <w:p w:rsidR="00FC618B" w:rsidRPr="00BB2334" w:rsidRDefault="00FC618B" w:rsidP="00BB2334">
            <w:r w:rsidRPr="00BB2334">
              <w:t>Участие в мероприятиях школы. Выход на различные площадки города, области. Участие во Всероссийских проектах.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Наличие сформированного творческого коллектива школы. Наличие участников, призеров и победителей мероприятий на областном и Всероссийском уровнях.</w:t>
            </w:r>
          </w:p>
        </w:tc>
        <w:tc>
          <w:tcPr>
            <w:tcW w:w="708" w:type="pct"/>
          </w:tcPr>
          <w:p w:rsidR="00FC618B" w:rsidRPr="00BB2334" w:rsidRDefault="00FC618B" w:rsidP="00BB2334">
            <w:r w:rsidRPr="00BB2334">
              <w:t xml:space="preserve">Кулакова К.В. 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Кулакова К.В.</w:t>
            </w:r>
          </w:p>
        </w:tc>
      </w:tr>
      <w:tr w:rsidR="00FC618B" w:rsidRPr="003D596E" w:rsidTr="00FA7E90">
        <w:trPr>
          <w:trHeight w:val="20"/>
        </w:trPr>
        <w:tc>
          <w:tcPr>
            <w:tcW w:w="3451" w:type="pct"/>
            <w:gridSpan w:val="5"/>
          </w:tcPr>
          <w:p w:rsidR="00FC618B" w:rsidRPr="003D596E" w:rsidRDefault="00FC618B" w:rsidP="00D010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3D596E">
              <w:rPr>
                <w:rFonts w:cs="Times New Roman"/>
                <w:b/>
                <w:i/>
                <w:szCs w:val="24"/>
              </w:rPr>
              <w:t>«Цифровизация в ногу со временем»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обмена опытом и оказанию помощи педагогам в рамках участия в профессиональных сообществах ИКОП «Сферум».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цифровой трансформации системы образования и эффективного использования новых возможностей.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Повышение уровня цифровой грамотности у детей и подростков.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Обучение сотрудников образовательного учреждения работе с современными цифровыми инструментами.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Внедрение информационных технологий во все учебные дисциплины и процессы управления образованием.</w:t>
            </w:r>
          </w:p>
          <w:p w:rsidR="00FC618B" w:rsidRPr="003D596E" w:rsidRDefault="00FC618B" w:rsidP="00D0108E">
            <w:pPr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условий для эффективного использования цифровых ресурсов в учебном процессе.</w:t>
            </w:r>
          </w:p>
          <w:p w:rsidR="00FC618B" w:rsidRPr="003D596E" w:rsidRDefault="00FC618B" w:rsidP="00D010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cs="Times New Roman"/>
                <w:szCs w:val="24"/>
              </w:rPr>
            </w:pPr>
            <w:r w:rsidRPr="003D596E">
              <w:rPr>
                <w:rFonts w:cs="Times New Roman"/>
                <w:szCs w:val="24"/>
              </w:rPr>
              <w:t>- Улучшение уровня кибербезопасности в учреждении.</w:t>
            </w:r>
          </w:p>
          <w:p w:rsidR="00FC618B" w:rsidRPr="003D596E" w:rsidRDefault="00FC618B" w:rsidP="00D010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eastAsia="Times New Roman" w:cs="Times New Roman"/>
                <w:iCs/>
                <w:szCs w:val="24"/>
              </w:rPr>
            </w:pPr>
            <w:r w:rsidRPr="003D596E">
              <w:rPr>
                <w:rFonts w:cs="Times New Roman"/>
                <w:szCs w:val="24"/>
              </w:rPr>
              <w:t>- Создание управляющего совета ОО.</w:t>
            </w:r>
          </w:p>
        </w:tc>
        <w:tc>
          <w:tcPr>
            <w:tcW w:w="708" w:type="pct"/>
          </w:tcPr>
          <w:p w:rsidR="00FC618B" w:rsidRPr="003D596E" w:rsidRDefault="00FC618B" w:rsidP="00D0108E">
            <w:pPr>
              <w:widowControl w:val="0"/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1" w:type="pct"/>
          </w:tcPr>
          <w:p w:rsidR="00FC618B" w:rsidRPr="00BB2334" w:rsidRDefault="00BB2334" w:rsidP="00BB2334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Обучение педагогов использованию ФГИС «Моя школа»  </w:t>
            </w:r>
          </w:p>
        </w:tc>
        <w:tc>
          <w:tcPr>
            <w:tcW w:w="658" w:type="pct"/>
          </w:tcPr>
          <w:p w:rsidR="00FC618B" w:rsidRPr="00BB2334" w:rsidRDefault="00FC618B" w:rsidP="00BB2334">
            <w:r w:rsidRPr="00BB2334">
              <w:t>01.05.2025</w:t>
            </w:r>
          </w:p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Процент сотрудников, завершивших курс обучения 100%.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Сертификаты об окончании курса.</w:t>
            </w:r>
          </w:p>
        </w:tc>
        <w:tc>
          <w:tcPr>
            <w:tcW w:w="708" w:type="pct"/>
          </w:tcPr>
          <w:p w:rsidR="00FC618B" w:rsidRDefault="00BB2334" w:rsidP="00BB2334">
            <w:r>
              <w:t>Учителя</w:t>
            </w:r>
          </w:p>
          <w:p w:rsidR="00BB2334" w:rsidRPr="00BB2334" w:rsidRDefault="00BB2334" w:rsidP="00BB2334">
            <w:r>
              <w:t>информатики</w:t>
            </w:r>
          </w:p>
        </w:tc>
        <w:tc>
          <w:tcPr>
            <w:tcW w:w="841" w:type="pct"/>
          </w:tcPr>
          <w:p w:rsidR="00FC618B" w:rsidRPr="00BB2334" w:rsidRDefault="00FC618B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lastRenderedPageBreak/>
              <w:t>Обучение учителей использованию образовательных платформ («Технологии в классе»)</w:t>
            </w:r>
          </w:p>
        </w:tc>
        <w:tc>
          <w:tcPr>
            <w:tcW w:w="658" w:type="pct"/>
          </w:tcPr>
          <w:p w:rsidR="00FC618B" w:rsidRPr="00BB2334" w:rsidRDefault="00FC618B" w:rsidP="00BB2334"/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Учителя освоят навыки эффективного использования образовательных платформ в своей профессиональной деятельности. Повышение уровня цифровой грамотности учителей и улучшение качества преподавания за счет использования современных технологий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Разработанные учебные планы и сценарии уроков с интеграцией цифровых инструментов.</w:t>
            </w:r>
          </w:p>
          <w:p w:rsidR="00FC618B" w:rsidRPr="00BB2334" w:rsidRDefault="00FC618B" w:rsidP="00BB2334">
            <w:r w:rsidRPr="00BB2334">
              <w:t>Семинары и практические занятия по работе с образовательными платформами. Методические разработки.</w:t>
            </w:r>
          </w:p>
        </w:tc>
        <w:tc>
          <w:tcPr>
            <w:tcW w:w="708" w:type="pct"/>
          </w:tcPr>
          <w:p w:rsidR="00BB2334" w:rsidRDefault="00BB2334" w:rsidP="00BB2334">
            <w:r>
              <w:t>Учителя</w:t>
            </w:r>
          </w:p>
          <w:p w:rsidR="00FC618B" w:rsidRPr="00BB2334" w:rsidRDefault="00BB2334" w:rsidP="00BB2334">
            <w:r>
              <w:t>информатики</w:t>
            </w:r>
          </w:p>
        </w:tc>
        <w:tc>
          <w:tcPr>
            <w:tcW w:w="841" w:type="pct"/>
          </w:tcPr>
          <w:p w:rsidR="00FC618B" w:rsidRPr="00BB2334" w:rsidRDefault="00BB2334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Создание электронной библиотеки учебных материалов («Цифровая библиотека»)   </w:t>
            </w:r>
          </w:p>
        </w:tc>
        <w:tc>
          <w:tcPr>
            <w:tcW w:w="658" w:type="pct"/>
          </w:tcPr>
          <w:p w:rsidR="00FC618B" w:rsidRPr="00BB2334" w:rsidRDefault="00FC618B" w:rsidP="00BB2334"/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Улучшение доступности качественных учебных материалов для учащихся и преподавателей.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Создана электронная библиотека с доступом к цифровым версиям учебных материалов.</w:t>
            </w:r>
          </w:p>
        </w:tc>
        <w:tc>
          <w:tcPr>
            <w:tcW w:w="708" w:type="pct"/>
          </w:tcPr>
          <w:p w:rsidR="00BB2334" w:rsidRDefault="00BB2334" w:rsidP="00BB2334">
            <w:r>
              <w:t>Учителя</w:t>
            </w:r>
          </w:p>
          <w:p w:rsidR="00FC618B" w:rsidRPr="00BB2334" w:rsidRDefault="00BB2334" w:rsidP="00BB2334">
            <w:r>
              <w:t>информатики</w:t>
            </w:r>
          </w:p>
        </w:tc>
        <w:tc>
          <w:tcPr>
            <w:tcW w:w="841" w:type="pct"/>
          </w:tcPr>
          <w:p w:rsidR="00FC618B" w:rsidRPr="00BB2334" w:rsidRDefault="00BB2334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Создание собственных методических материалов и обучающих курсов по использованию облачных сервисов и нейросетей для педагогов школы  </w:t>
            </w:r>
          </w:p>
        </w:tc>
        <w:tc>
          <w:tcPr>
            <w:tcW w:w="658" w:type="pct"/>
          </w:tcPr>
          <w:p w:rsidR="00FC618B" w:rsidRPr="00BB2334" w:rsidRDefault="00FC618B" w:rsidP="00BB2334"/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>Развитие профессиональных компетенций педагогов в области облачных технологий и нейронных сетей.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t>Разработаны методические рекомендации и курсы по использованию новейших IT-технологий в образовании.</w:t>
            </w:r>
          </w:p>
        </w:tc>
        <w:tc>
          <w:tcPr>
            <w:tcW w:w="708" w:type="pct"/>
          </w:tcPr>
          <w:p w:rsidR="00BB2334" w:rsidRDefault="00BB2334" w:rsidP="00BB2334">
            <w:r>
              <w:t>Учителя</w:t>
            </w:r>
          </w:p>
          <w:p w:rsidR="00FC618B" w:rsidRPr="00BB2334" w:rsidRDefault="00BB2334" w:rsidP="00BB2334">
            <w:r>
              <w:t>информатики</w:t>
            </w:r>
          </w:p>
        </w:tc>
        <w:tc>
          <w:tcPr>
            <w:tcW w:w="841" w:type="pct"/>
          </w:tcPr>
          <w:p w:rsidR="00FC618B" w:rsidRPr="00BB2334" w:rsidRDefault="00BB2334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FC618B" w:rsidRPr="003D596E" w:rsidTr="00FA7E90">
        <w:trPr>
          <w:trHeight w:val="20"/>
        </w:trPr>
        <w:tc>
          <w:tcPr>
            <w:tcW w:w="846" w:type="pct"/>
          </w:tcPr>
          <w:p w:rsidR="00FC618B" w:rsidRPr="00BB2334" w:rsidRDefault="00FC618B" w:rsidP="00BB2334">
            <w:r w:rsidRPr="00BB2334">
              <w:t xml:space="preserve">Модернизация инфраструктуры учебного заведения </w:t>
            </w:r>
            <w:r w:rsidRPr="00BB2334">
              <w:lastRenderedPageBreak/>
              <w:t>(«Электронный кампус»)</w:t>
            </w:r>
          </w:p>
        </w:tc>
        <w:tc>
          <w:tcPr>
            <w:tcW w:w="658" w:type="pct"/>
          </w:tcPr>
          <w:p w:rsidR="00FC618B" w:rsidRPr="00BB2334" w:rsidRDefault="00FC618B" w:rsidP="00BB2334"/>
        </w:tc>
        <w:tc>
          <w:tcPr>
            <w:tcW w:w="497" w:type="pct"/>
          </w:tcPr>
          <w:p w:rsidR="00FC618B" w:rsidRPr="00BB2334" w:rsidRDefault="00FC618B" w:rsidP="00BB2334"/>
        </w:tc>
        <w:tc>
          <w:tcPr>
            <w:tcW w:w="729" w:type="pct"/>
          </w:tcPr>
          <w:p w:rsidR="00FC618B" w:rsidRPr="00BB2334" w:rsidRDefault="00FC618B" w:rsidP="00BB2334">
            <w:r w:rsidRPr="00BB2334">
              <w:t xml:space="preserve">Аудит текущей инфраструктуры, закупка и установка </w:t>
            </w:r>
            <w:r w:rsidRPr="00BB2334">
              <w:lastRenderedPageBreak/>
              <w:t>нового оборудования, обучение персонала.</w:t>
            </w:r>
          </w:p>
        </w:tc>
        <w:tc>
          <w:tcPr>
            <w:tcW w:w="721" w:type="pct"/>
          </w:tcPr>
          <w:p w:rsidR="00FC618B" w:rsidRPr="00BB2334" w:rsidRDefault="00FC618B" w:rsidP="00BB2334">
            <w:r w:rsidRPr="00BB2334">
              <w:lastRenderedPageBreak/>
              <w:t xml:space="preserve">Обновлена техническая инфраструктура </w:t>
            </w:r>
            <w:r w:rsidRPr="00BB2334">
              <w:lastRenderedPageBreak/>
              <w:t>учебного заведения, обеспечивающая современные условия для цифрового образования.</w:t>
            </w:r>
          </w:p>
        </w:tc>
        <w:tc>
          <w:tcPr>
            <w:tcW w:w="708" w:type="pct"/>
          </w:tcPr>
          <w:p w:rsidR="00BB2334" w:rsidRDefault="00BB2334" w:rsidP="00BB2334">
            <w:r>
              <w:lastRenderedPageBreak/>
              <w:t>Учителя</w:t>
            </w:r>
          </w:p>
          <w:p w:rsidR="00FC618B" w:rsidRPr="00BB2334" w:rsidRDefault="00BB2334" w:rsidP="00BB2334">
            <w:r>
              <w:t>информатики</w:t>
            </w:r>
          </w:p>
        </w:tc>
        <w:tc>
          <w:tcPr>
            <w:tcW w:w="841" w:type="pct"/>
          </w:tcPr>
          <w:p w:rsidR="00FC618B" w:rsidRPr="00BB2334" w:rsidRDefault="00BB2334" w:rsidP="00BB2334">
            <w:pPr>
              <w:jc w:val="center"/>
              <w:rPr>
                <w:b/>
              </w:rPr>
            </w:pPr>
            <w:r w:rsidRPr="00BB2334">
              <w:rPr>
                <w:b/>
              </w:rPr>
              <w:t>Федоренко С.В.</w:t>
            </w:r>
          </w:p>
        </w:tc>
      </w:tr>
      <w:tr w:rsidR="00900BB1" w:rsidRPr="003D596E" w:rsidTr="00FA7E90">
        <w:trPr>
          <w:trHeight w:val="20"/>
        </w:trPr>
        <w:tc>
          <w:tcPr>
            <w:tcW w:w="846" w:type="pct"/>
          </w:tcPr>
          <w:p w:rsidR="00900BB1" w:rsidRPr="00BB2334" w:rsidRDefault="00900BB1" w:rsidP="00BB2334">
            <w:r>
              <w:lastRenderedPageBreak/>
              <w:t>Разработка и внедрение положения об Управляющем совете</w:t>
            </w:r>
          </w:p>
        </w:tc>
        <w:tc>
          <w:tcPr>
            <w:tcW w:w="658" w:type="pct"/>
          </w:tcPr>
          <w:p w:rsidR="00900BB1" w:rsidRPr="00BB2334" w:rsidRDefault="00900BB1" w:rsidP="00BB2334"/>
        </w:tc>
        <w:tc>
          <w:tcPr>
            <w:tcW w:w="497" w:type="pct"/>
          </w:tcPr>
          <w:p w:rsidR="00900BB1" w:rsidRPr="00BB2334" w:rsidRDefault="00900BB1" w:rsidP="00BB2334"/>
        </w:tc>
        <w:tc>
          <w:tcPr>
            <w:tcW w:w="729" w:type="pct"/>
          </w:tcPr>
          <w:p w:rsidR="00900BB1" w:rsidRPr="00BB2334" w:rsidRDefault="00900BB1" w:rsidP="00BB2334">
            <w:r>
              <w:t>Функционирование Управляющего совета</w:t>
            </w:r>
          </w:p>
        </w:tc>
        <w:tc>
          <w:tcPr>
            <w:tcW w:w="721" w:type="pct"/>
          </w:tcPr>
          <w:p w:rsidR="00900BB1" w:rsidRPr="00BB2334" w:rsidRDefault="00900BB1" w:rsidP="00BB2334">
            <w:r>
              <w:t>Управляющий совет</w:t>
            </w:r>
          </w:p>
        </w:tc>
        <w:tc>
          <w:tcPr>
            <w:tcW w:w="708" w:type="pct"/>
          </w:tcPr>
          <w:p w:rsidR="00900BB1" w:rsidRDefault="00900BB1" w:rsidP="00BB2334">
            <w:r>
              <w:t>Заместители дериктора</w:t>
            </w:r>
          </w:p>
        </w:tc>
        <w:tc>
          <w:tcPr>
            <w:tcW w:w="841" w:type="pct"/>
          </w:tcPr>
          <w:p w:rsidR="00900BB1" w:rsidRPr="00BB2334" w:rsidRDefault="00900BB1" w:rsidP="00BB2334">
            <w:pPr>
              <w:jc w:val="center"/>
              <w:rPr>
                <w:b/>
              </w:rPr>
            </w:pPr>
            <w:r>
              <w:rPr>
                <w:b/>
              </w:rPr>
              <w:t>Цапенко М.С.</w:t>
            </w:r>
          </w:p>
        </w:tc>
      </w:tr>
    </w:tbl>
    <w:p w:rsidR="007C3589" w:rsidRPr="003D596E" w:rsidRDefault="007C3589" w:rsidP="0075658D">
      <w:pPr>
        <w:widowControl w:val="0"/>
        <w:spacing w:line="276" w:lineRule="auto"/>
        <w:ind w:firstLine="567"/>
        <w:rPr>
          <w:rFonts w:cs="Times New Roman"/>
          <w:b/>
          <w:bCs/>
          <w:szCs w:val="24"/>
        </w:rPr>
      </w:pPr>
    </w:p>
    <w:p w:rsidR="00FB305E" w:rsidRPr="003D596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rPr>
          <w:rFonts w:eastAsia="Times New Roman" w:cs="Times New Roman"/>
          <w:szCs w:val="24"/>
        </w:rPr>
      </w:pPr>
    </w:p>
    <w:sectPr w:rsidR="00FB305E" w:rsidRPr="003D596E" w:rsidSect="00E3729D">
      <w:headerReference w:type="default" r:id="rId24"/>
      <w:footerReference w:type="default" r:id="rId25"/>
      <w:footerReference w:type="first" r:id="rId26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9C" w:rsidRDefault="003E479C">
      <w:r>
        <w:separator/>
      </w:r>
    </w:p>
  </w:endnote>
  <w:endnote w:type="continuationSeparator" w:id="0">
    <w:p w:rsidR="003E479C" w:rsidRDefault="003E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387942"/>
      <w:docPartObj>
        <w:docPartGallery w:val="Page Numbers (Bottom of Page)"/>
        <w:docPartUnique/>
      </w:docPartObj>
    </w:sdtPr>
    <w:sdtEndPr/>
    <w:sdtContent>
      <w:p w:rsidR="00337E47" w:rsidRDefault="00337E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379">
          <w:rPr>
            <w:noProof/>
          </w:rPr>
          <w:t>1</w:t>
        </w:r>
        <w:r>
          <w:fldChar w:fldCharType="end"/>
        </w:r>
      </w:p>
    </w:sdtContent>
  </w:sdt>
  <w:p w:rsidR="00796966" w:rsidRDefault="007969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47" w:rsidRDefault="0091632F" w:rsidP="00337E47">
    <w:pPr>
      <w:pStyle w:val="ad"/>
      <w:jc w:val="center"/>
    </w:pPr>
    <w:r>
      <w:t>170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47" w:rsidRDefault="00337E47" w:rsidP="00337E47">
    <w:pPr>
      <w:pStyle w:val="ad"/>
      <w:jc w:val="center"/>
    </w:pPr>
    <w:r>
      <w:t>188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47" w:rsidRDefault="0091632F" w:rsidP="00337E47">
    <w:pPr>
      <w:pStyle w:val="ad"/>
      <w:jc w:val="center"/>
    </w:pPr>
    <w:r>
      <w:t>189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11598"/>
      <w:docPartObj>
        <w:docPartGallery w:val="Page Numbers (Bottom of Page)"/>
        <w:docPartUnique/>
      </w:docPartObj>
    </w:sdtPr>
    <w:sdtEndPr/>
    <w:sdtContent>
      <w:p w:rsidR="007E100D" w:rsidRDefault="007E100D">
        <w:pPr>
          <w:pStyle w:val="ad"/>
          <w:jc w:val="center"/>
        </w:pPr>
        <w:r>
          <w:t>193</w:t>
        </w:r>
      </w:p>
    </w:sdtContent>
  </w:sdt>
  <w:p w:rsidR="007E100D" w:rsidRDefault="007E100D">
    <w:pPr>
      <w:pStyle w:val="aff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0D" w:rsidRDefault="007E100D" w:rsidP="00337E47">
    <w:pPr>
      <w:pStyle w:val="ad"/>
      <w:jc w:val="center"/>
    </w:pPr>
    <w:r>
      <w:t>192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0168"/>
      <w:docPartObj>
        <w:docPartGallery w:val="Page Numbers (Bottom of Page)"/>
        <w:docPartUnique/>
      </w:docPartObj>
    </w:sdtPr>
    <w:sdtEndPr/>
    <w:sdtContent>
      <w:p w:rsidR="00337E47" w:rsidRDefault="00337E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379">
          <w:rPr>
            <w:noProof/>
          </w:rPr>
          <w:t>220</w:t>
        </w:r>
        <w:r>
          <w:fldChar w:fldCharType="end"/>
        </w:r>
      </w:p>
    </w:sdtContent>
  </w:sdt>
  <w:p w:rsidR="00796966" w:rsidRDefault="00796966">
    <w:pPr>
      <w:pStyle w:val="aff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47" w:rsidRDefault="00337E47" w:rsidP="00337E47">
    <w:pPr>
      <w:pStyle w:val="ad"/>
      <w:jc w:val="center"/>
    </w:pPr>
    <w:r>
      <w:t>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9C" w:rsidRDefault="003E479C">
      <w:r>
        <w:separator/>
      </w:r>
    </w:p>
  </w:footnote>
  <w:footnote w:type="continuationSeparator" w:id="0">
    <w:p w:rsidR="003E479C" w:rsidRDefault="003E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66" w:rsidRDefault="00796966">
    <w:pPr>
      <w:pStyle w:val="ab"/>
      <w:jc w:val="center"/>
    </w:pPr>
  </w:p>
  <w:p w:rsidR="00796966" w:rsidRDefault="007969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0D" w:rsidRDefault="007E100D">
    <w:pPr>
      <w:pStyle w:val="aff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66" w:rsidRDefault="00796966">
    <w:pPr>
      <w:pStyle w:val="aff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6B"/>
    <w:multiLevelType w:val="hybridMultilevel"/>
    <w:tmpl w:val="08C27BA4"/>
    <w:lvl w:ilvl="0" w:tplc="B25A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1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6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C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C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E5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9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63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A1C34"/>
    <w:multiLevelType w:val="hybridMultilevel"/>
    <w:tmpl w:val="FFCAA626"/>
    <w:lvl w:ilvl="0" w:tplc="EBF6CAFE">
      <w:start w:val="1"/>
      <w:numFmt w:val="decimalZero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7FAF"/>
    <w:multiLevelType w:val="hybridMultilevel"/>
    <w:tmpl w:val="216C7D9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3F62DBBE">
      <w:numFmt w:val="decimal"/>
      <w:lvlText w:val=""/>
      <w:lvlJc w:val="left"/>
    </w:lvl>
    <w:lvl w:ilvl="2" w:tplc="84E4B660">
      <w:numFmt w:val="decimal"/>
      <w:lvlText w:val=""/>
      <w:lvlJc w:val="left"/>
    </w:lvl>
    <w:lvl w:ilvl="3" w:tplc="2892D636">
      <w:numFmt w:val="decimal"/>
      <w:lvlText w:val=""/>
      <w:lvlJc w:val="left"/>
    </w:lvl>
    <w:lvl w:ilvl="4" w:tplc="5A82B3D4">
      <w:numFmt w:val="decimal"/>
      <w:lvlText w:val=""/>
      <w:lvlJc w:val="left"/>
    </w:lvl>
    <w:lvl w:ilvl="5" w:tplc="7646D248">
      <w:numFmt w:val="decimal"/>
      <w:lvlText w:val=""/>
      <w:lvlJc w:val="left"/>
    </w:lvl>
    <w:lvl w:ilvl="6" w:tplc="A500625A">
      <w:numFmt w:val="decimal"/>
      <w:lvlText w:val=""/>
      <w:lvlJc w:val="left"/>
    </w:lvl>
    <w:lvl w:ilvl="7" w:tplc="83FAB116">
      <w:numFmt w:val="decimal"/>
      <w:lvlText w:val=""/>
      <w:lvlJc w:val="left"/>
    </w:lvl>
    <w:lvl w:ilvl="8" w:tplc="21BC6C88">
      <w:numFmt w:val="decimal"/>
      <w:lvlText w:val=""/>
      <w:lvlJc w:val="left"/>
    </w:lvl>
  </w:abstractNum>
  <w:abstractNum w:abstractNumId="3" w15:restartNumberingAfterBreak="0">
    <w:nsid w:val="10A3794D"/>
    <w:multiLevelType w:val="multilevel"/>
    <w:tmpl w:val="BBB0F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41A63"/>
    <w:multiLevelType w:val="hybridMultilevel"/>
    <w:tmpl w:val="2D4AEB22"/>
    <w:lvl w:ilvl="0" w:tplc="11622288">
      <w:numFmt w:val="bullet"/>
      <w:suff w:val="space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2CFA6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B756EEAE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3A1A43EE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 w:tplc="7BEED0A2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 w:tplc="73AC0F50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 w:tplc="D7DCC94E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 w:tplc="62060ADA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 w:tplc="9C6A264E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C3D553F"/>
    <w:multiLevelType w:val="hybridMultilevel"/>
    <w:tmpl w:val="13087B9A"/>
    <w:lvl w:ilvl="0" w:tplc="3C340A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61EA2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B456C3B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B02AE30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3A54F8B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786DED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DFFED4EA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AE00B01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9372F5BC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8D7CD2"/>
    <w:multiLevelType w:val="hybridMultilevel"/>
    <w:tmpl w:val="AD1A4F5E"/>
    <w:lvl w:ilvl="0" w:tplc="23E21F1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A04D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D652A3B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9D22945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61185FA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3CBEAC6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0A54848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490306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A5320E7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2F509F"/>
    <w:multiLevelType w:val="hybridMultilevel"/>
    <w:tmpl w:val="4344F1B8"/>
    <w:lvl w:ilvl="0" w:tplc="B97E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AC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6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A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C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AF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21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A2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6F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2F639D"/>
    <w:multiLevelType w:val="multilevel"/>
    <w:tmpl w:val="7368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234A69"/>
    <w:multiLevelType w:val="hybridMultilevel"/>
    <w:tmpl w:val="E9CE2F08"/>
    <w:lvl w:ilvl="0" w:tplc="71F41E62">
      <w:start w:val="1"/>
      <w:numFmt w:val="decimalZero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D46D4"/>
    <w:multiLevelType w:val="hybridMultilevel"/>
    <w:tmpl w:val="F900397C"/>
    <w:lvl w:ilvl="0" w:tplc="9398C6F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83E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050AAB4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FE4EB47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2D6E524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6240AC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699E32B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02ED6C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F6FCB838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F2C6C19"/>
    <w:multiLevelType w:val="hybridMultilevel"/>
    <w:tmpl w:val="2E78F8BE"/>
    <w:lvl w:ilvl="0" w:tplc="0DC22CEE">
      <w:start w:val="1"/>
      <w:numFmt w:val="decimalZero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D42C4"/>
    <w:multiLevelType w:val="multilevel"/>
    <w:tmpl w:val="3AF2B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E70B40"/>
    <w:multiLevelType w:val="hybridMultilevel"/>
    <w:tmpl w:val="00145748"/>
    <w:lvl w:ilvl="0" w:tplc="EA2C455A">
      <w:start w:val="1"/>
      <w:numFmt w:val="decimalZero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E35"/>
    <w:multiLevelType w:val="hybridMultilevel"/>
    <w:tmpl w:val="47285B00"/>
    <w:lvl w:ilvl="0" w:tplc="9416A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3A1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03004E2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AFCEF5F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D3A02C6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B6A9A7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3C2F20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9852EB8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F37EECEA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F281E53"/>
    <w:multiLevelType w:val="hybridMultilevel"/>
    <w:tmpl w:val="40149F74"/>
    <w:lvl w:ilvl="0" w:tplc="6B76E5E6">
      <w:start w:val="1"/>
      <w:numFmt w:val="decimalZero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17BB0"/>
    <w:multiLevelType w:val="hybridMultilevel"/>
    <w:tmpl w:val="BE4ABBE0"/>
    <w:lvl w:ilvl="0" w:tplc="0F6A970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2F4D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6D2CD26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9BC079D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CFCC55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8FAE9DA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82B6266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DA44DC5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0E74B96E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5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57006"/>
    <w:rsid w:val="000603B0"/>
    <w:rsid w:val="00063D2B"/>
    <w:rsid w:val="00070C5E"/>
    <w:rsid w:val="00076301"/>
    <w:rsid w:val="000763F5"/>
    <w:rsid w:val="000818CC"/>
    <w:rsid w:val="00081F09"/>
    <w:rsid w:val="00082416"/>
    <w:rsid w:val="0008752B"/>
    <w:rsid w:val="00087C19"/>
    <w:rsid w:val="000A2D06"/>
    <w:rsid w:val="000A392D"/>
    <w:rsid w:val="000C1773"/>
    <w:rsid w:val="000C5688"/>
    <w:rsid w:val="000D156D"/>
    <w:rsid w:val="000D2B38"/>
    <w:rsid w:val="000D5391"/>
    <w:rsid w:val="000D57BA"/>
    <w:rsid w:val="000E6856"/>
    <w:rsid w:val="000F76EC"/>
    <w:rsid w:val="0011701E"/>
    <w:rsid w:val="0012007B"/>
    <w:rsid w:val="00127045"/>
    <w:rsid w:val="0012722C"/>
    <w:rsid w:val="00161D01"/>
    <w:rsid w:val="001625AF"/>
    <w:rsid w:val="001825B2"/>
    <w:rsid w:val="00183B81"/>
    <w:rsid w:val="001A687A"/>
    <w:rsid w:val="001A6BA0"/>
    <w:rsid w:val="001A7EA6"/>
    <w:rsid w:val="001B0B92"/>
    <w:rsid w:val="001D1387"/>
    <w:rsid w:val="001D598B"/>
    <w:rsid w:val="001D71FA"/>
    <w:rsid w:val="001E6850"/>
    <w:rsid w:val="002120BE"/>
    <w:rsid w:val="0023117B"/>
    <w:rsid w:val="00232EF5"/>
    <w:rsid w:val="002439CF"/>
    <w:rsid w:val="00246D56"/>
    <w:rsid w:val="00253405"/>
    <w:rsid w:val="002621C1"/>
    <w:rsid w:val="00274CBD"/>
    <w:rsid w:val="002778EB"/>
    <w:rsid w:val="002855D8"/>
    <w:rsid w:val="002A0797"/>
    <w:rsid w:val="002A73EC"/>
    <w:rsid w:val="002B18AE"/>
    <w:rsid w:val="002D09B1"/>
    <w:rsid w:val="002D164D"/>
    <w:rsid w:val="002D6AE5"/>
    <w:rsid w:val="002E40CF"/>
    <w:rsid w:val="002E6A15"/>
    <w:rsid w:val="002F1AE9"/>
    <w:rsid w:val="002F5754"/>
    <w:rsid w:val="00337E47"/>
    <w:rsid w:val="00344B19"/>
    <w:rsid w:val="00344DE2"/>
    <w:rsid w:val="00347292"/>
    <w:rsid w:val="003508A5"/>
    <w:rsid w:val="00352213"/>
    <w:rsid w:val="003664FE"/>
    <w:rsid w:val="0037014E"/>
    <w:rsid w:val="003813F7"/>
    <w:rsid w:val="00386284"/>
    <w:rsid w:val="00390FFC"/>
    <w:rsid w:val="003924F7"/>
    <w:rsid w:val="00393A22"/>
    <w:rsid w:val="003A6AD2"/>
    <w:rsid w:val="003B15C5"/>
    <w:rsid w:val="003C2788"/>
    <w:rsid w:val="003C5260"/>
    <w:rsid w:val="003D596E"/>
    <w:rsid w:val="003E0205"/>
    <w:rsid w:val="003E479C"/>
    <w:rsid w:val="003F29FB"/>
    <w:rsid w:val="00403305"/>
    <w:rsid w:val="00410179"/>
    <w:rsid w:val="00412A4A"/>
    <w:rsid w:val="0041567B"/>
    <w:rsid w:val="00426C95"/>
    <w:rsid w:val="0043376E"/>
    <w:rsid w:val="0044103D"/>
    <w:rsid w:val="00444023"/>
    <w:rsid w:val="00447F40"/>
    <w:rsid w:val="00471C78"/>
    <w:rsid w:val="00472E85"/>
    <w:rsid w:val="00474089"/>
    <w:rsid w:val="00482DB4"/>
    <w:rsid w:val="00495419"/>
    <w:rsid w:val="00496437"/>
    <w:rsid w:val="00496494"/>
    <w:rsid w:val="004A1535"/>
    <w:rsid w:val="004A3410"/>
    <w:rsid w:val="004B0E2F"/>
    <w:rsid w:val="004C252D"/>
    <w:rsid w:val="004C2689"/>
    <w:rsid w:val="004C4E25"/>
    <w:rsid w:val="004C5F1E"/>
    <w:rsid w:val="004E2795"/>
    <w:rsid w:val="00507F6C"/>
    <w:rsid w:val="00515A8B"/>
    <w:rsid w:val="0052017B"/>
    <w:rsid w:val="00524341"/>
    <w:rsid w:val="00525A3E"/>
    <w:rsid w:val="00525F1F"/>
    <w:rsid w:val="00527D84"/>
    <w:rsid w:val="00530824"/>
    <w:rsid w:val="00545024"/>
    <w:rsid w:val="00553B1F"/>
    <w:rsid w:val="005550E2"/>
    <w:rsid w:val="005808EB"/>
    <w:rsid w:val="00584D4B"/>
    <w:rsid w:val="00590D4C"/>
    <w:rsid w:val="005A4096"/>
    <w:rsid w:val="005A592B"/>
    <w:rsid w:val="005D641B"/>
    <w:rsid w:val="005E4D59"/>
    <w:rsid w:val="005E757B"/>
    <w:rsid w:val="005F2DF1"/>
    <w:rsid w:val="005F443E"/>
    <w:rsid w:val="005F5C2C"/>
    <w:rsid w:val="006073D3"/>
    <w:rsid w:val="00607839"/>
    <w:rsid w:val="00612D38"/>
    <w:rsid w:val="0061310E"/>
    <w:rsid w:val="006231FB"/>
    <w:rsid w:val="00661CAA"/>
    <w:rsid w:val="006830F7"/>
    <w:rsid w:val="006A00E6"/>
    <w:rsid w:val="006A2236"/>
    <w:rsid w:val="006B0C6C"/>
    <w:rsid w:val="006C2A3D"/>
    <w:rsid w:val="006E7E62"/>
    <w:rsid w:val="006F22CF"/>
    <w:rsid w:val="00701ED6"/>
    <w:rsid w:val="00704A82"/>
    <w:rsid w:val="00710417"/>
    <w:rsid w:val="00722701"/>
    <w:rsid w:val="00723429"/>
    <w:rsid w:val="00732890"/>
    <w:rsid w:val="00752883"/>
    <w:rsid w:val="0075658D"/>
    <w:rsid w:val="007616F3"/>
    <w:rsid w:val="00761B81"/>
    <w:rsid w:val="0076222E"/>
    <w:rsid w:val="00763F31"/>
    <w:rsid w:val="00766E80"/>
    <w:rsid w:val="0077558D"/>
    <w:rsid w:val="007879FE"/>
    <w:rsid w:val="00796966"/>
    <w:rsid w:val="007B5764"/>
    <w:rsid w:val="007C3589"/>
    <w:rsid w:val="007C4A4B"/>
    <w:rsid w:val="007C6F12"/>
    <w:rsid w:val="007D428C"/>
    <w:rsid w:val="007D67A3"/>
    <w:rsid w:val="007D7ABD"/>
    <w:rsid w:val="007E04B0"/>
    <w:rsid w:val="007E100D"/>
    <w:rsid w:val="007E7DC1"/>
    <w:rsid w:val="007F4270"/>
    <w:rsid w:val="00804544"/>
    <w:rsid w:val="00805746"/>
    <w:rsid w:val="00805851"/>
    <w:rsid w:val="008176E8"/>
    <w:rsid w:val="008178FF"/>
    <w:rsid w:val="00841659"/>
    <w:rsid w:val="00845247"/>
    <w:rsid w:val="008452D7"/>
    <w:rsid w:val="00856379"/>
    <w:rsid w:val="008571A7"/>
    <w:rsid w:val="00864F88"/>
    <w:rsid w:val="00880BA4"/>
    <w:rsid w:val="008A364E"/>
    <w:rsid w:val="008B1BA2"/>
    <w:rsid w:val="008B446E"/>
    <w:rsid w:val="008F3B86"/>
    <w:rsid w:val="009008D9"/>
    <w:rsid w:val="00900BB1"/>
    <w:rsid w:val="0091364F"/>
    <w:rsid w:val="0091554C"/>
    <w:rsid w:val="0091632F"/>
    <w:rsid w:val="00951559"/>
    <w:rsid w:val="00964B21"/>
    <w:rsid w:val="00967DE2"/>
    <w:rsid w:val="009701D4"/>
    <w:rsid w:val="0097280E"/>
    <w:rsid w:val="00973CC0"/>
    <w:rsid w:val="0098739A"/>
    <w:rsid w:val="00994317"/>
    <w:rsid w:val="009A04C2"/>
    <w:rsid w:val="009B095C"/>
    <w:rsid w:val="009B1394"/>
    <w:rsid w:val="009C48CE"/>
    <w:rsid w:val="009E5327"/>
    <w:rsid w:val="009E58EE"/>
    <w:rsid w:val="009E5918"/>
    <w:rsid w:val="009E6591"/>
    <w:rsid w:val="009E71F2"/>
    <w:rsid w:val="009F2B6D"/>
    <w:rsid w:val="009F3ECD"/>
    <w:rsid w:val="00A02265"/>
    <w:rsid w:val="00A0338A"/>
    <w:rsid w:val="00A16B7E"/>
    <w:rsid w:val="00A233F9"/>
    <w:rsid w:val="00A32FE4"/>
    <w:rsid w:val="00A3510E"/>
    <w:rsid w:val="00A57DFC"/>
    <w:rsid w:val="00A62459"/>
    <w:rsid w:val="00A66C55"/>
    <w:rsid w:val="00A73146"/>
    <w:rsid w:val="00A803E1"/>
    <w:rsid w:val="00A9450E"/>
    <w:rsid w:val="00AA21B0"/>
    <w:rsid w:val="00AA6221"/>
    <w:rsid w:val="00AC1ABF"/>
    <w:rsid w:val="00AC63C3"/>
    <w:rsid w:val="00AE005B"/>
    <w:rsid w:val="00AE38A8"/>
    <w:rsid w:val="00AE6740"/>
    <w:rsid w:val="00AE71C7"/>
    <w:rsid w:val="00B0226E"/>
    <w:rsid w:val="00B03967"/>
    <w:rsid w:val="00B2043E"/>
    <w:rsid w:val="00B46E41"/>
    <w:rsid w:val="00B60242"/>
    <w:rsid w:val="00B660FA"/>
    <w:rsid w:val="00B81521"/>
    <w:rsid w:val="00B843FE"/>
    <w:rsid w:val="00B93F50"/>
    <w:rsid w:val="00B94813"/>
    <w:rsid w:val="00B95976"/>
    <w:rsid w:val="00B97C81"/>
    <w:rsid w:val="00BA1C41"/>
    <w:rsid w:val="00BA69C8"/>
    <w:rsid w:val="00BB1A9D"/>
    <w:rsid w:val="00BB2334"/>
    <w:rsid w:val="00BC2071"/>
    <w:rsid w:val="00BE3696"/>
    <w:rsid w:val="00C231F6"/>
    <w:rsid w:val="00C36D1B"/>
    <w:rsid w:val="00C42511"/>
    <w:rsid w:val="00C52A1A"/>
    <w:rsid w:val="00C554C1"/>
    <w:rsid w:val="00C57A4B"/>
    <w:rsid w:val="00C705D8"/>
    <w:rsid w:val="00C72993"/>
    <w:rsid w:val="00C776F7"/>
    <w:rsid w:val="00C80217"/>
    <w:rsid w:val="00C86BA2"/>
    <w:rsid w:val="00C959FE"/>
    <w:rsid w:val="00CA13F1"/>
    <w:rsid w:val="00CA18FD"/>
    <w:rsid w:val="00CA2CD8"/>
    <w:rsid w:val="00CA4F3E"/>
    <w:rsid w:val="00CC1956"/>
    <w:rsid w:val="00CC46AB"/>
    <w:rsid w:val="00CC5D0C"/>
    <w:rsid w:val="00CC6C77"/>
    <w:rsid w:val="00D0108E"/>
    <w:rsid w:val="00D05772"/>
    <w:rsid w:val="00D10019"/>
    <w:rsid w:val="00D20962"/>
    <w:rsid w:val="00D231CC"/>
    <w:rsid w:val="00D232AF"/>
    <w:rsid w:val="00D34140"/>
    <w:rsid w:val="00D4125C"/>
    <w:rsid w:val="00D41336"/>
    <w:rsid w:val="00D476E0"/>
    <w:rsid w:val="00D54EA9"/>
    <w:rsid w:val="00D63097"/>
    <w:rsid w:val="00D83165"/>
    <w:rsid w:val="00D90F0F"/>
    <w:rsid w:val="00DA515A"/>
    <w:rsid w:val="00DA6365"/>
    <w:rsid w:val="00DA7B95"/>
    <w:rsid w:val="00DC7128"/>
    <w:rsid w:val="00DE01F1"/>
    <w:rsid w:val="00DF76CA"/>
    <w:rsid w:val="00E06E80"/>
    <w:rsid w:val="00E13C12"/>
    <w:rsid w:val="00E1645C"/>
    <w:rsid w:val="00E3729D"/>
    <w:rsid w:val="00E71123"/>
    <w:rsid w:val="00E74A6D"/>
    <w:rsid w:val="00E75AE2"/>
    <w:rsid w:val="00E81AC4"/>
    <w:rsid w:val="00EA0F6C"/>
    <w:rsid w:val="00EA5866"/>
    <w:rsid w:val="00EC1A1F"/>
    <w:rsid w:val="00EC6B28"/>
    <w:rsid w:val="00ED3019"/>
    <w:rsid w:val="00EE3BC4"/>
    <w:rsid w:val="00EF1024"/>
    <w:rsid w:val="00F046CD"/>
    <w:rsid w:val="00F06D95"/>
    <w:rsid w:val="00F10207"/>
    <w:rsid w:val="00F16BA3"/>
    <w:rsid w:val="00F215E0"/>
    <w:rsid w:val="00F324F2"/>
    <w:rsid w:val="00F349DD"/>
    <w:rsid w:val="00F43B03"/>
    <w:rsid w:val="00F51699"/>
    <w:rsid w:val="00F559D4"/>
    <w:rsid w:val="00F64325"/>
    <w:rsid w:val="00F7771B"/>
    <w:rsid w:val="00F80856"/>
    <w:rsid w:val="00F865B3"/>
    <w:rsid w:val="00F907E1"/>
    <w:rsid w:val="00FA39AD"/>
    <w:rsid w:val="00FA7E90"/>
    <w:rsid w:val="00FB097D"/>
    <w:rsid w:val="00FB305E"/>
    <w:rsid w:val="00FC4D90"/>
    <w:rsid w:val="00FC618B"/>
    <w:rsid w:val="00FD0C05"/>
    <w:rsid w:val="00FD61DF"/>
    <w:rsid w:val="00FE30DC"/>
    <w:rsid w:val="00FE5571"/>
    <w:rsid w:val="00FF4BA2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5A2F"/>
  <w15:docId w15:val="{4AFDE7C2-9588-48CF-9748-1D94CFE0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cs="Times New Roman"/>
      <w:color w:val="000000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DE01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2">
    <w:name w:val="Strong"/>
    <w:basedOn w:val="a0"/>
    <w:uiPriority w:val="22"/>
    <w:qFormat/>
    <w:rsid w:val="007D428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956"/>
    <w:pPr>
      <w:widowControl w:val="0"/>
      <w:autoSpaceDE w:val="0"/>
      <w:autoSpaceDN w:val="0"/>
      <w:ind w:left="110"/>
    </w:pPr>
    <w:rPr>
      <w:rFonts w:eastAsia="Times New Roman" w:cs="Times New Roman"/>
    </w:rPr>
  </w:style>
  <w:style w:type="paragraph" w:customStyle="1" w:styleId="ConsPlusTitle">
    <w:name w:val="ConsPlusTitle"/>
    <w:rsid w:val="00AA6221"/>
    <w:pPr>
      <w:widowControl w:val="0"/>
      <w:autoSpaceDE w:val="0"/>
      <w:autoSpaceDN w:val="0"/>
    </w:pPr>
    <w:rPr>
      <w:rFonts w:eastAsiaTheme="minorEastAsia" w:cs="Times New Roman"/>
      <w:b/>
      <w:sz w:val="28"/>
      <w:lang w:eastAsia="ru-RU"/>
    </w:rPr>
  </w:style>
  <w:style w:type="character" w:customStyle="1" w:styleId="25">
    <w:name w:val="Основной текст (2)_"/>
    <w:basedOn w:val="a0"/>
    <w:link w:val="26"/>
    <w:rsid w:val="005F44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5"/>
    <w:rsid w:val="005F4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F443E"/>
    <w:pPr>
      <w:widowControl w:val="0"/>
      <w:shd w:val="clear" w:color="auto" w:fill="FFFFFF"/>
      <w:spacing w:before="5180" w:after="280" w:line="310" w:lineRule="exact"/>
      <w:ind w:hanging="360"/>
      <w:jc w:val="center"/>
    </w:pPr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13F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390FFC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390FFC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230,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4C252D"/>
  </w:style>
  <w:style w:type="paragraph" w:customStyle="1" w:styleId="1607">
    <w:name w:val="1607"/>
    <w:aliases w:val="bqiaagaaeyqcaaagiaiaaaoeawaabawdaaaaaaaaaaaaaaaaaaaaaaaaaaaaaaaaaaaaaaaaaaaaaaaaaaaaaaaaaaaaaaaaaaaaaaaaaaaaaaaaaaaaaaaaaaaaaaaaaaaaaaaaaaaaaaaaaaaaaaaaaaaaaaaaaaaaaaaaaaaaaaaaaaaaaaaaaaaaaaaaaaaaaaaaaaaaaaaaaaaaaaaaaaaaaaaaaaaaaaaa"/>
    <w:basedOn w:val="a"/>
    <w:rsid w:val="00B93F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631">
    <w:name w:val="1631"/>
    <w:aliases w:val="bqiaagaaeyqcaaagiaiaaapgbqaabdqfaaaaaaaaaaaaaaaaaaaaaaaaaaaaaaaaaaaaaaaaaaaaaaaaaaaaaaaaaaaaaaaaaaaaaaaaaaaaaaaaaaaaaaaaaaaaaaaaaaaaaaaaaaaaaaaaaaaaaaaaaaaaaaaaaaaaaaaaaaaaaaaaaaaaaaaaaaaaaaaaaaaaaaaaaaaaaaaaaaaaaaaaaaaaaaaaaaaaaaaa"/>
    <w:basedOn w:val="a"/>
    <w:rsid w:val="00AC63C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883">
    <w:name w:val="2883"/>
    <w:aliases w:val="bqiaagaaeyqcaaagiaiaaaoqcgaabbgkaaaaaaaaaaaaaaaaaaaaaaaaaaaaaaaaaaaaaaaaaaaaaaaaaaaaaaaaaaaaaaaaaaaaaaaaaaaaaaaaaaaaaaaaaaaaaaaaaaaaaaaaaaaaaaaaaaaaaaaaaaaaaaaaaaaaaaaaaaaaaaaaaaaaaaaaaaaaaaaaaaaaaaaaaaaaaaaaaaaaaaaaaaaaaaaaaaaaaaaa"/>
    <w:basedOn w:val="a"/>
    <w:rsid w:val="00AC63C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319">
    <w:name w:val="2319"/>
    <w:aliases w:val="bqiaagaaeyqcaaagiaiaaan2caaabyqiaaaaaaaaaaaaaaaaaaaaaaaaaaaaaaaaaaaaaaaaaaaaaaaaaaaaaaaaaaaaaaaaaaaaaaaaaaaaaaaaaaaaaaaaaaaaaaaaaaaaaaaaaaaaaaaaaaaaaaaaaaaaaaaaaaaaaaaaaaaaaaaaaaaaaaaaaaaaaaaaaaaaaaaaaaaaaaaaaaaaaaaaaaaaaaaaaaaaaaaa"/>
    <w:basedOn w:val="a"/>
    <w:rsid w:val="00AC63C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6737893/0" TargetMode="External"/><Relationship Id="rId18" Type="http://schemas.openxmlformats.org/officeDocument/2006/relationships/header" Target="header1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maoush26it.gosuslugi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c26lip@schools48.ru" TargetMode="Externa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al.ru/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087-C13B-4258-BBB2-DE3142E0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39488</Words>
  <Characters>225086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82</cp:revision>
  <cp:lastPrinted>2023-08-02T05:33:00Z</cp:lastPrinted>
  <dcterms:created xsi:type="dcterms:W3CDTF">2023-09-04T14:53:00Z</dcterms:created>
  <dcterms:modified xsi:type="dcterms:W3CDTF">2024-11-12T13:25:00Z</dcterms:modified>
</cp:coreProperties>
</file>