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A1" w:rsidRDefault="006072C6" w:rsidP="003F6C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</w:t>
      </w:r>
    </w:p>
    <w:p w:rsidR="006072C6" w:rsidRPr="00BA7095" w:rsidRDefault="006072C6" w:rsidP="006072C6">
      <w:pPr>
        <w:pStyle w:val="body"/>
        <w:rPr>
          <w:sz w:val="28"/>
          <w:szCs w:val="28"/>
        </w:rPr>
      </w:pPr>
      <w:r w:rsidRPr="00BA7095">
        <w:rPr>
          <w:sz w:val="28"/>
          <w:szCs w:val="28"/>
        </w:rPr>
        <w:t>Общее количество — не менее 13</w:t>
      </w:r>
      <w:r w:rsidR="00A50D24">
        <w:rPr>
          <w:sz w:val="28"/>
          <w:szCs w:val="28"/>
        </w:rPr>
        <w:t>5</w:t>
      </w:r>
      <w:r w:rsidRPr="00BA7095">
        <w:rPr>
          <w:sz w:val="28"/>
          <w:szCs w:val="28"/>
        </w:rPr>
        <w:t> часов (33 часа в 1 классе и по 3</w:t>
      </w:r>
      <w:r w:rsidR="00A50D24">
        <w:rPr>
          <w:sz w:val="28"/>
          <w:szCs w:val="28"/>
        </w:rPr>
        <w:t>4</w:t>
      </w:r>
      <w:r w:rsidRPr="00BA7095">
        <w:rPr>
          <w:sz w:val="28"/>
          <w:szCs w:val="28"/>
        </w:rPr>
        <w:t xml:space="preserve"> часа в год во 2—4 классах). </w:t>
      </w:r>
    </w:p>
    <w:p w:rsidR="00E14072" w:rsidRPr="003F6CE2" w:rsidRDefault="00E14072" w:rsidP="00E140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1098" w:rsidRPr="007A6205" w:rsidRDefault="007A6205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D227E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</w:t>
      </w: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Содержание учебного предмета</w:t>
      </w:r>
    </w:p>
    <w:p w:rsidR="0082675D" w:rsidRDefault="0082675D" w:rsidP="0082675D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563680">
        <w:rPr>
          <w:rStyle w:val="fontstyle01"/>
          <w:rFonts w:ascii="Times New Roman" w:hAnsi="Times New Roman" w:cs="Times New Roman"/>
          <w:b/>
          <w:sz w:val="28"/>
          <w:szCs w:val="28"/>
        </w:rPr>
        <w:t>1 КЛАСС</w:t>
      </w:r>
    </w:p>
    <w:p w:rsidR="00B73181" w:rsidRPr="00B73181" w:rsidRDefault="00B73181" w:rsidP="00B73181">
      <w:pPr>
        <w:pStyle w:val="h3-first"/>
        <w:rPr>
          <w:rStyle w:val="fontstyle01"/>
          <w:rFonts w:ascii="Times New Roman" w:hAnsi="Times New Roman"/>
          <w:color w:val="000000"/>
          <w:sz w:val="28"/>
          <w:szCs w:val="28"/>
        </w:rPr>
      </w:pPr>
      <w:proofErr w:type="spellStart"/>
      <w:r w:rsidRPr="00BA7095">
        <w:rPr>
          <w:sz w:val="28"/>
          <w:szCs w:val="28"/>
        </w:rPr>
        <w:t>Mодуль</w:t>
      </w:r>
      <w:proofErr w:type="spellEnd"/>
      <w:r w:rsidRPr="00BA7095">
        <w:rPr>
          <w:sz w:val="28"/>
          <w:szCs w:val="28"/>
        </w:rPr>
        <w:t xml:space="preserve"> № 1 «Музыкальная грамота»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543"/>
        <w:gridCol w:w="8789"/>
      </w:tblGrid>
      <w:tr w:rsidR="00B73181" w:rsidRPr="00BA7095" w:rsidTr="00B73181">
        <w:trPr>
          <w:trHeight w:val="641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B73181" w:rsidRPr="00BA7095" w:rsidRDefault="00B73181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B73181" w:rsidRPr="00BA7095" w:rsidRDefault="00B73181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B73181" w:rsidRPr="00BA7095" w:rsidRDefault="00B73181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B73181" w:rsidRPr="00BA7095" w:rsidRDefault="00B73181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А) </w:t>
            </w:r>
            <w:r w:rsidRPr="00BA7095">
              <w:rPr>
                <w:sz w:val="28"/>
                <w:szCs w:val="28"/>
              </w:rPr>
              <w:br/>
              <w:t>0,5—2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Весь мир звучит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Звуки музыкальные и шумовые. Свойства звука: высота, громкость, длительность, тембр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Игра 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B73181" w:rsidRPr="00BA7095" w:rsidRDefault="00B73181" w:rsidP="004548A4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Артикуляционные упражнения, разучивание и исполнение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 xml:space="preserve"> и песен с использованием звукоподражательных элементов, шумовых звуков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Б)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Звукоряд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Нотный стан, скрипичный ключ.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Ноты первой октавы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звуков.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Пение с названием нот, игра на металлофоне звукоряда от ноты «до».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и исполнение вокальных упражнений, песен, построенных на элементах звукоряда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В)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Интонация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Выразительные и изобразительные интонации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 др.) характера.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Разучивание, исполнение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вокальных упражнений, песен, вокальные и инструментальные импровизации на основе данных интонаций.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фрагментов музыкальных произведений, включающих примеры изобразительных интонаций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0,5—2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Ритм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Звуки длинные и короткие (восьмые и четвертные длительности), такт, тактовая черта</w:t>
            </w:r>
          </w:p>
        </w:tc>
        <w:tc>
          <w:tcPr>
            <w:tcW w:w="8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слух, прослеживание по нотной записи ритмических рисунков, состоящих из различных длительностей и пауз.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Игра «Ритмическое эхо», </w:t>
            </w:r>
            <w:proofErr w:type="spellStart"/>
            <w:r w:rsidRPr="00BA7095">
              <w:rPr>
                <w:sz w:val="28"/>
                <w:szCs w:val="28"/>
              </w:rPr>
              <w:t>прохлопывание</w:t>
            </w:r>
            <w:proofErr w:type="spellEnd"/>
            <w:r w:rsidRPr="00BA7095">
              <w:rPr>
                <w:sz w:val="28"/>
                <w:szCs w:val="28"/>
              </w:rPr>
              <w:t xml:space="preserve"> ритма по ритмическим карточкам, проговаривание с использованием </w:t>
            </w:r>
            <w:proofErr w:type="spellStart"/>
            <w:r w:rsidRPr="00BA7095">
              <w:rPr>
                <w:sz w:val="28"/>
                <w:szCs w:val="28"/>
              </w:rPr>
              <w:t>ритмослогов</w:t>
            </w:r>
            <w:proofErr w:type="spellEnd"/>
            <w:r w:rsidRPr="00BA7095">
              <w:rPr>
                <w:sz w:val="28"/>
                <w:szCs w:val="28"/>
              </w:rPr>
              <w:t>. Разучивание, исполнение на ударных инструментах ритмической партитуры.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0,5—4 уч. часа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Ритмический рисунок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Длительности половинная, целая, шестнадцатые. </w:t>
            </w:r>
          </w:p>
        </w:tc>
        <w:tc>
          <w:tcPr>
            <w:tcW w:w="8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181" w:rsidRPr="00BA7095" w:rsidRDefault="00B73181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Паузы. Ритмические рисунки. Ритмическая партитура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BA7095">
              <w:rPr>
                <w:sz w:val="28"/>
                <w:szCs w:val="28"/>
              </w:rPr>
              <w:t>блокфлейта</w:t>
            </w:r>
            <w:proofErr w:type="spellEnd"/>
            <w:r w:rsidRPr="00BA7095">
              <w:rPr>
                <w:sz w:val="28"/>
                <w:szCs w:val="28"/>
              </w:rPr>
              <w:t xml:space="preserve">, мелодика и др.)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 xml:space="preserve">, </w:t>
            </w:r>
            <w:proofErr w:type="spellStart"/>
            <w:r w:rsidRPr="00BA7095">
              <w:rPr>
                <w:sz w:val="28"/>
                <w:szCs w:val="28"/>
              </w:rPr>
              <w:t>остинатных</w:t>
            </w:r>
            <w:proofErr w:type="spellEnd"/>
            <w:r w:rsidRPr="00BA7095">
              <w:rPr>
                <w:sz w:val="28"/>
                <w:szCs w:val="28"/>
              </w:rPr>
              <w:t xml:space="preserve"> формул, состоящих из различных длительностей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Е)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Размер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Равномерная пульсация. Сильные и слабые доли. Размеры 2/4, 3/4, 4/4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слух, по нотной записи размеров 2/4, 3/4, 4/4.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клавишных или духовых инструментах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мелодий в размерах 2/4, 3/4, 4/4.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Вокальная и инструментальная импровизация в заданном размере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Ж)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1—4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Музыкальный язык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Темп, тембр. </w:t>
            </w:r>
            <w:r w:rsidRPr="00BA7095">
              <w:rPr>
                <w:sz w:val="28"/>
                <w:szCs w:val="28"/>
              </w:rPr>
              <w:br/>
              <w:t xml:space="preserve">Динамика (форте, пиано, крещендо, диминуэндо </w:t>
            </w:r>
            <w:r w:rsidRPr="00BA7095">
              <w:rPr>
                <w:sz w:val="28"/>
                <w:szCs w:val="28"/>
              </w:rPr>
              <w:lastRenderedPageBreak/>
              <w:t>и др.). Штрихи (стаккато, легато, акцент и др.)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Знакомство с элементами музыкального языка, специальными терминами, их обозначением в нотной записи.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изученных элементов на слух при восприятии музыкальных произведений.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 т. д.).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клавишных или духовых инструментах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 xml:space="preserve">, мелодий с ярко выраженными динамическими, темповыми, штриховыми красками.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Исполнительская интерпретация на основе их изменения.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Составление музыкального словаря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Высота звуков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Регистры. Ноты певческого диапазона. Расположение нот на клавиатуре. Знаки альтерации (диезы, бемоли, бекары)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Наблюдение за изменением музыкального образа при изменении регистра.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Исполнение на клавишных или духовых инструментах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кратких мелодий по нотам.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Выполнение упражнений на виртуальной клавиатуре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И)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Мелодия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Мотив, музыкальная фраза. </w:t>
            </w:r>
            <w:proofErr w:type="spellStart"/>
            <w:r w:rsidRPr="00BA7095">
              <w:rPr>
                <w:sz w:val="28"/>
                <w:szCs w:val="28"/>
              </w:rPr>
              <w:t>Поступенное</w:t>
            </w:r>
            <w:proofErr w:type="spellEnd"/>
            <w:r w:rsidRPr="00BA7095">
              <w:rPr>
                <w:sz w:val="28"/>
                <w:szCs w:val="28"/>
              </w:rPr>
              <w:t>, плавное движение мелодии, скачки. Мелодический рисунок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 w:rsidRPr="00BA7095">
              <w:rPr>
                <w:sz w:val="28"/>
                <w:szCs w:val="28"/>
              </w:rPr>
              <w:t>поступенным</w:t>
            </w:r>
            <w:proofErr w:type="spellEnd"/>
            <w:r w:rsidRPr="00BA7095">
              <w:rPr>
                <w:sz w:val="28"/>
                <w:szCs w:val="28"/>
              </w:rPr>
              <w:t xml:space="preserve">, плавным движением, скачками, остановками.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Исполнение, импровизация (вокальная или на </w:t>
            </w:r>
            <w:proofErr w:type="spellStart"/>
            <w:r w:rsidRPr="00BA7095">
              <w:rPr>
                <w:sz w:val="28"/>
                <w:szCs w:val="28"/>
              </w:rPr>
              <w:t>звуковысотных</w:t>
            </w:r>
            <w:proofErr w:type="spellEnd"/>
            <w:r w:rsidRPr="00BA7095">
              <w:rPr>
                <w:sz w:val="28"/>
                <w:szCs w:val="28"/>
              </w:rPr>
              <w:t xml:space="preserve"> музыкальных инструментах) различных мелодических рисунков.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pacing w:val="-2"/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t xml:space="preserve">Нахождение по нотам границ музыкальной фразы, мотива.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кратких мелодий по нотам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Сопровождение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Аккомпанемент.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Остинато.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Вступление, заключение, проигрыш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B73181" w:rsidRPr="00BA7095" w:rsidRDefault="00B73181" w:rsidP="00E009DE">
            <w:pPr>
              <w:pStyle w:val="table-body0mm"/>
              <w:rPr>
                <w:spacing w:val="-2"/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lastRenderedPageBreak/>
              <w:t>Импровизация ритмического аккомпанемента к знакомой песне (звучащими жестами или на ударных инструментах).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Импровизация, сочинение вступления, заключения, проигрыша к знакомой мелодии, </w:t>
            </w:r>
            <w:proofErr w:type="spellStart"/>
            <w:r w:rsidRPr="00BA7095">
              <w:rPr>
                <w:sz w:val="28"/>
                <w:szCs w:val="28"/>
              </w:rPr>
              <w:t>попевке</w:t>
            </w:r>
            <w:proofErr w:type="spellEnd"/>
            <w:r w:rsidRPr="00BA7095">
              <w:rPr>
                <w:sz w:val="28"/>
                <w:szCs w:val="28"/>
              </w:rPr>
              <w:t xml:space="preserve">, песне (вокально или на </w:t>
            </w:r>
            <w:proofErr w:type="spellStart"/>
            <w:r w:rsidRPr="00BA7095">
              <w:rPr>
                <w:sz w:val="28"/>
                <w:szCs w:val="28"/>
              </w:rPr>
              <w:t>звуковысотных</w:t>
            </w:r>
            <w:proofErr w:type="spellEnd"/>
            <w:r w:rsidRPr="00BA7095">
              <w:rPr>
                <w:sz w:val="28"/>
                <w:szCs w:val="28"/>
              </w:rPr>
              <w:t xml:space="preserve"> инструментах).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простейшего сопровождения (</w:t>
            </w:r>
            <w:proofErr w:type="spellStart"/>
            <w:r w:rsidRPr="00BA7095">
              <w:rPr>
                <w:sz w:val="28"/>
                <w:szCs w:val="28"/>
              </w:rPr>
              <w:t>бурдонный</w:t>
            </w:r>
            <w:proofErr w:type="spellEnd"/>
            <w:r w:rsidRPr="00BA7095">
              <w:rPr>
                <w:sz w:val="28"/>
                <w:szCs w:val="28"/>
              </w:rPr>
              <w:t xml:space="preserve"> бас, остинато) к знакомой мелодии на клавишных или духовых инструментах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Л)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Песня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Куплетная форма. Запев, припев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песен, написанных в куплетной форме.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Различение куплетной формы при слушании незнакомых музыкальных произведений.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pacing w:val="-3"/>
                <w:sz w:val="28"/>
                <w:szCs w:val="28"/>
              </w:rPr>
              <w:t>Импровизация, сочинение новых куплетов к знакомой песне</w:t>
            </w:r>
            <w:r w:rsidR="004548A4">
              <w:rPr>
                <w:spacing w:val="-3"/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Лад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Понятие лада. Семиступенные лады мажор и минор. Краска звучания. </w:t>
            </w:r>
            <w:proofErr w:type="spellStart"/>
            <w:r w:rsidRPr="00BA7095">
              <w:rPr>
                <w:sz w:val="28"/>
                <w:szCs w:val="28"/>
              </w:rPr>
              <w:t>Ступеневый</w:t>
            </w:r>
            <w:proofErr w:type="spellEnd"/>
            <w:r w:rsidRPr="00BA7095">
              <w:rPr>
                <w:sz w:val="28"/>
                <w:szCs w:val="28"/>
              </w:rPr>
              <w:t xml:space="preserve"> состав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 ладового наклонения музыки. Игра «Солнышко 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песен с ярко выраженной ладовой окраской.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Импровизация, сочинение в заданном ладу.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Чтение сказок о нотах и музыкальных ладах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Н)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Пентатоника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Пентатоника — </w:t>
            </w:r>
            <w:r w:rsidRPr="00BA7095">
              <w:rPr>
                <w:sz w:val="28"/>
                <w:szCs w:val="28"/>
              </w:rPr>
              <w:br/>
              <w:t>пятиступенный лад, распространённый у многих народов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инструментальных произведений, исполнение песен, написанных в пентатонике.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Импровизация на чёрных клавишах фортепиано.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Импровизация в пентатонном ладу на других музыкальных инструментах (свирель, </w:t>
            </w:r>
            <w:proofErr w:type="spellStart"/>
            <w:r w:rsidRPr="00BA7095">
              <w:rPr>
                <w:sz w:val="28"/>
                <w:szCs w:val="28"/>
              </w:rPr>
              <w:t>блокфлейта</w:t>
            </w:r>
            <w:proofErr w:type="spellEnd"/>
            <w:r w:rsidRPr="00BA7095">
              <w:rPr>
                <w:sz w:val="28"/>
                <w:szCs w:val="28"/>
              </w:rPr>
              <w:t xml:space="preserve">, </w:t>
            </w:r>
            <w:proofErr w:type="spellStart"/>
            <w:r w:rsidRPr="00BA7095">
              <w:rPr>
                <w:sz w:val="28"/>
                <w:szCs w:val="28"/>
              </w:rPr>
              <w:t>штабшпили</w:t>
            </w:r>
            <w:proofErr w:type="spellEnd"/>
            <w:r w:rsidRPr="00BA7095">
              <w:rPr>
                <w:sz w:val="28"/>
                <w:szCs w:val="28"/>
              </w:rPr>
              <w:t xml:space="preserve"> со съёмными пластинами)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Ноты в разных октавах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Ноты второй и малой октавы. Басовый ключ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нотной записью во второй и малой октаве. Прослеживание по нотам небольших мелодий в соответствующем диапазоне.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Сравнение одной и той же мелодии, записанной в разных октавах.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слух, в какой октаве звучит музыкальный фрагмент.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духовых, клавишных инструментах или виртуальной клавиатуре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кратких мелодий по нотам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0,5—1 уч. час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Дополнительные обозначе</w:t>
            </w:r>
            <w:r w:rsidRPr="00BA7095">
              <w:rPr>
                <w:sz w:val="28"/>
                <w:szCs w:val="28"/>
              </w:rPr>
              <w:lastRenderedPageBreak/>
              <w:t>ния в нотах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Реприза, фермата, вольта, украшения (трели, форшлаги)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в которых присутствуют данные элементы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Р)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Ритмические рисунки в размере 6/8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Размер 6/8. </w:t>
            </w:r>
            <w:r w:rsidRPr="00BA7095">
              <w:rPr>
                <w:sz w:val="28"/>
                <w:szCs w:val="28"/>
              </w:rPr>
              <w:br/>
              <w:t>Нота с точкой. Шестнадцатые. Пунктирный ритм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слух, прослеживание по нотной записи ритмических рисунков в размере 6/8. </w:t>
            </w:r>
          </w:p>
          <w:p w:rsidR="00B73181" w:rsidRPr="00BA7095" w:rsidRDefault="00B73181" w:rsidP="00E009DE">
            <w:pPr>
              <w:pStyle w:val="table-body0mm"/>
              <w:rPr>
                <w:spacing w:val="1"/>
                <w:sz w:val="28"/>
                <w:szCs w:val="28"/>
              </w:rPr>
            </w:pPr>
            <w:r w:rsidRPr="00BA7095">
              <w:rPr>
                <w:spacing w:val="1"/>
                <w:sz w:val="28"/>
                <w:szCs w:val="28"/>
              </w:rPr>
              <w:t xml:space="preserve">Исполнение, импровизация с помощью звучащих жестов (хлопки, шлепки, притопы) и/или ударных инструментов. Игра «Ритмическое эхо», </w:t>
            </w:r>
            <w:proofErr w:type="spellStart"/>
            <w:r w:rsidRPr="00BA7095">
              <w:rPr>
                <w:spacing w:val="1"/>
                <w:sz w:val="28"/>
                <w:szCs w:val="28"/>
              </w:rPr>
              <w:t>прохлопывание</w:t>
            </w:r>
            <w:proofErr w:type="spellEnd"/>
            <w:r w:rsidRPr="00BA7095">
              <w:rPr>
                <w:spacing w:val="1"/>
                <w:sz w:val="28"/>
                <w:szCs w:val="28"/>
              </w:rPr>
              <w:t xml:space="preserve"> ритма по ритмическим карточкам, проговаривание </w:t>
            </w:r>
            <w:proofErr w:type="spellStart"/>
            <w:r w:rsidRPr="00BA7095">
              <w:rPr>
                <w:spacing w:val="1"/>
                <w:sz w:val="28"/>
                <w:szCs w:val="28"/>
              </w:rPr>
              <w:t>ритмослогами</w:t>
            </w:r>
            <w:proofErr w:type="spellEnd"/>
            <w:r w:rsidRPr="00BA7095">
              <w:rPr>
                <w:spacing w:val="1"/>
                <w:sz w:val="28"/>
                <w:szCs w:val="28"/>
              </w:rPr>
              <w:t>. Разучивание, исполнение на ударных инструментах ритмической партитуры.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клавишных или духовых инструментах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мелодий и аккомпанементов в размере 6/8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Тональность. Гамма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Тоника, тональность. Знаки при ключе. Мажорные и минорные тональности (до 2—3 знаков </w:t>
            </w:r>
            <w:r w:rsidRPr="00BA7095">
              <w:rPr>
                <w:sz w:val="28"/>
                <w:szCs w:val="28"/>
              </w:rPr>
              <w:br/>
              <w:t>при ключе)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 устойчивых звуков. Игра «устой — </w:t>
            </w:r>
            <w:proofErr w:type="spellStart"/>
            <w:r w:rsidRPr="00BA7095">
              <w:rPr>
                <w:sz w:val="28"/>
                <w:szCs w:val="28"/>
              </w:rPr>
              <w:t>неустой</w:t>
            </w:r>
            <w:proofErr w:type="spellEnd"/>
            <w:r w:rsidRPr="00BA7095">
              <w:rPr>
                <w:sz w:val="28"/>
                <w:szCs w:val="28"/>
              </w:rPr>
              <w:t xml:space="preserve">». Пение упражнений — гамм с названием нот, прослеживание по нотам. Освоение понятия «тоника». Упражнение на </w:t>
            </w:r>
            <w:proofErr w:type="spellStart"/>
            <w:r w:rsidRPr="00BA7095">
              <w:rPr>
                <w:sz w:val="28"/>
                <w:szCs w:val="28"/>
              </w:rPr>
              <w:t>допевание</w:t>
            </w:r>
            <w:proofErr w:type="spellEnd"/>
            <w:r w:rsidRPr="00BA7095">
              <w:rPr>
                <w:sz w:val="28"/>
                <w:szCs w:val="28"/>
              </w:rPr>
              <w:t xml:space="preserve"> неполной музыкальной фразы до тоники «Закончи музыкальную фразу».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Импровизация в заданной тональности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Т)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Интервалы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Понятие музыкального интервала. Тон, полутон. Консонансы: терция, кварта, квинта, секста, октава. Диссонансы: секунда, септима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Освоение понятия «интервал». Анализ </w:t>
            </w:r>
            <w:proofErr w:type="spellStart"/>
            <w:r w:rsidRPr="00BA7095">
              <w:rPr>
                <w:sz w:val="28"/>
                <w:szCs w:val="28"/>
              </w:rPr>
              <w:t>ступеневого</w:t>
            </w:r>
            <w:proofErr w:type="spellEnd"/>
            <w:r w:rsidRPr="00BA7095">
              <w:rPr>
                <w:sz w:val="28"/>
                <w:szCs w:val="28"/>
              </w:rPr>
              <w:t xml:space="preserve"> состава мажорной и минорной гаммы (тон-полутон).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Разучивание, исполнение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 xml:space="preserve"> и песен с ярко выраженной характерной </w:t>
            </w:r>
            <w:proofErr w:type="spellStart"/>
            <w:r w:rsidRPr="00BA7095">
              <w:rPr>
                <w:sz w:val="28"/>
                <w:szCs w:val="28"/>
              </w:rPr>
              <w:t>интерваликой</w:t>
            </w:r>
            <w:proofErr w:type="spellEnd"/>
            <w:r w:rsidRPr="00BA7095">
              <w:rPr>
                <w:sz w:val="28"/>
                <w:szCs w:val="28"/>
              </w:rPr>
              <w:t xml:space="preserve"> в мелодическом движении. Элементы </w:t>
            </w:r>
            <w:proofErr w:type="spellStart"/>
            <w:r w:rsidRPr="00BA7095">
              <w:rPr>
                <w:sz w:val="28"/>
                <w:szCs w:val="28"/>
              </w:rPr>
              <w:t>двухголосия</w:t>
            </w:r>
            <w:proofErr w:type="spellEnd"/>
            <w:r w:rsidRPr="00BA7095">
              <w:rPr>
                <w:sz w:val="28"/>
                <w:szCs w:val="28"/>
              </w:rPr>
              <w:t>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proofErr w:type="spellStart"/>
            <w:r w:rsidRPr="00BA7095">
              <w:rPr>
                <w:sz w:val="28"/>
                <w:szCs w:val="28"/>
              </w:rPr>
              <w:t>Досочинение</w:t>
            </w:r>
            <w:proofErr w:type="spellEnd"/>
            <w:r w:rsidRPr="00BA7095">
              <w:rPr>
                <w:sz w:val="28"/>
                <w:szCs w:val="28"/>
              </w:rPr>
              <w:t xml:space="preserve"> к простой мелодии подголоска, повторяющего основной голос в терцию, октаву.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аккомпанемента на основе движения квинтами, октавами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Гармония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Аккорд. Трезвучие мажорное и минорное. Понятие фактуры. Фактуры аккомпанемента бас-аккорд, аккордовая, арпеджио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Различение на слух интервалов и аккордов. Различение на слух мажорных и минорных аккордов.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Разучивание, исполнение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 xml:space="preserve"> и песен с мелодическим движением по звукам аккордов. Вокальные упражнения с элементами </w:t>
            </w:r>
            <w:proofErr w:type="spellStart"/>
            <w:r w:rsidRPr="00BA7095">
              <w:rPr>
                <w:sz w:val="28"/>
                <w:szCs w:val="28"/>
              </w:rPr>
              <w:t>трёхголосия</w:t>
            </w:r>
            <w:proofErr w:type="spellEnd"/>
            <w:r w:rsidRPr="00BA7095">
              <w:rPr>
                <w:sz w:val="28"/>
                <w:szCs w:val="28"/>
              </w:rPr>
              <w:t>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аккордового аккомпанемента к мелодии песни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Ф)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форма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9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со строением музыкального произведения, понятиями двухчастной и трёхчастной формы, рондо. 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песен, написанных в двухчастной или трёхчастной форме.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Коллективная импровизация в форме рондо, трёхчастной репризной форме.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Создание художественных композиций (рисунок, аппликация и др.) по законам музыкальной формы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B73181" w:rsidRPr="00BA7095" w:rsidTr="00B73181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Х)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Вариации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Варьирование как принцип развития. Тема. Вариации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ритмической партитуры, построенной по принципу вариаций.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B73181" w:rsidRPr="00BA7095" w:rsidRDefault="00B73181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Коллективная импровизация в форме вариаций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</w:tbl>
    <w:p w:rsidR="00B73181" w:rsidRPr="00BA7095" w:rsidRDefault="00B73181" w:rsidP="00B73181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 2 «Народная музыка России»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543"/>
        <w:gridCol w:w="8789"/>
      </w:tblGrid>
      <w:tr w:rsidR="008D0CCD" w:rsidRPr="00BA7095" w:rsidTr="008D0CCD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8D0CCD" w:rsidRPr="00BA7095" w:rsidTr="008D0CCD">
        <w:trPr>
          <w:trHeight w:val="445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А) </w:t>
            </w:r>
            <w:r w:rsidRPr="00BA7095">
              <w:rPr>
                <w:sz w:val="28"/>
                <w:szCs w:val="28"/>
              </w:rPr>
              <w:br/>
              <w:t>1—2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Край, в котором ты живёшь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традиции малой Родины. Песни, обряды, музыкальные инструменты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34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Диалог с учителем о музыкальных традициях своего родного края.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видеофильма о культуре родного края.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краеведческого музея.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этнографического спектакля, концерта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Б) </w:t>
            </w:r>
            <w:r w:rsidRPr="00BA7095">
              <w:rPr>
                <w:sz w:val="28"/>
                <w:szCs w:val="28"/>
              </w:rPr>
              <w:br/>
              <w:t>1—3 уч. часа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Русский фольклор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Русские народные песни (трудовые, солдатские, </w:t>
            </w:r>
            <w:r w:rsidRPr="00BA7095">
              <w:rPr>
                <w:sz w:val="28"/>
                <w:szCs w:val="28"/>
              </w:rPr>
              <w:br/>
              <w:t xml:space="preserve">хороводные и др.). Детский фольклор (игровые, </w:t>
            </w:r>
            <w:proofErr w:type="spellStart"/>
            <w:r w:rsidRPr="00BA7095">
              <w:rPr>
                <w:sz w:val="28"/>
                <w:szCs w:val="28"/>
              </w:rPr>
              <w:t>заклички</w:t>
            </w:r>
            <w:proofErr w:type="spellEnd"/>
            <w:r w:rsidRPr="00BA7095">
              <w:rPr>
                <w:sz w:val="28"/>
                <w:szCs w:val="28"/>
              </w:rPr>
              <w:t xml:space="preserve">, </w:t>
            </w:r>
            <w:proofErr w:type="spellStart"/>
            <w:r w:rsidRPr="00BA7095">
              <w:rPr>
                <w:sz w:val="28"/>
                <w:szCs w:val="28"/>
              </w:rPr>
              <w:t>потешки</w:t>
            </w:r>
            <w:proofErr w:type="spellEnd"/>
            <w:r w:rsidRPr="00BA7095">
              <w:rPr>
                <w:sz w:val="28"/>
                <w:szCs w:val="28"/>
              </w:rPr>
              <w:t>, считалки, прибаутки)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русских народных песен разных жанров.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Участие в коллективной традиционной музыкальной игре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  <w:r w:rsidRPr="00BA7095">
              <w:rPr>
                <w:sz w:val="28"/>
                <w:szCs w:val="28"/>
              </w:rPr>
              <w:t>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Исполнение на клавишных или духовых инструментах (фортепиано, синтезатор, свирель, </w:t>
            </w:r>
            <w:proofErr w:type="spellStart"/>
            <w:r w:rsidRPr="00BA7095">
              <w:rPr>
                <w:sz w:val="28"/>
                <w:szCs w:val="28"/>
              </w:rPr>
              <w:t>блокфлейта</w:t>
            </w:r>
            <w:proofErr w:type="spellEnd"/>
            <w:r w:rsidRPr="00BA7095">
              <w:rPr>
                <w:sz w:val="28"/>
                <w:szCs w:val="28"/>
              </w:rPr>
              <w:t>, мелодика и др.) мелодий народных песен, прослеживание мелодии по нотной записи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В) </w:t>
            </w:r>
            <w:r w:rsidRPr="00BA7095">
              <w:rPr>
                <w:sz w:val="28"/>
                <w:szCs w:val="28"/>
              </w:rPr>
              <w:br/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Народные музыкальные инструменты (балалайка, рожок, свирель, гусли, гармонь, ложки). Инструментальные наигрыши. </w:t>
            </w:r>
            <w:r w:rsidRPr="00BA7095">
              <w:rPr>
                <w:sz w:val="28"/>
                <w:szCs w:val="28"/>
              </w:rPr>
              <w:br/>
              <w:t>Плясовые мелодии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внешним видом, особенностями исполнения и звучания русских народных инструментов.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Двигательная игра — импровизация-подражание игре на музыкальных инструментах.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Слушание фортепианных пьес композиторов, исполнение песен, в которых присутствуют </w:t>
            </w:r>
            <w:proofErr w:type="spellStart"/>
            <w:r w:rsidRPr="00BA7095">
              <w:rPr>
                <w:sz w:val="28"/>
                <w:szCs w:val="28"/>
              </w:rPr>
              <w:t>звукоизобразительные</w:t>
            </w:r>
            <w:proofErr w:type="spellEnd"/>
            <w:r w:rsidRPr="00BA7095">
              <w:rPr>
                <w:sz w:val="28"/>
                <w:szCs w:val="28"/>
              </w:rPr>
              <w:t xml:space="preserve"> элементы, подражание голосам народных инструментов.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видеофильма о русских музыкальных инструментах.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музыкального или краеведческого музея.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Освоение простейших навыков игры на свирели, ложках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Г) </w:t>
            </w:r>
            <w:r w:rsidRPr="00BA7095">
              <w:rPr>
                <w:sz w:val="28"/>
                <w:szCs w:val="28"/>
              </w:rPr>
              <w:br/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Сказки, мифы и легенды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Народные сказители. Русские народные сказания, былины. Эпос народов </w:t>
            </w:r>
            <w:r w:rsidRPr="00BA7095">
              <w:rPr>
                <w:sz w:val="28"/>
                <w:szCs w:val="28"/>
              </w:rPr>
              <w:br/>
              <w:t>России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  <w:r w:rsidRPr="00BA7095">
              <w:rPr>
                <w:sz w:val="28"/>
                <w:szCs w:val="28"/>
              </w:rPr>
              <w:t xml:space="preserve">. </w:t>
            </w:r>
            <w:r w:rsidRPr="00BA7095">
              <w:rPr>
                <w:sz w:val="28"/>
                <w:szCs w:val="28"/>
              </w:rPr>
              <w:br/>
              <w:t xml:space="preserve">Сказки и легенды о музыке </w:t>
            </w:r>
            <w:r w:rsidRPr="00BA7095">
              <w:rPr>
                <w:sz w:val="28"/>
                <w:szCs w:val="28"/>
              </w:rPr>
              <w:br/>
              <w:t>и музыкантах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манерой </w:t>
            </w:r>
            <w:proofErr w:type="spellStart"/>
            <w:r w:rsidRPr="00BA7095">
              <w:rPr>
                <w:sz w:val="28"/>
                <w:szCs w:val="28"/>
              </w:rPr>
              <w:t>сказывания</w:t>
            </w:r>
            <w:proofErr w:type="spellEnd"/>
            <w:r w:rsidRPr="00BA7095">
              <w:rPr>
                <w:sz w:val="28"/>
                <w:szCs w:val="28"/>
              </w:rPr>
              <w:t xml:space="preserve"> нараспев. Слушание сказок, былин, эпических сказаний, рассказываемых нараспев.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Создание иллюстраций к прослушанным музыкальным и литературным произведениям.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  <w:r w:rsidR="004548A4">
              <w:rPr>
                <w:sz w:val="28"/>
                <w:szCs w:val="28"/>
              </w:rPr>
              <w:t xml:space="preserve">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Просмотр фильмов, мультфильмов, созданных на основе былин, сказаний.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Речитативная импровизация — чтение нараспев фрагмента сказки, былины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Д) </w:t>
            </w:r>
            <w:r w:rsidRPr="00BA7095">
              <w:rPr>
                <w:sz w:val="28"/>
                <w:szCs w:val="28"/>
              </w:rPr>
              <w:br/>
              <w:t>2—4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Жанры музыкального фольклора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Фольклорные жанры, общие для всех народов: лирические, трудовые, колыбельные песни, танцы и пляски. Традиционные музыкальные инструменты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 др.), состава исполнителей.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песен разных жанров, относящихся к фольклору разных народов Российской Феде-</w:t>
            </w:r>
            <w:r w:rsidRPr="00BA7095">
              <w:rPr>
                <w:sz w:val="28"/>
                <w:szCs w:val="28"/>
              </w:rPr>
              <w:br/>
              <w:t xml:space="preserve">рации. </w:t>
            </w:r>
          </w:p>
          <w:p w:rsidR="008D0CCD" w:rsidRPr="00BA7095" w:rsidRDefault="008D0CCD" w:rsidP="00E009DE">
            <w:pPr>
              <w:pStyle w:val="table-body0mm"/>
              <w:rPr>
                <w:spacing w:val="2"/>
                <w:sz w:val="28"/>
                <w:szCs w:val="28"/>
              </w:rPr>
            </w:pPr>
            <w:r w:rsidRPr="00BA7095">
              <w:rPr>
                <w:spacing w:val="2"/>
                <w:sz w:val="28"/>
                <w:szCs w:val="28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на клавишных или духовых инструментах (см. выше) мелодий народных песен, прослеживание мелодии по нотной записи</w:t>
            </w:r>
            <w:r w:rsidR="004548A4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Е) </w:t>
            </w:r>
            <w:r w:rsidRPr="00BA7095">
              <w:rPr>
                <w:sz w:val="28"/>
                <w:szCs w:val="28"/>
              </w:rPr>
              <w:br/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Народные </w:t>
            </w:r>
            <w:r w:rsidRPr="00BA7095">
              <w:rPr>
                <w:sz w:val="28"/>
                <w:szCs w:val="28"/>
              </w:rPr>
              <w:lastRenderedPageBreak/>
              <w:t>праздники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Обряды, игры, хороводы, праздничная символика — на примере одного или </w:t>
            </w:r>
            <w:r w:rsidRPr="00BA7095">
              <w:rPr>
                <w:sz w:val="28"/>
                <w:szCs w:val="28"/>
              </w:rPr>
              <w:lastRenderedPageBreak/>
              <w:t xml:space="preserve">нескольких народных </w:t>
            </w:r>
            <w:r w:rsidRPr="00BA7095">
              <w:rPr>
                <w:sz w:val="28"/>
                <w:szCs w:val="28"/>
              </w:rPr>
              <w:br/>
              <w:t>праздников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  <w:r w:rsidRPr="00BA70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5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Разучивание песен, реконструкция фрагмента обряда, участие в коллективной традиционной игре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  <w:r w:rsidRPr="00BA7095">
              <w:rPr>
                <w:sz w:val="28"/>
                <w:szCs w:val="28"/>
              </w:rPr>
              <w:t>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Просмотр фильма/ мультфильма, рассказывающего о символике фольклорного праздника.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театра, театрализованного представления.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Участие в народных гуляньях на улицах родного города, посёлка</w:t>
            </w:r>
            <w:r w:rsidR="00563680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Ж) </w:t>
            </w:r>
            <w:r w:rsidRPr="00BA7095">
              <w:rPr>
                <w:sz w:val="28"/>
                <w:szCs w:val="28"/>
              </w:rPr>
              <w:br/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Первые артисты, народный театр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Скоморохи. </w:t>
            </w:r>
            <w:r w:rsidRPr="00BA7095">
              <w:rPr>
                <w:sz w:val="28"/>
                <w:szCs w:val="28"/>
              </w:rPr>
              <w:br/>
            </w:r>
            <w:r w:rsidRPr="00BA7095">
              <w:rPr>
                <w:spacing w:val="-1"/>
                <w:sz w:val="28"/>
                <w:szCs w:val="28"/>
              </w:rPr>
              <w:t>Ярмарочный балаган.</w:t>
            </w:r>
            <w:r w:rsidRPr="00BA7095">
              <w:rPr>
                <w:sz w:val="28"/>
                <w:szCs w:val="28"/>
              </w:rPr>
              <w:t xml:space="preserve"> Вертеп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Чтение учебных, справочных текстов по теме. Диалог с учителем.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Разучивание, исполнение </w:t>
            </w:r>
            <w:proofErr w:type="spellStart"/>
            <w:r w:rsidRPr="00BA7095">
              <w:rPr>
                <w:sz w:val="28"/>
                <w:szCs w:val="28"/>
              </w:rPr>
              <w:t>скоморошин</w:t>
            </w:r>
            <w:proofErr w:type="spellEnd"/>
            <w:r w:rsidRPr="00BA7095">
              <w:rPr>
                <w:sz w:val="28"/>
                <w:szCs w:val="28"/>
              </w:rPr>
              <w:t>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фильма/ мультфильма, фрагмента музыкального спектакля. Творческий проект — театрализованная постановка</w:t>
            </w:r>
            <w:r w:rsidR="00563680">
              <w:rPr>
                <w:sz w:val="28"/>
                <w:szCs w:val="28"/>
              </w:rPr>
              <w:t xml:space="preserve"> 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З) </w:t>
            </w:r>
            <w:r w:rsidRPr="00BA7095">
              <w:rPr>
                <w:sz w:val="28"/>
                <w:szCs w:val="28"/>
              </w:rPr>
              <w:br/>
              <w:t>2—8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Фольклор народов России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традиции, особенности народной музыки республик Российской Федерации</w:t>
            </w:r>
            <w:r w:rsidRPr="00BA7095">
              <w:rPr>
                <w:rStyle w:val="footnote-num"/>
                <w:sz w:val="28"/>
                <w:szCs w:val="28"/>
              </w:rPr>
              <w:t>3</w:t>
            </w:r>
            <w:r w:rsidRPr="00BA7095">
              <w:rPr>
                <w:sz w:val="28"/>
                <w:szCs w:val="28"/>
              </w:rPr>
              <w:t xml:space="preserve">. </w:t>
            </w:r>
            <w:r w:rsidRPr="00BA7095">
              <w:rPr>
                <w:sz w:val="28"/>
                <w:szCs w:val="28"/>
              </w:rPr>
              <w:br/>
              <w:t xml:space="preserve">Жанры, интонации, музыкальные </w:t>
            </w:r>
            <w:r w:rsidRPr="00BA7095">
              <w:rPr>
                <w:sz w:val="28"/>
                <w:szCs w:val="28"/>
              </w:rPr>
              <w:br/>
              <w:t xml:space="preserve">инструменты, </w:t>
            </w:r>
            <w:r w:rsidRPr="00BA7095">
              <w:rPr>
                <w:sz w:val="28"/>
                <w:szCs w:val="28"/>
              </w:rPr>
              <w:br/>
              <w:t>музыканты-исполнители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песен, танцев, импровизация ритмических аккомпанементов на ударных инструментах.</w:t>
            </w:r>
            <w:r w:rsidR="00563680">
              <w:rPr>
                <w:sz w:val="28"/>
                <w:szCs w:val="28"/>
              </w:rPr>
              <w:t xml:space="preserve">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Творческие, исследовательские проекты, школьные фестивали, посвящённые музыкальному творчеству народов России</w:t>
            </w:r>
          </w:p>
        </w:tc>
      </w:tr>
      <w:tr w:rsidR="008D0CCD" w:rsidRPr="00BA7095" w:rsidTr="008D0CCD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И) </w:t>
            </w:r>
            <w:r w:rsidRPr="00BA7095">
              <w:rPr>
                <w:sz w:val="28"/>
                <w:szCs w:val="28"/>
              </w:rPr>
              <w:br/>
              <w:t>2—8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Фольклор в творчестве профессиональных музыкантов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Собиратели </w:t>
            </w:r>
            <w:r w:rsidRPr="00BA7095">
              <w:rPr>
                <w:sz w:val="28"/>
                <w:szCs w:val="28"/>
              </w:rPr>
              <w:br/>
              <w:t xml:space="preserve">фольклора. </w:t>
            </w:r>
            <w:r w:rsidRPr="00BA7095">
              <w:rPr>
                <w:sz w:val="28"/>
                <w:szCs w:val="28"/>
              </w:rPr>
              <w:br/>
              <w:t xml:space="preserve">Народные мелодии в обработке </w:t>
            </w:r>
            <w:r w:rsidRPr="00BA7095">
              <w:rPr>
                <w:sz w:val="28"/>
                <w:szCs w:val="28"/>
              </w:rPr>
              <w:br/>
              <w:t xml:space="preserve">композиторов. Народные жанры, интонации </w:t>
            </w:r>
            <w:r w:rsidRPr="00BA7095">
              <w:rPr>
                <w:sz w:val="28"/>
                <w:szCs w:val="28"/>
              </w:rPr>
              <w:br/>
              <w:t xml:space="preserve">как основа </w:t>
            </w:r>
            <w:r w:rsidRPr="00BA7095">
              <w:rPr>
                <w:sz w:val="28"/>
                <w:szCs w:val="28"/>
              </w:rPr>
              <w:br/>
              <w:t>для композиторского творчества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Аналогии с изобразительным искусством — сравнение фотографий подлинных образцов народных промыслов (гжель, хохлома, городецкая роспись и т. д.) с творчеством современных художников, модельеров, дизайнеров, работающих в соответствующих техниках росписи</w:t>
            </w:r>
            <w:r w:rsidR="00563680">
              <w:rPr>
                <w:sz w:val="28"/>
                <w:szCs w:val="28"/>
              </w:rPr>
              <w:t xml:space="preserve"> </w:t>
            </w:r>
          </w:p>
        </w:tc>
      </w:tr>
    </w:tbl>
    <w:p w:rsidR="00D13F08" w:rsidRDefault="00D13F08" w:rsidP="00A37CA3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A37CA3" w:rsidRPr="00756EF4" w:rsidRDefault="00A37CA3" w:rsidP="00A37CA3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1D4FCC">
        <w:rPr>
          <w:rStyle w:val="fontstyle01"/>
          <w:rFonts w:ascii="Times New Roman" w:hAnsi="Times New Roman" w:cs="Times New Roman"/>
          <w:b/>
          <w:sz w:val="28"/>
          <w:szCs w:val="28"/>
        </w:rPr>
        <w:t>2 КЛАСС</w:t>
      </w:r>
    </w:p>
    <w:p w:rsidR="008D0CCD" w:rsidRPr="00BA7095" w:rsidRDefault="008D0CCD" w:rsidP="008D0CCD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 3 «Музыка народов мира»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933"/>
        <w:gridCol w:w="8399"/>
      </w:tblGrid>
      <w:tr w:rsidR="008D0CCD" w:rsidRPr="00BA7095" w:rsidTr="00A019E9">
        <w:trPr>
          <w:trHeight w:val="60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D0CCD" w:rsidRPr="00BA7095" w:rsidRDefault="008D0CCD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А) </w:t>
            </w:r>
            <w:r w:rsidRPr="00BA7095">
              <w:rPr>
                <w:sz w:val="28"/>
                <w:szCs w:val="28"/>
              </w:rPr>
              <w:br/>
              <w:t xml:space="preserve">2—6 уч. часов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наших соседей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Фольклор и музыкальные традиции Белоруссии, Украины, Прибалтики (песни, танцы, обычаи, музыкальные инструменты)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8D0CCD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музы-</w:t>
            </w:r>
          </w:p>
          <w:p w:rsidR="00563680" w:rsidRPr="00BA7095" w:rsidRDefault="00563680" w:rsidP="00E009DE">
            <w:pPr>
              <w:pStyle w:val="table-body0mm"/>
              <w:rPr>
                <w:sz w:val="28"/>
                <w:szCs w:val="28"/>
              </w:rPr>
            </w:pP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Б) </w:t>
            </w:r>
            <w:r w:rsidRPr="00BA7095">
              <w:rPr>
                <w:sz w:val="28"/>
                <w:szCs w:val="28"/>
              </w:rPr>
              <w:br/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Кавказские мелодии и ритмы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традиции и праздники, народные инструменты и жанры. Композиторы и музыканты-исполнители Грузии, Армении, Азербайджана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  <w:r w:rsidRPr="00BA7095">
              <w:rPr>
                <w:sz w:val="28"/>
                <w:szCs w:val="28"/>
              </w:rPr>
              <w:t>. Близость музыкальной культуры этих стран с российскими республиками Северного Кавказа</w:t>
            </w:r>
          </w:p>
        </w:tc>
        <w:tc>
          <w:tcPr>
            <w:tcW w:w="8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proofErr w:type="spellStart"/>
            <w:r w:rsidRPr="00BA7095">
              <w:rPr>
                <w:sz w:val="28"/>
                <w:szCs w:val="28"/>
              </w:rPr>
              <w:t>кального</w:t>
            </w:r>
            <w:proofErr w:type="spellEnd"/>
            <w:r w:rsidRPr="00BA7095">
              <w:rPr>
                <w:sz w:val="28"/>
                <w:szCs w:val="28"/>
              </w:rPr>
              <w:t xml:space="preserve"> языка (ритм, лад, интонации).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внешним видом, особенностями исполнения и звучания народных инструментов.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Определение на слух тембров инструментов.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Классификация на группы духовых, ударных, струнных.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 на знание тембров народных инструментов.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Двигательная игра — импровизация-подражание игре на музыкальных инструментах.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и исполнение песен, танцев, сочинение, импровизация ритмических аккомпанементов к ним (с помощью звучащих жестов или на ударных инструментах).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lastRenderedPageBreak/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на клавишных или духовых инструментах народных</w:t>
            </w: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В) </w:t>
            </w:r>
            <w:r w:rsidRPr="00BA7095">
              <w:rPr>
                <w:sz w:val="28"/>
                <w:szCs w:val="28"/>
              </w:rPr>
              <w:br/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народов Европы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Танцевальный и песенный фольклор европейских народов</w:t>
            </w:r>
            <w:r w:rsidRPr="00BA7095">
              <w:rPr>
                <w:rStyle w:val="footnote-num"/>
                <w:sz w:val="28"/>
                <w:szCs w:val="28"/>
              </w:rPr>
              <w:t>3</w:t>
            </w:r>
            <w:r w:rsidRPr="00BA7095">
              <w:rPr>
                <w:sz w:val="28"/>
                <w:szCs w:val="28"/>
              </w:rPr>
              <w:t xml:space="preserve">. Канон. </w:t>
            </w:r>
            <w:r w:rsidRPr="00BA7095">
              <w:rPr>
                <w:sz w:val="28"/>
                <w:szCs w:val="28"/>
              </w:rPr>
              <w:lastRenderedPageBreak/>
              <w:t>Странствующие музыканты. Карнавал</w:t>
            </w:r>
          </w:p>
        </w:tc>
        <w:tc>
          <w:tcPr>
            <w:tcW w:w="8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Г)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Испании и Латинской Америки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 w:rsidRPr="00BA7095">
              <w:rPr>
                <w:rStyle w:val="footnote-num"/>
                <w:sz w:val="28"/>
                <w:szCs w:val="28"/>
              </w:rPr>
              <w:t>4</w:t>
            </w:r>
            <w:r w:rsidRPr="00BA7095">
              <w:rPr>
                <w:sz w:val="28"/>
                <w:szCs w:val="28"/>
              </w:rPr>
              <w:t>. Профессиональные композиторы и исполнители</w:t>
            </w:r>
            <w:r w:rsidRPr="00BA7095">
              <w:rPr>
                <w:rStyle w:val="footnote-num"/>
                <w:sz w:val="28"/>
                <w:szCs w:val="28"/>
              </w:rPr>
              <w:t>5</w:t>
            </w:r>
          </w:p>
        </w:tc>
        <w:tc>
          <w:tcPr>
            <w:tcW w:w="8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Д) </w:t>
            </w:r>
            <w:r w:rsidRPr="00BA7095">
              <w:rPr>
                <w:sz w:val="28"/>
                <w:szCs w:val="28"/>
              </w:rPr>
              <w:br/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США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proofErr w:type="spellStart"/>
            <w:r w:rsidRPr="00BA7095">
              <w:rPr>
                <w:sz w:val="28"/>
                <w:szCs w:val="28"/>
              </w:rPr>
              <w:t>Спиричуэлс</w:t>
            </w:r>
            <w:proofErr w:type="spellEnd"/>
            <w:r w:rsidRPr="00BA7095">
              <w:rPr>
                <w:sz w:val="28"/>
                <w:szCs w:val="28"/>
              </w:rPr>
              <w:t>. Джаз. Творчество Дж. Гершвина</w:t>
            </w:r>
          </w:p>
        </w:tc>
        <w:tc>
          <w:tcPr>
            <w:tcW w:w="8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Е)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Японии и Китая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Древние истоки музыкальной культуры стран Юго-Восточной Азии. Императорские церемонии, музыкальные инструменты. Пентатоника</w:t>
            </w:r>
          </w:p>
        </w:tc>
        <w:tc>
          <w:tcPr>
            <w:tcW w:w="8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CD" w:rsidRPr="00BA7095" w:rsidRDefault="008D0CCD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Ж)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Средней Азии</w:t>
            </w:r>
            <w:r w:rsidRPr="00BA7095">
              <w:rPr>
                <w:rStyle w:val="footnote-num"/>
                <w:sz w:val="28"/>
                <w:szCs w:val="28"/>
              </w:rPr>
              <w:t>6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традиции и праздники, народные инструменты и современные исполнители Казахстана, Киргизии, и других стран региона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мелодий, прослеживание их по нотной записи.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Творческие, исследовательские проекты, школьные фестивали, посвящённые музыкальной культуре народов мира</w:t>
            </w: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З)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Певец своего народа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Интонации народной музыки в творчестве зарубежных композиторов — ярких представителей национального музыкального стиля своей страны</w:t>
            </w:r>
            <w:r w:rsidRPr="00BA7095">
              <w:rPr>
                <w:rStyle w:val="footnote-num"/>
                <w:sz w:val="28"/>
                <w:szCs w:val="28"/>
              </w:rPr>
              <w:t>7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творчеством композиторов. Сравнение их сочинений с народной музыкой. Определение формы, принципа развития </w:t>
            </w:r>
            <w:proofErr w:type="spellStart"/>
            <w:r w:rsidRPr="00BA7095">
              <w:rPr>
                <w:sz w:val="28"/>
                <w:szCs w:val="28"/>
              </w:rPr>
              <w:t>фольк</w:t>
            </w:r>
            <w:proofErr w:type="spellEnd"/>
            <w:r w:rsidRPr="00BA7095">
              <w:rPr>
                <w:sz w:val="28"/>
                <w:szCs w:val="28"/>
              </w:rPr>
              <w:t>-</w:t>
            </w:r>
          </w:p>
        </w:tc>
      </w:tr>
      <w:tr w:rsidR="008D0CCD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И)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Диалог культур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Культурные связи между музыкантами разных стран. 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Образы, интонации фольклора других народов и стран в музыке отечественных и зарубежных композиторов (в том числе образы других культур в музыке русских композиторов и русские </w:t>
            </w:r>
            <w:r w:rsidRPr="00BA7095">
              <w:rPr>
                <w:sz w:val="28"/>
                <w:szCs w:val="28"/>
              </w:rPr>
              <w:lastRenderedPageBreak/>
              <w:t>музыкальные цитаты в творчестве зарубежных композиторов)</w:t>
            </w:r>
          </w:p>
        </w:tc>
        <w:tc>
          <w:tcPr>
            <w:tcW w:w="8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proofErr w:type="spellStart"/>
            <w:r w:rsidRPr="00BA7095">
              <w:rPr>
                <w:sz w:val="28"/>
                <w:szCs w:val="28"/>
              </w:rPr>
              <w:lastRenderedPageBreak/>
              <w:t>лорного</w:t>
            </w:r>
            <w:proofErr w:type="spellEnd"/>
            <w:r w:rsidRPr="00BA7095">
              <w:rPr>
                <w:sz w:val="28"/>
                <w:szCs w:val="28"/>
              </w:rPr>
              <w:t xml:space="preserve"> музыкального материала.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Вокализация наиболее ярких тем инструментальных сочинений.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доступных вокальных сочинений.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на клавишных или духовых инструментах композиторских мелодий, прослеживание их по нотной записи.</w:t>
            </w:r>
          </w:p>
          <w:p w:rsidR="008D0CCD" w:rsidRPr="00BA7095" w:rsidRDefault="008D0CCD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Творческие, исследовательские проекты, посвящённые выдающимся композиторам</w:t>
            </w:r>
          </w:p>
        </w:tc>
      </w:tr>
    </w:tbl>
    <w:p w:rsidR="00A019E9" w:rsidRPr="00BA7095" w:rsidRDefault="00A019E9" w:rsidP="00A019E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 4 «Духовная музыка»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969"/>
        <w:gridCol w:w="8363"/>
      </w:tblGrid>
      <w:tr w:rsidR="00A019E9" w:rsidRPr="00BA7095" w:rsidTr="00A019E9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Звучание храма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Колокола. </w:t>
            </w:r>
            <w:r w:rsidRPr="00BA7095">
              <w:rPr>
                <w:sz w:val="28"/>
                <w:szCs w:val="28"/>
              </w:rPr>
              <w:br/>
              <w:t>Колокольные звоны (благовест, трезвон и др.).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Звонарские </w:t>
            </w:r>
            <w:r w:rsidRPr="00BA7095">
              <w:rPr>
                <w:sz w:val="28"/>
                <w:szCs w:val="28"/>
              </w:rPr>
              <w:br/>
              <w:t xml:space="preserve">приговорки. </w:t>
            </w:r>
            <w:r w:rsidRPr="00BA7095">
              <w:rPr>
                <w:sz w:val="28"/>
                <w:szCs w:val="28"/>
              </w:rPr>
              <w:br/>
            </w:r>
            <w:proofErr w:type="spellStart"/>
            <w:r w:rsidRPr="00BA7095">
              <w:rPr>
                <w:sz w:val="28"/>
                <w:szCs w:val="28"/>
              </w:rPr>
              <w:t>Колокольность</w:t>
            </w:r>
            <w:proofErr w:type="spellEnd"/>
            <w:r w:rsidRPr="00BA7095">
              <w:rPr>
                <w:sz w:val="28"/>
                <w:szCs w:val="28"/>
              </w:rPr>
              <w:t xml:space="preserve"> в музыке русских композиторов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 видами колокольных звонов.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музыки русских композиторов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  <w:r w:rsidRPr="00BA7095">
              <w:rPr>
                <w:sz w:val="28"/>
                <w:szCs w:val="28"/>
              </w:rPr>
              <w:t xml:space="preserve"> с ярко выраженным изобразительным элементом </w:t>
            </w:r>
            <w:proofErr w:type="spellStart"/>
            <w:r w:rsidRPr="00BA7095">
              <w:rPr>
                <w:sz w:val="28"/>
                <w:szCs w:val="28"/>
              </w:rPr>
              <w:t>колокольности</w:t>
            </w:r>
            <w:proofErr w:type="spellEnd"/>
            <w:r w:rsidRPr="00BA7095">
              <w:rPr>
                <w:sz w:val="28"/>
                <w:szCs w:val="28"/>
              </w:rPr>
              <w:t>. Выявление, обсуждение характера, выразительных средств, использованных композитором.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Двигательная импровизация — имитация движений звонаря на колокольне.</w:t>
            </w:r>
            <w:r w:rsidR="00563680">
              <w:rPr>
                <w:sz w:val="28"/>
                <w:szCs w:val="28"/>
              </w:rPr>
              <w:t xml:space="preserve">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Ритмические и артикуляционные упражнения на основе звонарских приговорок.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документального фильма о колоколах.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Сочинение, исполнение на фортепиано, синтезаторе или металлофонах композиции (импровизации), имитирующей звучание колоколов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Б)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Песни верующих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Молитва, хорал, песнопение, </w:t>
            </w:r>
            <w:r w:rsidRPr="00BA7095">
              <w:rPr>
                <w:sz w:val="28"/>
                <w:szCs w:val="28"/>
              </w:rPr>
              <w:br/>
              <w:t>духовный стих.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Образы духовной музыки в творчестве композиторов-классиков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Слушание, разучивание, исполнение вокальных произведений религиозного содержания. Диалог с учителем о характере музыки, манере исполнения, выразительных средствах.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документального фильма о значении молитвы.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 по мотивам прослушанных музыкальных произведений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Инструментальная музыка в церкви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Орган и его роль в богослужении. Творчество И. С. Баха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62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органной музыки И. С. Баха. Описание впечатления от восприятия, характеристика музыкально-выразительных средств.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Игровая имитация особенностей игры на органе (во время слушания).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Звуковое исследование 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органной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Рассматривание иллюстраций, изображений органа. Проблемная ситуация — выдвижение гипотез о принципах работы этого музыкального инструмента.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познавательного фильма об органе.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Литературное, художественное творчество на основе музыкальных впечатлений от восприятия органной музыки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Г)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Искусство Русской православной церкви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 в православном храме. </w:t>
            </w:r>
            <w:r w:rsidRPr="00BA7095">
              <w:rPr>
                <w:sz w:val="28"/>
                <w:szCs w:val="28"/>
              </w:rPr>
              <w:br/>
              <w:t xml:space="preserve">Традиции исполнения, жанры </w:t>
            </w:r>
            <w:r w:rsidRPr="00BA7095">
              <w:rPr>
                <w:sz w:val="28"/>
                <w:szCs w:val="28"/>
              </w:rPr>
              <w:br/>
              <w:t xml:space="preserve">(тропарь, стихира, величание и др.). Музыка и живопись, посвящённые </w:t>
            </w:r>
            <w:r w:rsidRPr="00BA7095">
              <w:rPr>
                <w:sz w:val="28"/>
                <w:szCs w:val="28"/>
              </w:rPr>
              <w:br/>
              <w:t>святым. Образы Христа, Богородицы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вокальных произведений религиозной тематики, сравнение церковных мелодий и народных песен, мелодий светской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Прослеживание исполняемых мелодий по нотной записи. Анализ типа мелодического движения, особенностей ритма, темпа, динамики и т. д.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Сопоставление произведений музыки и живописи, посвящённых святым, Христу, Богородице.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  <w:r w:rsidR="00563680">
              <w:rPr>
                <w:sz w:val="28"/>
                <w:szCs w:val="28"/>
              </w:rPr>
              <w:t xml:space="preserve">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Посещение храма.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Поиск в Интернете информации о Крещении Руси, святых, об иконах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Религиозные праздники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Праздничная служба, вокальная </w:t>
            </w:r>
            <w:r w:rsidRPr="00BA7095">
              <w:rPr>
                <w:sz w:val="28"/>
                <w:szCs w:val="28"/>
              </w:rPr>
              <w:br/>
              <w:t>(в том числе хоровая) музыка религиозного содержания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  <w:r w:rsidRPr="00BA70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фильма, посвящённого религиозным праздникам.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духовной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Исследовательские проекты, посвящённые музыке религиозных праздников</w:t>
            </w:r>
          </w:p>
        </w:tc>
      </w:tr>
    </w:tbl>
    <w:p w:rsidR="00A019E9" w:rsidRDefault="00A019E9" w:rsidP="00974F1C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8D0CCD" w:rsidRDefault="008D0CCD" w:rsidP="00974F1C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974F1C" w:rsidRDefault="00974F1C" w:rsidP="00974F1C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1D4FCC">
        <w:rPr>
          <w:rStyle w:val="fontstyle01"/>
          <w:rFonts w:ascii="Times New Roman" w:hAnsi="Times New Roman" w:cs="Times New Roman"/>
          <w:b/>
          <w:sz w:val="28"/>
          <w:szCs w:val="28"/>
        </w:rPr>
        <w:t>3 КЛАСС</w:t>
      </w:r>
    </w:p>
    <w:p w:rsidR="00A019E9" w:rsidRPr="00BA7095" w:rsidRDefault="00A019E9" w:rsidP="00A019E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 5 «Классическая музыка»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969"/>
        <w:gridCol w:w="8363"/>
      </w:tblGrid>
      <w:tr w:rsidR="00A019E9" w:rsidRPr="00BA7095" w:rsidTr="00A019E9">
        <w:trPr>
          <w:trHeight w:val="60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0,5—1 уч. час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Композитор — исполнитель — слушатель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Кого называют композитором, исполнителем? Нужно ли учиться слушать музыку? </w:t>
            </w:r>
            <w:r w:rsidRPr="00BA7095">
              <w:rPr>
                <w:sz w:val="28"/>
                <w:szCs w:val="28"/>
              </w:rPr>
              <w:br/>
              <w:t>Что значит «уметь слушать музыку»? Концерт, концертный зал.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Правила поведения в концертном зале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Просмотр видеозаписи концерта. Слушание музыки, рассматривание иллюстраций. Диалог с учителем по теме занятия. «Я — исполнитель». Игра — имитация исполнительских движений. Игра «Я — композитор» (сочинение небольших </w:t>
            </w:r>
            <w:proofErr w:type="spellStart"/>
            <w:r w:rsidRPr="00BA7095">
              <w:rPr>
                <w:sz w:val="28"/>
                <w:szCs w:val="28"/>
              </w:rPr>
              <w:t>попевок</w:t>
            </w:r>
            <w:proofErr w:type="spellEnd"/>
            <w:r w:rsidRPr="00BA7095">
              <w:rPr>
                <w:sz w:val="28"/>
                <w:szCs w:val="28"/>
              </w:rPr>
              <w:t>, мелодических фраз).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Освоение правил поведения на концерте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  <w:r w:rsidRPr="00BA7095">
              <w:rPr>
                <w:sz w:val="28"/>
                <w:szCs w:val="28"/>
              </w:rPr>
              <w:t>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«Как на концерте» — выступление учителя или одноклассника, обучающегося в музыкальной школе, с исполнением краткого музыкального произведения.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классической музыки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Б)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Композиторы — детям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Детская музыка П. И. Чайковского, С. С. Прокофьева, Д. Б. </w:t>
            </w:r>
            <w:proofErr w:type="spellStart"/>
            <w:r w:rsidRPr="00BA7095">
              <w:rPr>
                <w:sz w:val="28"/>
                <w:szCs w:val="28"/>
              </w:rPr>
              <w:t>Кабалевского</w:t>
            </w:r>
            <w:proofErr w:type="spellEnd"/>
            <w:r w:rsidRPr="00BA7095">
              <w:rPr>
                <w:sz w:val="28"/>
                <w:szCs w:val="28"/>
              </w:rPr>
              <w:t xml:space="preserve"> и др.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Понятие жанра.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Песня, танец, марш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В)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Оркестр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Оркестр — большой коллектив музыкантов. Дирижёр, партитура, репетиция. Жанр концерта — музыкальное соревнование солиста с оркестром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«Я — дирижёр» — игра — имитация дирижёрских жестов во время звучания музыки.</w:t>
            </w:r>
          </w:p>
          <w:p w:rsidR="00A019E9" w:rsidRPr="00BA7095" w:rsidRDefault="00A019E9" w:rsidP="00E009DE">
            <w:pPr>
              <w:pStyle w:val="table-body0mm"/>
              <w:rPr>
                <w:spacing w:val="1"/>
                <w:sz w:val="28"/>
                <w:szCs w:val="28"/>
              </w:rPr>
            </w:pPr>
            <w:r w:rsidRPr="00BA7095">
              <w:rPr>
                <w:spacing w:val="1"/>
                <w:sz w:val="28"/>
                <w:szCs w:val="28"/>
              </w:rPr>
              <w:t>Разучивание и исполнение песен соответствующей тематики.</w:t>
            </w:r>
          </w:p>
          <w:p w:rsidR="00A019E9" w:rsidRPr="00BA7095" w:rsidRDefault="00A019E9" w:rsidP="00E009DE">
            <w:pPr>
              <w:pStyle w:val="table-body0mm"/>
              <w:rPr>
                <w:spacing w:val="-4"/>
                <w:sz w:val="28"/>
                <w:szCs w:val="28"/>
              </w:rPr>
            </w:pPr>
            <w:r w:rsidRPr="00BA7095">
              <w:rPr>
                <w:spacing w:val="-4"/>
                <w:sz w:val="28"/>
                <w:szCs w:val="28"/>
              </w:rPr>
              <w:t>Знакомство с принципом расположения партий в партитуре. Разучивание, исполнение (с ориентацией на нотную запись) ритмической партитуры для 2—3 ударных инструментов.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Работа по группам — сочинение своего варианта ритмической партитуры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1—2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инструменты. Фортепиано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pacing w:val="-2"/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«Я — пианист» — игра — имитация исполнительских движений во время звучания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 разных регистрах, разными штрихами). Игра на фортепиано в ансамбле с учителем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  <w:r w:rsidRPr="00BA7095">
              <w:rPr>
                <w:sz w:val="28"/>
                <w:szCs w:val="28"/>
              </w:rPr>
              <w:t>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фортепианной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Разбираем инструмент — наглядная демонстрация внутреннего устройства акустического пианино.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«Паспорт инструмента» — исследовательская работа, предполагающая подсчёт параметров (высота, ширина, количество клавиш, педалей и т. д.)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1—2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инструменты. Флейта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Предки современной флейты. Легенда о нимфе </w:t>
            </w:r>
            <w:proofErr w:type="spellStart"/>
            <w:r w:rsidRPr="00BA7095">
              <w:rPr>
                <w:sz w:val="28"/>
                <w:szCs w:val="28"/>
              </w:rPr>
              <w:t>Сиринкс</w:t>
            </w:r>
            <w:proofErr w:type="spellEnd"/>
            <w:r w:rsidRPr="00BA7095">
              <w:rPr>
                <w:sz w:val="28"/>
                <w:szCs w:val="28"/>
              </w:rPr>
              <w:t>. Музыка для флейты соло, флейты в сопровождении фортепиано, оркестра</w:t>
            </w:r>
            <w:r w:rsidRPr="00BA7095">
              <w:rPr>
                <w:rStyle w:val="footnote-num"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99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внешним видом, устройством и тембрами классических музыкальных инструментов.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музыкальных фрагментов в исполнении известных музыкантов-инструменталистов.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t>Чтение учебных текстов, сказок и легенд, рассказывающих о музыкальных инструментах, истории их появления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Е)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2—4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инструменты. Скрипка, виолончель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Игра-имитация исполнительских движений во время звучания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песен, посвящённых музыкальным инструментам.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инструментальной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«Паспорт инструмента» 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Ж)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Вокальная музыка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Человеческий голос — самый совершенный инструмент.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Бережное отношение к своему голосу.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Известные певцы.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Жанры вокальной музыки: песни, вокализы, романсы, арии из опер.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Кантата. Песня, романс, вокализ, кант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Проблемная ситуация: что значит красивое пение?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 на знание вокальных музыкальных произведений и их авторов.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вокальных произведений композиторов-классиков.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вокальной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Школьный конкурс юных вокалистов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Инструментальная музыка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Жанры камерной инструментальной музыки: этюд, пьеса. Альбом. Цикл. Сюита. Соната. Квартет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жанрами камерной инструментальной музыки. Слушание произведений композиторов-классиков. Определение комплекса выразительных средств. Описание своего впечатления от восприятия.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инструментальной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Составление словаря музыкальных жанров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Программная музыка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Программная музыка. Программное название, известный сюжет, литературный эпиграф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 образов программной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небольших миниатюр (вокальные или инструментальные импровизации) по заданной программе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Симфоническая музыка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Симфонический оркестр. Тембры, группы инструментов. Симфония, симфоническая картина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фрагментов симфонической музыки. «</w:t>
            </w:r>
            <w:proofErr w:type="spellStart"/>
            <w:r w:rsidRPr="00BA7095">
              <w:rPr>
                <w:sz w:val="28"/>
                <w:szCs w:val="28"/>
              </w:rPr>
              <w:t>Дирижирование</w:t>
            </w:r>
            <w:proofErr w:type="spellEnd"/>
            <w:r w:rsidRPr="00BA7095">
              <w:rPr>
                <w:sz w:val="28"/>
                <w:szCs w:val="28"/>
              </w:rPr>
              <w:t>» оркестром.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lastRenderedPageBreak/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симфонической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 об устройстве оркестра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Л)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Русские композиторы-классики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Творчество выдающихся отечественных композиторов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жанра, формы.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Чтение учебных текстов и художественной литературы биографического характера.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Вокализация тем инструментальных сочинений.</w:t>
            </w:r>
          </w:p>
          <w:p w:rsidR="00A019E9" w:rsidRPr="00BA7095" w:rsidRDefault="00A019E9" w:rsidP="00E009DE">
            <w:pPr>
              <w:pStyle w:val="table-body0mm"/>
              <w:rPr>
                <w:spacing w:val="-3"/>
                <w:sz w:val="28"/>
                <w:szCs w:val="28"/>
              </w:rPr>
            </w:pPr>
            <w:r w:rsidRPr="00BA7095">
              <w:rPr>
                <w:spacing w:val="-3"/>
                <w:sz w:val="28"/>
                <w:szCs w:val="28"/>
              </w:rPr>
              <w:t>Разучивание, исполнение доступных вокальных сочинений.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концерта. Просмотр биографического фильма</w:t>
            </w: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Европейские композиторы-классики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Творчество выдающихся зарубежных композиторов</w:t>
            </w:r>
          </w:p>
        </w:tc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9E9" w:rsidRPr="00BA7095" w:rsidRDefault="00A019E9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A019E9" w:rsidRPr="00BA7095" w:rsidTr="00A019E9">
        <w:trPr>
          <w:trHeight w:val="60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2—6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уч.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Мастерство исполнителя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Творчество выдающихся исполнителей — певцов, инструменталистов, дирижёров. Консерватория, </w:t>
            </w:r>
            <w:r w:rsidRPr="00BA7095">
              <w:rPr>
                <w:sz w:val="28"/>
                <w:szCs w:val="28"/>
              </w:rPr>
              <w:lastRenderedPageBreak/>
              <w:t>филармония, Конкурс имени П. И. Чайковского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Дискуссия на тему «Композитор — исполнитель — слушатель».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концерта классической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Создание коллекции записей любимого исполнителя.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Деловая игра «Концертный отдел филармонии»</w:t>
            </w:r>
          </w:p>
        </w:tc>
      </w:tr>
    </w:tbl>
    <w:p w:rsidR="00D13F08" w:rsidRDefault="00D13F08" w:rsidP="008D6638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A019E9" w:rsidRPr="00BA7095" w:rsidRDefault="00A019E9" w:rsidP="00A019E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 6 «Современная музыкальная культура»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969"/>
        <w:gridCol w:w="8363"/>
      </w:tblGrid>
      <w:tr w:rsidR="00A019E9" w:rsidRPr="00BA7095" w:rsidTr="00A019E9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A019E9" w:rsidRPr="00BA7095" w:rsidRDefault="00A019E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А)</w:t>
            </w:r>
            <w:r w:rsidRPr="00BA7095">
              <w:rPr>
                <w:sz w:val="28"/>
                <w:szCs w:val="28"/>
              </w:rPr>
              <w:br/>
              <w:t>1—4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Современные</w:t>
            </w:r>
            <w:r w:rsidRPr="00BA7095">
              <w:rPr>
                <w:spacing w:val="-1"/>
                <w:sz w:val="28"/>
                <w:szCs w:val="28"/>
              </w:rPr>
              <w:t xml:space="preserve"> обработки классической музыки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pacing w:val="1"/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Понятие обработки, творчество современных композиторов и исполнителей, </w:t>
            </w:r>
            <w:r w:rsidRPr="00BA7095">
              <w:rPr>
                <w:spacing w:val="1"/>
                <w:sz w:val="28"/>
                <w:szCs w:val="28"/>
              </w:rPr>
              <w:t>обрабатывающих классическую музыку.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Проблемная ситуация: зачем музыканты делают обработки классики?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Различение музыки классической и её современной обработки.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Подбор стиля </w:t>
            </w:r>
            <w:proofErr w:type="spellStart"/>
            <w:r w:rsidRPr="00BA7095">
              <w:rPr>
                <w:sz w:val="28"/>
                <w:szCs w:val="28"/>
              </w:rPr>
              <w:t>автоаккомпанемента</w:t>
            </w:r>
            <w:proofErr w:type="spellEnd"/>
            <w:r w:rsidRPr="00BA7095">
              <w:rPr>
                <w:sz w:val="28"/>
                <w:szCs w:val="28"/>
              </w:rPr>
              <w:t xml:space="preserve"> (на клавишном синтезаторе) к известным музыкальным темам композиторов-</w:t>
            </w:r>
            <w:r w:rsidRPr="00BA7095">
              <w:rPr>
                <w:sz w:val="28"/>
                <w:szCs w:val="28"/>
              </w:rPr>
              <w:br/>
              <w:t>классиков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Б)</w:t>
            </w:r>
            <w:r w:rsidRPr="00BA7095">
              <w:rPr>
                <w:sz w:val="28"/>
                <w:szCs w:val="28"/>
              </w:rPr>
              <w:br/>
              <w:t>2—4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Джаз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Особенности джаза: </w:t>
            </w:r>
            <w:proofErr w:type="spellStart"/>
            <w:r w:rsidRPr="00BA7095">
              <w:rPr>
                <w:sz w:val="28"/>
                <w:szCs w:val="28"/>
              </w:rPr>
              <w:t>импровизационность</w:t>
            </w:r>
            <w:proofErr w:type="spellEnd"/>
            <w:r w:rsidRPr="00BA7095">
              <w:rPr>
                <w:sz w:val="28"/>
                <w:szCs w:val="28"/>
              </w:rPr>
              <w:t xml:space="preserve">, ритм (синкопы, триоли, свинг). Музыкальные инструменты джаза, особые приёмы игры на них.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Творчество джазовых музыкантов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на слух тембров музыкальных инструментов, исполняющих джазовую композицию.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песен в джазовых ритмах. Сочинение, импровизация ритмического аккомпанемента с джазовым ритмом, синкопами.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Составление </w:t>
            </w:r>
            <w:proofErr w:type="spellStart"/>
            <w:r w:rsidRPr="00BA7095">
              <w:rPr>
                <w:sz w:val="28"/>
                <w:szCs w:val="28"/>
              </w:rPr>
              <w:t>плейлиста</w:t>
            </w:r>
            <w:proofErr w:type="spellEnd"/>
            <w:r w:rsidRPr="00BA7095">
              <w:rPr>
                <w:sz w:val="28"/>
                <w:szCs w:val="28"/>
              </w:rPr>
              <w:t>, коллекции записей джазовых музыкантов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1—4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Исполнители современной музыки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Творчество одного или нескольких исполнителей современной музыки, популярных у молодёжи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видеоклипов современных исполнителей. Сравнение их композиций с другими направлениями и стилями (классикой, духовной, народной музыкой).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 xml:space="preserve">: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Составление </w:t>
            </w:r>
            <w:proofErr w:type="spellStart"/>
            <w:r w:rsidRPr="00BA7095">
              <w:rPr>
                <w:sz w:val="28"/>
                <w:szCs w:val="28"/>
              </w:rPr>
              <w:t>плейлиста</w:t>
            </w:r>
            <w:proofErr w:type="spellEnd"/>
            <w:r w:rsidRPr="00BA7095">
              <w:rPr>
                <w:sz w:val="28"/>
                <w:szCs w:val="28"/>
              </w:rPr>
              <w:t>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NoParagraphStyle"/>
              <w:spacing w:line="240" w:lineRule="auto"/>
              <w:textAlignment w:val="auto"/>
              <w:rPr>
                <w:rFonts w:ascii="OfficinaSansExtraBoldITC-Reg" w:hAnsi="OfficinaSansExtraBoldITC-Reg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Съёмка собственного видеоклипа на музыку одной из современных популярных композиций</w:t>
            </w:r>
          </w:p>
        </w:tc>
      </w:tr>
      <w:tr w:rsidR="00A019E9" w:rsidRPr="00BA7095" w:rsidTr="00A019E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Г)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1—4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Электронные музыкальные инструменты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Современные «двойники» классических музыкальных инструментов: синтезатор, электронная скрипка, гитара, барабаны и т. д.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Виртуальные музыкальные инструменты в компьютерных программах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 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Подбор электронных тембров для создания музыки к фантастическому фильму.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музыкального магазина (отдел электронных музыкальных инструментов).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 об электронных музыкальных инструментах.</w:t>
            </w:r>
          </w:p>
          <w:p w:rsidR="00A019E9" w:rsidRPr="00BA7095" w:rsidRDefault="00A019E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Создание электронной композиции в компьютерных программах с готовыми семплами (</w:t>
            </w:r>
            <w:proofErr w:type="spellStart"/>
            <w:r w:rsidRPr="00BA7095">
              <w:rPr>
                <w:sz w:val="28"/>
                <w:szCs w:val="28"/>
              </w:rPr>
              <w:t>Garage</w:t>
            </w:r>
            <w:proofErr w:type="spellEnd"/>
            <w:r w:rsidRPr="00BA7095">
              <w:rPr>
                <w:sz w:val="28"/>
                <w:szCs w:val="28"/>
              </w:rPr>
              <w:t xml:space="preserve"> </w:t>
            </w:r>
            <w:proofErr w:type="spellStart"/>
            <w:r w:rsidRPr="00BA7095">
              <w:rPr>
                <w:sz w:val="28"/>
                <w:szCs w:val="28"/>
              </w:rPr>
              <w:t>Band</w:t>
            </w:r>
            <w:proofErr w:type="spellEnd"/>
            <w:r w:rsidRPr="00BA7095">
              <w:rPr>
                <w:sz w:val="28"/>
                <w:szCs w:val="28"/>
              </w:rPr>
              <w:t xml:space="preserve"> и др.)</w:t>
            </w:r>
          </w:p>
        </w:tc>
      </w:tr>
    </w:tbl>
    <w:p w:rsidR="00A019E9" w:rsidRDefault="00A019E9" w:rsidP="008D6638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8D6638" w:rsidRPr="008D6638" w:rsidRDefault="008D6638" w:rsidP="008D6638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072DD5">
        <w:rPr>
          <w:rStyle w:val="fontstyle01"/>
          <w:rFonts w:ascii="Times New Roman" w:hAnsi="Times New Roman" w:cs="Times New Roman"/>
          <w:b/>
          <w:sz w:val="28"/>
          <w:szCs w:val="28"/>
        </w:rPr>
        <w:t>4 КЛАСС</w:t>
      </w:r>
    </w:p>
    <w:p w:rsidR="004C51F9" w:rsidRPr="00BA7095" w:rsidRDefault="004C51F9" w:rsidP="004C51F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 7 «Музыка театра и кино»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385"/>
        <w:gridCol w:w="3969"/>
        <w:gridCol w:w="8363"/>
      </w:tblGrid>
      <w:tr w:rsidR="004C51F9" w:rsidRPr="00BA7095" w:rsidTr="004C51F9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учебных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сказка на сцене, на экране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Характеры персонажей, отражённые в музыке. Тембр голоса. Соло. Хор, ансамбль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4C51F9" w:rsidRPr="00BA7095" w:rsidRDefault="004C51F9" w:rsidP="00E009DE">
            <w:pPr>
              <w:pStyle w:val="table-body0mm"/>
              <w:rPr>
                <w:spacing w:val="-3"/>
                <w:sz w:val="28"/>
                <w:szCs w:val="28"/>
              </w:rPr>
            </w:pPr>
            <w:proofErr w:type="spellStart"/>
            <w:r w:rsidRPr="00BA7095">
              <w:rPr>
                <w:spacing w:val="-3"/>
                <w:sz w:val="28"/>
                <w:szCs w:val="28"/>
              </w:rPr>
              <w:t>Видеопросмотр</w:t>
            </w:r>
            <w:proofErr w:type="spellEnd"/>
            <w:r w:rsidRPr="00BA7095">
              <w:rPr>
                <w:spacing w:val="-3"/>
                <w:sz w:val="28"/>
                <w:szCs w:val="28"/>
              </w:rPr>
              <w:t xml:space="preserve">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отдельных номеров из детской оперы, музыкальной сказки.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Постановка детской музыкальной сказки, спектакль для родителей.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Творческий проект «Озвучиваем мультфильм»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Б)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учебных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Театр оперы и балета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Особенности музыкальных спектаклей. Балет. Опера. Солисты, хор, оркестр, дирижёр в музыкальном спектакле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со знаменитыми музыкальными театрами. Просмотр фрагментов музыкальных спектаклей с комментариями учителя.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Танцевальная импровизация под музыку фрагмента балета.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и исполнение доступного фрагмента, обработки песни / хора из оперы.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«Игра в дирижёра» — двигательная импровизация во время слушания оркестрового фрагмента музыкального спектакля.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спектакля или экскурсия в местный музыкальный театр.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Виртуальная экскурсия по Большому театру.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 по мотивам музыкального спектакля, создание афиши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В)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учебных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Балет. Хореография — искусство танца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Сольные номера и массовые сцены балетного спектакля. Фрагменты, отдельные номера из балетов отечественных композиторов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и обсуждение видеозаписей — знакомство с 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Вокализация, </w:t>
            </w:r>
            <w:proofErr w:type="spellStart"/>
            <w:r w:rsidRPr="00BA7095">
              <w:rPr>
                <w:sz w:val="28"/>
                <w:szCs w:val="28"/>
              </w:rPr>
              <w:t>пропевание</w:t>
            </w:r>
            <w:proofErr w:type="spellEnd"/>
            <w:r w:rsidRPr="00BA7095">
              <w:rPr>
                <w:sz w:val="28"/>
                <w:szCs w:val="28"/>
              </w:rPr>
              <w:t xml:space="preserve"> музыкальных тем; исполнение ритмической партитуры — аккомпанемента к фрагменту балетной музыки.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балетного спектакля или просмотр фильма-балета.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Исполнение на музыкальных инструментах мелодий из балетов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учебных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Опера. Главные герои и номера оперного спектакля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Ария, хор, сцена, увертюра — оркестровое вступление.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Отдельные номера из опер русских и зарубежных композиторов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Слушание фрагментов опер. Определение характера музыки сольной партии, роли и выразительных средств оркестрового сопровождения.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песни, хора из оперы.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 героев, сцен из опер.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фильма-оперы.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Постановка детской оперы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2—3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Сюжет музыкального спектакля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Либретто. Развитие музыки в соответствии с сюжетом. Действия и сцены в опере и балете. Контрастные образы, лейтмотивы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5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pacing w:val="-1"/>
                <w:sz w:val="28"/>
                <w:szCs w:val="28"/>
              </w:rPr>
              <w:t xml:space="preserve">Знакомство с либретто, структурой музыкального </w:t>
            </w:r>
            <w:proofErr w:type="spellStart"/>
            <w:r w:rsidRPr="00BA7095">
              <w:rPr>
                <w:spacing w:val="-1"/>
                <w:sz w:val="28"/>
                <w:szCs w:val="28"/>
              </w:rPr>
              <w:t>спектак</w:t>
            </w:r>
            <w:proofErr w:type="spellEnd"/>
            <w:r w:rsidRPr="00BA7095">
              <w:rPr>
                <w:spacing w:val="-1"/>
                <w:sz w:val="28"/>
                <w:szCs w:val="28"/>
              </w:rPr>
              <w:t>-</w:t>
            </w:r>
            <w:r w:rsidRPr="00BA7095">
              <w:rPr>
                <w:spacing w:val="-1"/>
                <w:sz w:val="28"/>
                <w:szCs w:val="28"/>
              </w:rPr>
              <w:br/>
            </w:r>
            <w:r w:rsidRPr="00BA7095">
              <w:rPr>
                <w:sz w:val="28"/>
                <w:szCs w:val="28"/>
              </w:rPr>
              <w:t xml:space="preserve">ля. Пересказ либретто изученных опер и балетов.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Вокализация, </w:t>
            </w:r>
            <w:proofErr w:type="spellStart"/>
            <w:r w:rsidRPr="00BA7095">
              <w:rPr>
                <w:sz w:val="28"/>
                <w:szCs w:val="28"/>
              </w:rPr>
              <w:t>пропевание</w:t>
            </w:r>
            <w:proofErr w:type="spellEnd"/>
            <w:r w:rsidRPr="00BA7095">
              <w:rPr>
                <w:sz w:val="28"/>
                <w:szCs w:val="28"/>
              </w:rPr>
              <w:t xml:space="preserve"> музыкальных тем; пластическое интонирование оркестровых фрагментов.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Музыкальная викторина на знание музыки. Звучащие и терминологические тесты.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Коллективное чтение либретто в жанре </w:t>
            </w:r>
            <w:proofErr w:type="spellStart"/>
            <w:r w:rsidRPr="00BA7095">
              <w:rPr>
                <w:sz w:val="28"/>
                <w:szCs w:val="28"/>
              </w:rPr>
              <w:t>сторителлинг</w:t>
            </w:r>
            <w:proofErr w:type="spellEnd"/>
            <w:r w:rsidRPr="00BA7095">
              <w:rPr>
                <w:sz w:val="28"/>
                <w:szCs w:val="28"/>
              </w:rPr>
              <w:t>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Создание </w:t>
            </w:r>
            <w:proofErr w:type="gramStart"/>
            <w:r w:rsidRPr="00BA7095">
              <w:rPr>
                <w:sz w:val="28"/>
                <w:szCs w:val="28"/>
              </w:rPr>
              <w:t>любительского видеофильма</w:t>
            </w:r>
            <w:proofErr w:type="gramEnd"/>
            <w:r w:rsidRPr="00BA7095">
              <w:rPr>
                <w:sz w:val="28"/>
                <w:szCs w:val="28"/>
              </w:rPr>
              <w:t xml:space="preserve"> на основе выбранного либретто.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фильма-оперы или фильма-балета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Е)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2—3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Оперетта, мюзикл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История возникновения и особенности жанра. Отдельные номера из оперетт И. Штрауса, И. Кальмана, </w:t>
            </w:r>
            <w:r w:rsidRPr="00BA7095">
              <w:rPr>
                <w:sz w:val="28"/>
                <w:szCs w:val="28"/>
              </w:rPr>
              <w:br/>
            </w:r>
            <w:r w:rsidRPr="00BA7095">
              <w:rPr>
                <w:sz w:val="28"/>
                <w:szCs w:val="28"/>
              </w:rPr>
              <w:lastRenderedPageBreak/>
              <w:t xml:space="preserve">мюзиклов </w:t>
            </w:r>
            <w:r w:rsidRPr="00BA7095">
              <w:rPr>
                <w:sz w:val="28"/>
                <w:szCs w:val="28"/>
              </w:rPr>
              <w:br/>
              <w:t>Р. </w:t>
            </w:r>
            <w:proofErr w:type="spellStart"/>
            <w:r w:rsidRPr="00BA7095">
              <w:rPr>
                <w:sz w:val="28"/>
                <w:szCs w:val="28"/>
              </w:rPr>
              <w:t>Роджерса</w:t>
            </w:r>
            <w:proofErr w:type="spellEnd"/>
            <w:r w:rsidRPr="00BA7095">
              <w:rPr>
                <w:sz w:val="28"/>
                <w:szCs w:val="28"/>
              </w:rPr>
              <w:t>, Ф. </w:t>
            </w:r>
            <w:proofErr w:type="spellStart"/>
            <w:r w:rsidRPr="00BA7095">
              <w:rPr>
                <w:sz w:val="28"/>
                <w:szCs w:val="28"/>
              </w:rPr>
              <w:t>Лоу</w:t>
            </w:r>
            <w:proofErr w:type="spellEnd"/>
            <w:r w:rsidRPr="00BA7095">
              <w:rPr>
                <w:sz w:val="28"/>
                <w:szCs w:val="28"/>
              </w:rPr>
              <w:t xml:space="preserve"> и др.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Знакомство с жанрами оперетты, мюзикла. Слушание фрагментов из оперетт, анализ характерных особенностей жанра.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отдельных номеров из популярных музыкальных спектаклей.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Сравнение разных постановок одного и того же мюзикла.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музыкального театра: спектакль в жанре оперетты или мюзикла.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Постановка фрагментов, сцен из мюзикла — спектакль для родителей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Ж)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2—3 учебных часа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Кто создаёт музыкальный спектакль?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Профессии музыкального театра: дирижёр, режиссёр, оперные певцы, балерины и танцовщики, художники и т. д.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фрагментов одного и того же спектакля в разных постановках. Обсуждение различий в оформлении, режиссуре.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Создание эскизов костюмов и декораций к одному из изученных музыкальных спектаклей.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Виртуальный </w:t>
            </w:r>
            <w:proofErr w:type="spellStart"/>
            <w:r w:rsidRPr="00BA7095">
              <w:rPr>
                <w:sz w:val="28"/>
                <w:szCs w:val="28"/>
              </w:rPr>
              <w:t>квест</w:t>
            </w:r>
            <w:proofErr w:type="spellEnd"/>
            <w:r w:rsidRPr="00BA7095">
              <w:rPr>
                <w:sz w:val="28"/>
                <w:szCs w:val="28"/>
              </w:rPr>
              <w:t xml:space="preserve"> по музыкальному театру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2—6 учебных часов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Патриотическая и народная тема в </w:t>
            </w:r>
            <w:r w:rsidRPr="00BA7095">
              <w:rPr>
                <w:sz w:val="28"/>
                <w:szCs w:val="28"/>
              </w:rPr>
              <w:lastRenderedPageBreak/>
              <w:t>театре и кино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История создания, значение музыкально-сценических и экранных произведений, посвящённых нашему народу, его истории, теме служения </w:t>
            </w:r>
            <w:r w:rsidRPr="00BA7095">
              <w:rPr>
                <w:sz w:val="28"/>
                <w:szCs w:val="28"/>
              </w:rPr>
              <w:lastRenderedPageBreak/>
              <w:t>Отечеству. Фрагменты, отдельные номера из опер, балетов, музыки к фильмам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 учителем.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Проблемная ситуация: зачем нужна серьёзная музыка?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Посещение театра/кинотеатра — просмотр спектакля/фильма патриотического содержания.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Участие в концерте, фестивале, конференции патриотической тематики</w:t>
            </w:r>
          </w:p>
        </w:tc>
      </w:tr>
    </w:tbl>
    <w:p w:rsidR="00D13F08" w:rsidRDefault="00D13F08" w:rsidP="00D13F08">
      <w:pPr>
        <w:pStyle w:val="Pa315"/>
        <w:ind w:firstLine="2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51F9" w:rsidRPr="00BA7095" w:rsidRDefault="004C51F9" w:rsidP="004C51F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 8 «Музыка в жизни человека»</w:t>
      </w:r>
    </w:p>
    <w:tbl>
      <w:tblPr>
        <w:tblW w:w="1490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1526"/>
        <w:gridCol w:w="3828"/>
        <w:gridCol w:w="8363"/>
      </w:tblGrid>
      <w:tr w:rsidR="004C51F9" w:rsidRPr="00BA7095" w:rsidTr="004C51F9">
        <w:trPr>
          <w:trHeight w:val="226"/>
          <w:tblHeader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№ блока, кол-во часов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Тема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Содержание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4C51F9" w:rsidRPr="00BA7095" w:rsidRDefault="004C51F9" w:rsidP="00E009DE">
            <w:pPr>
              <w:pStyle w:val="table-head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Виды деятельности обучающихся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А)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1—3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Красота и вдохновение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Стремление человека к красоте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Особое состояние — вдохновение.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Музыка — возможность вместе переживать вдохновение, наслаждаться красотой.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Музыкальное единство людей — хор, хоровод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 xml:space="preserve">Диалог с учителем о значении красоты и вдохновения в жизни человека.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музыки, концентрация на её восприятии, своём внутреннем состоянии.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Двигательная импровизация под музыку лирического характера «Цветы распускаются под музыку».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Выстраивание хорового унисона — вокального и психологического. Одновременное взятие и снятие звука, навыки певческого дыхания по руке дирижёра.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красивой песни.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 хоровода, социальные танцы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Б)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пейзажи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Образы природы в музыке. Настроение музыкальных пейзажей. Чувства человека, любующегося природой. Музыка — выражение глубоких чувств, тонких оттенков настроения, которые трудно передать словами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</w:t>
            </w:r>
          </w:p>
          <w:p w:rsidR="004C51F9" w:rsidRPr="00BA7095" w:rsidRDefault="004C51F9" w:rsidP="00E009DE">
            <w:pPr>
              <w:pStyle w:val="table-body0mm"/>
              <w:rPr>
                <w:spacing w:val="-2"/>
                <w:sz w:val="28"/>
                <w:szCs w:val="28"/>
              </w:rPr>
            </w:pPr>
            <w:r w:rsidRPr="00BA7095">
              <w:rPr>
                <w:spacing w:val="-2"/>
                <w:sz w:val="28"/>
                <w:szCs w:val="28"/>
              </w:rPr>
              <w:t>Двигательная импровизация, пластическое интонирование.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одухотворенное исполнение песен о природе, её красоте.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 «услышанных» пейзажей и/или абстрактная живопись — передача настроения цветом, точками, линиями.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Игра-импровизация «Угадай моё настроение»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В)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портреты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Музыка, передающая образ человека, </w:t>
            </w:r>
            <w:r w:rsidRPr="00BA7095">
              <w:rPr>
                <w:sz w:val="28"/>
                <w:szCs w:val="28"/>
              </w:rPr>
              <w:br/>
              <w:t xml:space="preserve">его походку, </w:t>
            </w:r>
            <w:r w:rsidRPr="00BA7095">
              <w:rPr>
                <w:sz w:val="28"/>
                <w:szCs w:val="28"/>
              </w:rPr>
              <w:br/>
              <w:t xml:space="preserve">движения, характер, манеру речи. </w:t>
            </w:r>
            <w:r w:rsidRPr="00BA7095">
              <w:rPr>
                <w:sz w:val="28"/>
                <w:szCs w:val="28"/>
              </w:rPr>
              <w:br/>
              <w:t xml:space="preserve">«Портреты», </w:t>
            </w:r>
            <w:r w:rsidRPr="00BA7095">
              <w:rPr>
                <w:sz w:val="28"/>
                <w:szCs w:val="28"/>
              </w:rPr>
              <w:br/>
              <w:t xml:space="preserve">выраженные </w:t>
            </w:r>
            <w:r w:rsidRPr="00BA7095">
              <w:rPr>
                <w:sz w:val="28"/>
                <w:szCs w:val="28"/>
              </w:rPr>
              <w:br/>
              <w:t>в музыкальных интонациях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50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Двигательная импровизация в образе героя музыкального произведения.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Разучивание, </w:t>
            </w:r>
            <w:proofErr w:type="spellStart"/>
            <w:r w:rsidRPr="00BA7095">
              <w:rPr>
                <w:sz w:val="28"/>
                <w:szCs w:val="28"/>
              </w:rPr>
              <w:t>харáктерное</w:t>
            </w:r>
            <w:proofErr w:type="spellEnd"/>
            <w:r w:rsidRPr="00BA7095">
              <w:rPr>
                <w:sz w:val="28"/>
                <w:szCs w:val="28"/>
              </w:rPr>
              <w:t xml:space="preserve"> исполнение песни — портретной зарисовки.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Рисование, лепка героя музыкального произведения.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Игра-импровизация «Угадай мой характер».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Инсценировка — импровизация в жанре кукольного/теневого театра с помощью кукол, силуэтов и др.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Какой же праздник без музыки?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Музыка, создающая настроение </w:t>
            </w:r>
            <w:r w:rsidRPr="00BA7095">
              <w:rPr>
                <w:sz w:val="28"/>
                <w:szCs w:val="28"/>
              </w:rPr>
              <w:br/>
              <w:t>праздника</w:t>
            </w:r>
            <w:r w:rsidRPr="00BA7095">
              <w:rPr>
                <w:rStyle w:val="footnote-num"/>
                <w:sz w:val="28"/>
                <w:szCs w:val="28"/>
              </w:rPr>
              <w:t>1</w:t>
            </w:r>
            <w:r w:rsidRPr="00BA7095">
              <w:rPr>
                <w:sz w:val="28"/>
                <w:szCs w:val="28"/>
              </w:rPr>
              <w:t xml:space="preserve">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 в цирке, на уличном шествии, спортивном </w:t>
            </w:r>
            <w:r w:rsidRPr="00BA7095">
              <w:rPr>
                <w:sz w:val="28"/>
                <w:szCs w:val="28"/>
              </w:rPr>
              <w:br/>
              <w:t>празднике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Диалог с учителем о значении музыки на празднике.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 произведений торжественного, праздничного характера. «</w:t>
            </w:r>
            <w:proofErr w:type="spellStart"/>
            <w:r w:rsidRPr="00BA7095">
              <w:rPr>
                <w:sz w:val="28"/>
                <w:szCs w:val="28"/>
              </w:rPr>
              <w:t>Дирижирование</w:t>
            </w:r>
            <w:proofErr w:type="spellEnd"/>
            <w:r w:rsidRPr="00BA7095">
              <w:rPr>
                <w:sz w:val="28"/>
                <w:szCs w:val="28"/>
              </w:rPr>
              <w:t xml:space="preserve">» фрагментами произведений. Конкурс на лучшего «дирижёра».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Разучивание и исполнение тематических песен к ближайшему празднику.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Проблемная ситуация: почему на праздниках обязательно звучит музыка?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lastRenderedPageBreak/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Запись </w:t>
            </w:r>
            <w:proofErr w:type="spellStart"/>
            <w:r w:rsidRPr="00BA7095">
              <w:rPr>
                <w:sz w:val="28"/>
                <w:szCs w:val="28"/>
              </w:rPr>
              <w:t>видеооткрытки</w:t>
            </w:r>
            <w:proofErr w:type="spellEnd"/>
            <w:r w:rsidRPr="00BA7095">
              <w:rPr>
                <w:sz w:val="28"/>
                <w:szCs w:val="28"/>
              </w:rPr>
              <w:t xml:space="preserve"> с музыкальным поздравлением.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Д)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Танцы, игры и веселье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 — </w:t>
            </w:r>
            <w:r w:rsidRPr="00BA7095">
              <w:rPr>
                <w:sz w:val="28"/>
                <w:szCs w:val="28"/>
              </w:rPr>
              <w:br/>
              <w:t xml:space="preserve">игра звуками. Танец — искусство </w:t>
            </w:r>
            <w:r w:rsidRPr="00BA7095">
              <w:rPr>
                <w:sz w:val="28"/>
                <w:szCs w:val="28"/>
              </w:rPr>
              <w:br/>
              <w:t xml:space="preserve">и радость движения. </w:t>
            </w:r>
            <w:r w:rsidRPr="00BA7095">
              <w:rPr>
                <w:sz w:val="28"/>
                <w:szCs w:val="28"/>
              </w:rPr>
              <w:br/>
              <w:t>Примеры популярных танцев</w:t>
            </w:r>
            <w:r w:rsidRPr="00BA7095">
              <w:rPr>
                <w:rStyle w:val="footnote-num"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Слушание, исполнение музыки скерцозного характера. Разучивание, исполнение танцевальных движений. Танец-игра.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Проблемная ситуация: зачем люди танцуют?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Звуковая комбинаторика — эксперименты со случайным сочетанием музыкальных звуков, тембров, ритмов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Е)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 на войне, музыка о войне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Военная тема </w:t>
            </w:r>
            <w:r w:rsidRPr="00BA7095">
              <w:rPr>
                <w:sz w:val="28"/>
                <w:szCs w:val="28"/>
              </w:rPr>
              <w:br/>
              <w:t xml:space="preserve">в музыкальном искусстве. Военные песни, марши, интонации, ритмы, тембры (призывная кварта, пунктирный ритм, тембры </w:t>
            </w:r>
            <w:r w:rsidRPr="00BA7095">
              <w:rPr>
                <w:sz w:val="28"/>
                <w:szCs w:val="28"/>
              </w:rPr>
              <w:lastRenderedPageBreak/>
              <w:t>малого барабана, трубы и т. д.)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lastRenderedPageBreak/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Сочинение новой песни о войне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lastRenderedPageBreak/>
              <w:t>Ж)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Главный музыкальный символ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Гимн России — </w:t>
            </w:r>
            <w:r w:rsidRPr="00BA7095">
              <w:rPr>
                <w:sz w:val="28"/>
                <w:szCs w:val="28"/>
              </w:rPr>
              <w:br/>
              <w:t xml:space="preserve">главный </w:t>
            </w:r>
            <w:r w:rsidRPr="00BA7095">
              <w:rPr>
                <w:sz w:val="28"/>
                <w:szCs w:val="28"/>
              </w:rPr>
              <w:br/>
              <w:t xml:space="preserve">музыкальный символ нашей страны. Традиции </w:t>
            </w:r>
            <w:r w:rsidRPr="00BA7095">
              <w:rPr>
                <w:sz w:val="28"/>
                <w:szCs w:val="28"/>
              </w:rPr>
              <w:br/>
              <w:t xml:space="preserve">исполнения </w:t>
            </w:r>
            <w:r w:rsidRPr="00BA7095">
              <w:rPr>
                <w:sz w:val="28"/>
                <w:szCs w:val="28"/>
              </w:rPr>
              <w:br/>
              <w:t>Гимна России.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Другие гимны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227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pacing w:val="3"/>
                <w:sz w:val="28"/>
                <w:szCs w:val="28"/>
              </w:rPr>
            </w:pPr>
            <w:r w:rsidRPr="00BA7095">
              <w:rPr>
                <w:spacing w:val="3"/>
                <w:sz w:val="28"/>
                <w:szCs w:val="28"/>
              </w:rPr>
              <w:t xml:space="preserve">Разучивание, исполнение Гимна Российской Федерации. Знакомство с историей создания, правилами исполнения.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 государственными символами страны.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Разучивание, исполнение Гимна своей республики, города, школы</w:t>
            </w:r>
          </w:p>
        </w:tc>
      </w:tr>
      <w:tr w:rsidR="004C51F9" w:rsidRPr="00BA7095" w:rsidTr="004C51F9">
        <w:trPr>
          <w:trHeight w:val="226"/>
        </w:trPr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З)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2—4 учебных часа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Искусство времени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Музыка — </w:t>
            </w:r>
            <w:proofErr w:type="spellStart"/>
            <w:r w:rsidRPr="00BA7095">
              <w:rPr>
                <w:sz w:val="28"/>
                <w:szCs w:val="28"/>
              </w:rPr>
              <w:t>временно́е</w:t>
            </w:r>
            <w:proofErr w:type="spellEnd"/>
            <w:r w:rsidRPr="00BA7095">
              <w:rPr>
                <w:sz w:val="28"/>
                <w:szCs w:val="28"/>
              </w:rPr>
              <w:t xml:space="preserve"> искусство. Погружение в поток музыкального звучания.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Музыкальные образы движения, изменения и развития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 xml:space="preserve">Слушание, исполнение музыкальных произведений, передающих образ непрерывного движения. 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Проблемная ситуация: как музыка воздействует на человека?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rStyle w:val="Italic"/>
                <w:sz w:val="28"/>
                <w:szCs w:val="28"/>
              </w:rPr>
              <w:t>На выбор или факультативно</w:t>
            </w:r>
            <w:r w:rsidRPr="00BA7095">
              <w:rPr>
                <w:sz w:val="28"/>
                <w:szCs w:val="28"/>
              </w:rPr>
              <w:t>:</w:t>
            </w:r>
          </w:p>
          <w:p w:rsidR="004C51F9" w:rsidRPr="00BA7095" w:rsidRDefault="004C51F9" w:rsidP="00E009DE">
            <w:pPr>
              <w:pStyle w:val="table-body0mm"/>
              <w:rPr>
                <w:sz w:val="28"/>
                <w:szCs w:val="28"/>
              </w:rPr>
            </w:pPr>
            <w:r w:rsidRPr="00BA7095">
              <w:rPr>
                <w:sz w:val="28"/>
                <w:szCs w:val="28"/>
              </w:rPr>
              <w:t>Программная ритмическая или инструментальная импровизация «Поезд», «Космический корабль»</w:t>
            </w:r>
          </w:p>
        </w:tc>
      </w:tr>
    </w:tbl>
    <w:p w:rsidR="004C51F9" w:rsidRPr="004C51F9" w:rsidRDefault="004C51F9" w:rsidP="004C51F9"/>
    <w:p w:rsidR="001A4229" w:rsidRDefault="001A4229" w:rsidP="001A4229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311098" w:rsidRPr="007A6205" w:rsidRDefault="007A6205" w:rsidP="003F6CE2">
      <w:pPr>
        <w:spacing w:after="0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311098"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Планируемые результаты</w:t>
      </w: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 освоения учебного предмета</w:t>
      </w:r>
      <w:r w:rsidR="00D13F08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13F08" w:rsidRPr="00D13F08">
        <w:rPr>
          <w:rFonts w:ascii="Times New Roman" w:hAnsi="Times New Roman" w:cs="Times New Roman"/>
          <w:sz w:val="28"/>
          <w:szCs w:val="28"/>
        </w:rPr>
        <w:t>"</w:t>
      </w:r>
      <w:r w:rsidR="004C51F9">
        <w:rPr>
          <w:rFonts w:ascii="Times New Roman" w:hAnsi="Times New Roman" w:cs="Times New Roman"/>
          <w:sz w:val="28"/>
          <w:szCs w:val="28"/>
        </w:rPr>
        <w:t>Музыка</w:t>
      </w:r>
      <w:r w:rsidR="006072C6">
        <w:rPr>
          <w:rFonts w:ascii="Times New Roman" w:hAnsi="Times New Roman" w:cs="Times New Roman"/>
          <w:sz w:val="28"/>
          <w:szCs w:val="28"/>
        </w:rPr>
        <w:t xml:space="preserve"> </w:t>
      </w:r>
      <w:r w:rsidR="00D13F08" w:rsidRPr="00D13F08">
        <w:rPr>
          <w:rFonts w:ascii="Times New Roman" w:hAnsi="Times New Roman" w:cs="Times New Roman"/>
          <w:sz w:val="28"/>
          <w:szCs w:val="28"/>
        </w:rPr>
        <w:t>" предметной области "</w:t>
      </w:r>
      <w:r w:rsidR="006072C6">
        <w:rPr>
          <w:rFonts w:ascii="Times New Roman" w:hAnsi="Times New Roman" w:cs="Times New Roman"/>
          <w:sz w:val="28"/>
          <w:szCs w:val="28"/>
        </w:rPr>
        <w:t xml:space="preserve"> </w:t>
      </w:r>
      <w:r w:rsidR="004C51F9">
        <w:rPr>
          <w:rFonts w:ascii="Times New Roman" w:hAnsi="Times New Roman" w:cs="Times New Roman"/>
          <w:sz w:val="28"/>
          <w:szCs w:val="28"/>
        </w:rPr>
        <w:t>Искусство</w:t>
      </w:r>
      <w:r w:rsidR="00D13F08" w:rsidRPr="00D13F08">
        <w:rPr>
          <w:rFonts w:ascii="Times New Roman" w:hAnsi="Times New Roman" w:cs="Times New Roman"/>
          <w:sz w:val="28"/>
          <w:szCs w:val="28"/>
        </w:rPr>
        <w:t>"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311098" w:rsidRPr="00311098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1098" w:rsidRPr="00311098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311098" w:rsidRPr="00311098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11098" w:rsidRPr="00311098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бережное отношение к природе;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311098" w:rsidRPr="00311098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311098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311098" w:rsidRPr="00311098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311098" w:rsidRPr="00657A47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311098" w:rsidRPr="00657A47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311098" w:rsidRPr="0031109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311098" w:rsidRPr="0031109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311098" w:rsidRPr="00D13F0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6F6D00" w:rsidRDefault="00311098" w:rsidP="00E14072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по учебному предмету</w:t>
      </w:r>
      <w:r w:rsidR="00D13F08">
        <w:rPr>
          <w:rStyle w:val="fontstyle21"/>
          <w:rFonts w:ascii="Times New Roman" w:hAnsi="Times New Roman" w:cs="Times New Roman"/>
          <w:sz w:val="28"/>
          <w:szCs w:val="28"/>
        </w:rPr>
        <w:t>:</w:t>
      </w:r>
    </w:p>
    <w:p w:rsidR="00520099" w:rsidRPr="00520099" w:rsidRDefault="00520099" w:rsidP="005200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0099">
        <w:rPr>
          <w:rFonts w:ascii="Times New Roman" w:hAnsi="Times New Roman" w:cs="Times New Roman"/>
          <w:sz w:val="28"/>
          <w:szCs w:val="28"/>
        </w:rPr>
        <w:t>1) знание основных жанров народной и профессиональной музыки;</w:t>
      </w:r>
    </w:p>
    <w:p w:rsidR="00520099" w:rsidRPr="00520099" w:rsidRDefault="00520099" w:rsidP="005200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0099">
        <w:rPr>
          <w:rFonts w:ascii="Times New Roman" w:hAnsi="Times New Roman" w:cs="Times New Roman"/>
          <w:sz w:val="28"/>
          <w:szCs w:val="28"/>
        </w:rPr>
        <w:t>2) знание видов оркестров, названий наиболее известных инструментов; умение различать звучание отдельных музыкальных инструментов, виды хора и оркестра;</w:t>
      </w:r>
    </w:p>
    <w:p w:rsidR="00520099" w:rsidRPr="00520099" w:rsidRDefault="00520099" w:rsidP="005200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0099">
        <w:rPr>
          <w:rFonts w:ascii="Times New Roman" w:hAnsi="Times New Roman" w:cs="Times New Roman"/>
          <w:sz w:val="28"/>
          <w:szCs w:val="28"/>
        </w:rPr>
        <w:t>3) умение узнавать на слух и называть изученные произведения русской и зарубежной классики, образцы народного музыкального творчества, произведения современных композиторов;</w:t>
      </w:r>
    </w:p>
    <w:p w:rsidR="00D13F08" w:rsidRDefault="00520099" w:rsidP="005200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20099">
        <w:rPr>
          <w:rFonts w:ascii="Times New Roman" w:hAnsi="Times New Roman" w:cs="Times New Roman"/>
          <w:sz w:val="28"/>
          <w:szCs w:val="28"/>
        </w:rPr>
        <w:t>4) умение исполнять свою партию в хоре с сопровождением и без сопровождения.</w:t>
      </w:r>
    </w:p>
    <w:p w:rsidR="00A50D24" w:rsidRDefault="00A50D24" w:rsidP="003F6CE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0D24" w:rsidRPr="008D224A" w:rsidRDefault="00756EF4" w:rsidP="00A50D24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Pr="00756EF4">
        <w:rPr>
          <w:rFonts w:ascii="Times New Roman" w:hAnsi="Times New Roman" w:cs="Times New Roman"/>
          <w:b/>
        </w:rPr>
        <w:t xml:space="preserve">. </w:t>
      </w:r>
      <w:r w:rsidR="00A50D24"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A50D24" w:rsidRPr="008D224A" w:rsidRDefault="00A50D24" w:rsidP="00A50D24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знающий и любящий свою малую родину, свой край, имеющий представление о Родине - России, её территории, расположении;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A50D24" w:rsidRPr="008D224A" w:rsidRDefault="00A50D24" w:rsidP="00A50D24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A50D24" w:rsidRPr="008D224A" w:rsidRDefault="00A50D24" w:rsidP="00A50D24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A50D24" w:rsidRPr="008D224A" w:rsidRDefault="00A50D24" w:rsidP="00A50D24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A50D24" w:rsidRPr="008D224A" w:rsidRDefault="00A50D24" w:rsidP="00A50D24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A50D24" w:rsidRPr="008D224A" w:rsidRDefault="00A50D24" w:rsidP="00A50D24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A50D24" w:rsidRPr="008D224A" w:rsidRDefault="00A50D24" w:rsidP="00A50D24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A50D24" w:rsidRPr="008D224A" w:rsidRDefault="00A50D24" w:rsidP="00A50D24">
      <w:pPr>
        <w:widowControl w:val="0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A50D24" w:rsidRPr="008D224A" w:rsidRDefault="00A50D24" w:rsidP="00A50D24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Физическое воспитание, формирование культуры здоровья и эмоционального благополучия:</w:t>
      </w:r>
    </w:p>
    <w:p w:rsidR="00A50D24" w:rsidRPr="008D224A" w:rsidRDefault="00A50D24" w:rsidP="00A50D24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A50D24" w:rsidRPr="008D224A" w:rsidRDefault="00A50D24" w:rsidP="00A50D24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A50D24" w:rsidRPr="008D224A" w:rsidRDefault="00A50D24" w:rsidP="00A50D24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A50D24" w:rsidRPr="008D224A" w:rsidRDefault="00A50D24" w:rsidP="00A50D24">
      <w:pPr>
        <w:widowControl w:val="0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A50D24" w:rsidRPr="008D224A" w:rsidRDefault="00A50D24" w:rsidP="00A50D2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A50D24" w:rsidRPr="008D224A" w:rsidRDefault="00A50D24" w:rsidP="00A50D24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A50D24" w:rsidRPr="008D224A" w:rsidRDefault="00A50D24" w:rsidP="00A50D24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A50D24" w:rsidRPr="008D224A" w:rsidRDefault="00A50D24" w:rsidP="00A50D24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A50D24" w:rsidRPr="008D224A" w:rsidRDefault="00A50D24" w:rsidP="00A50D24">
      <w:pPr>
        <w:widowControl w:val="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A50D24" w:rsidRPr="008D224A" w:rsidRDefault="00A50D24" w:rsidP="00A50D2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A50D24" w:rsidRPr="008D224A" w:rsidRDefault="00A50D24" w:rsidP="00A50D24">
      <w:pPr>
        <w:widowControl w:val="0"/>
        <w:numPr>
          <w:ilvl w:val="0"/>
          <w:numId w:val="39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A50D24" w:rsidRPr="008D224A" w:rsidRDefault="00A50D24" w:rsidP="00A50D24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A50D24" w:rsidRPr="008D224A" w:rsidRDefault="00A50D24" w:rsidP="00A50D24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A50D24" w:rsidRPr="008D224A" w:rsidRDefault="00A50D24" w:rsidP="00A50D24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A50D24" w:rsidRPr="008D224A" w:rsidRDefault="00A50D24" w:rsidP="00A50D2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A50D24" w:rsidRPr="008D224A" w:rsidRDefault="00A50D24" w:rsidP="00A50D2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A50D24" w:rsidRPr="008D224A" w:rsidRDefault="00A50D24" w:rsidP="00A50D24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756EF4" w:rsidRDefault="00756EF4" w:rsidP="00A50D2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0D24" w:rsidRDefault="00A50D24" w:rsidP="00A50D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6059" w:rsidRPr="006072C6" w:rsidRDefault="009D227E" w:rsidP="00AC457B">
      <w:pPr>
        <w:pStyle w:val="Default"/>
        <w:numPr>
          <w:ilvl w:val="0"/>
          <w:numId w:val="15"/>
        </w:numPr>
        <w:rPr>
          <w:rStyle w:val="fontstyle3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D227E">
        <w:rPr>
          <w:rStyle w:val="fontstyle01"/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учебного предмета «» на уровне начального общего образования</w:t>
      </w:r>
      <w:r w:rsidRPr="009D227E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4336FA">
        <w:rPr>
          <w:rStyle w:val="fontstyle31"/>
          <w:rFonts w:ascii="Times New Roman" w:hAnsi="Times New Roman" w:cs="Times New Roman"/>
          <w:sz w:val="28"/>
          <w:szCs w:val="28"/>
        </w:rPr>
        <w:t>Личностные результаты</w:t>
      </w:r>
      <w:r w:rsidR="00326059">
        <w:rPr>
          <w:rStyle w:val="fontstyle31"/>
          <w:rFonts w:ascii="Times New Roman" w:hAnsi="Times New Roman" w:cs="Times New Roman"/>
          <w:sz w:val="28"/>
          <w:szCs w:val="28"/>
        </w:rPr>
        <w:t>: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Гражданско-патриотического воспитания: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Духовно-нравственного воспитания: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Эстетического воспитания: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 xml:space="preserve">Ценности научного познания: 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 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Трудового воспитания: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20099" w:rsidRPr="00BA7095" w:rsidRDefault="00520099" w:rsidP="00520099">
      <w:pPr>
        <w:pStyle w:val="h5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Экологического воспитания:</w:t>
      </w:r>
    </w:p>
    <w:p w:rsidR="00520099" w:rsidRPr="00BA7095" w:rsidRDefault="00520099" w:rsidP="00520099">
      <w:pPr>
        <w:pStyle w:val="body"/>
        <w:numPr>
          <w:ilvl w:val="0"/>
          <w:numId w:val="15"/>
        </w:numPr>
        <w:rPr>
          <w:sz w:val="28"/>
          <w:szCs w:val="28"/>
        </w:rPr>
      </w:pPr>
      <w:r w:rsidRPr="00BA7095">
        <w:rPr>
          <w:sz w:val="28"/>
          <w:szCs w:val="28"/>
        </w:rPr>
        <w:t>бережное отношение к природе; неприятие действий, приносящих ей вред.</w:t>
      </w:r>
    </w:p>
    <w:p w:rsidR="006072C6" w:rsidRPr="00326059" w:rsidRDefault="006072C6" w:rsidP="006072C6">
      <w:pPr>
        <w:pStyle w:val="Default"/>
        <w:rPr>
          <w:rStyle w:val="fontstyle31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26059" w:rsidRDefault="008B4AFD" w:rsidP="00E14072">
      <w:p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proofErr w:type="spellStart"/>
      <w:r w:rsidRPr="008B4AFD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B4AFD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результаты</w:t>
      </w:r>
      <w:r>
        <w:rPr>
          <w:rStyle w:val="fontstyle21"/>
          <w:rFonts w:ascii="Times New Roman" w:hAnsi="Times New Roman" w:cs="Times New Roman"/>
          <w:b/>
          <w:sz w:val="28"/>
          <w:szCs w:val="28"/>
        </w:rPr>
        <w:t>: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1. Овладение универсальными познавательными действиями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Базовые логические действия</w:t>
      </w:r>
      <w:r w:rsidRPr="00BA7095">
        <w:rPr>
          <w:sz w:val="28"/>
          <w:szCs w:val="28"/>
        </w:rPr>
        <w:t>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 др.);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Базовые исследовательские действия</w:t>
      </w:r>
      <w:r w:rsidRPr="00BA7095">
        <w:rPr>
          <w:sz w:val="28"/>
          <w:szCs w:val="28"/>
        </w:rPr>
        <w:t>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A7095">
        <w:rPr>
          <w:sz w:val="28"/>
          <w:szCs w:val="28"/>
        </w:rPr>
        <w:t>музицирования</w:t>
      </w:r>
      <w:proofErr w:type="spellEnd"/>
      <w:r w:rsidRPr="00BA7095">
        <w:rPr>
          <w:sz w:val="28"/>
          <w:szCs w:val="28"/>
        </w:rPr>
        <w:t>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проводить по предложенному плану опыт, несложное исследование по установлению особенностей предмета изучения и связей между музыкальными объектами и явлениями (часть — целое, причина — следствие);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прогнозировать возможное развитие музыкального процесса, эволюции культурных явлений в различных условиях.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Работа с информацией</w:t>
      </w:r>
      <w:r w:rsidRPr="00BA7095">
        <w:rPr>
          <w:sz w:val="28"/>
          <w:szCs w:val="28"/>
        </w:rPr>
        <w:t>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выбирать источник получения информации;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20099" w:rsidRPr="00BA7095" w:rsidRDefault="00520099" w:rsidP="00520099">
      <w:pPr>
        <w:pStyle w:val="list-dash"/>
        <w:rPr>
          <w:spacing w:val="1"/>
          <w:sz w:val="28"/>
          <w:szCs w:val="28"/>
        </w:rPr>
      </w:pPr>
      <w:r w:rsidRPr="00BA7095">
        <w:rPr>
          <w:spacing w:val="1"/>
          <w:sz w:val="28"/>
          <w:szCs w:val="28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анализировать текстовую, видео-, графическую, звуковую, информацию в соответствии с учебной задачей;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 xml:space="preserve">2. Овладение универсальными коммуникативными </w:t>
      </w:r>
      <w:r w:rsidRPr="00BA7095">
        <w:rPr>
          <w:sz w:val="28"/>
          <w:szCs w:val="28"/>
        </w:rPr>
        <w:br/>
        <w:t>действиями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Невербальная коммуникация</w:t>
      </w:r>
      <w:r w:rsidRPr="00BA7095">
        <w:rPr>
          <w:sz w:val="28"/>
          <w:szCs w:val="28"/>
        </w:rPr>
        <w:t>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выступать перед публикой в качестве исполнителя музыки (соло или в коллективе);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Вербальная коммуникация</w:t>
      </w:r>
      <w:r w:rsidRPr="00BA7095">
        <w:rPr>
          <w:sz w:val="28"/>
          <w:szCs w:val="28"/>
        </w:rPr>
        <w:t>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воспринимать и формулировать суждения, выражать эмоции в соответствии с целями и условиями общения в знакомой среде;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признавать возможность существования разных точек зрения;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корректно и аргументированно высказывать своё мнение;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готовить небольшие публичные выступления;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rStyle w:val="Italic"/>
          <w:sz w:val="28"/>
          <w:szCs w:val="28"/>
        </w:rPr>
        <w:t>Совместная деятельность</w:t>
      </w:r>
      <w:r w:rsidRPr="00BA7095">
        <w:rPr>
          <w:sz w:val="28"/>
          <w:szCs w:val="28"/>
        </w:rPr>
        <w:t xml:space="preserve"> (</w:t>
      </w:r>
      <w:r w:rsidRPr="00BA7095">
        <w:rPr>
          <w:rStyle w:val="Italic"/>
          <w:sz w:val="28"/>
          <w:szCs w:val="28"/>
        </w:rPr>
        <w:t>сотрудничество</w:t>
      </w:r>
      <w:r w:rsidRPr="00BA7095">
        <w:rPr>
          <w:sz w:val="28"/>
          <w:szCs w:val="28"/>
        </w:rPr>
        <w:t>):</w:t>
      </w:r>
    </w:p>
    <w:p w:rsidR="00520099" w:rsidRPr="00BA7095" w:rsidRDefault="00520099" w:rsidP="00520099">
      <w:pPr>
        <w:pStyle w:val="list-dash"/>
        <w:rPr>
          <w:spacing w:val="3"/>
          <w:sz w:val="28"/>
          <w:szCs w:val="28"/>
        </w:rPr>
      </w:pPr>
      <w:r w:rsidRPr="00BA7095">
        <w:rPr>
          <w:spacing w:val="3"/>
          <w:sz w:val="28"/>
          <w:szCs w:val="28"/>
        </w:rPr>
        <w:t xml:space="preserve">стремиться к объединению усилий, эмоциональной </w:t>
      </w:r>
      <w:proofErr w:type="spellStart"/>
      <w:r w:rsidRPr="00BA7095">
        <w:rPr>
          <w:spacing w:val="3"/>
          <w:sz w:val="28"/>
          <w:szCs w:val="28"/>
        </w:rPr>
        <w:t>эмпатии</w:t>
      </w:r>
      <w:proofErr w:type="spellEnd"/>
      <w:r w:rsidRPr="00BA7095">
        <w:rPr>
          <w:spacing w:val="3"/>
          <w:sz w:val="28"/>
          <w:szCs w:val="28"/>
        </w:rPr>
        <w:t xml:space="preserve"> в ситуациях совместного восприятия, исполнения музыки;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формулировать краткосрочные и долгосрочные цели (индивидуальные с учётом участия в коллективных задачах) в стандартной (типовой) ситуации на основе предложенного формата планирования, распределения промежуточных шагов и сроков;</w:t>
      </w:r>
    </w:p>
    <w:p w:rsidR="00520099" w:rsidRPr="00BA7095" w:rsidRDefault="00520099" w:rsidP="00520099">
      <w:pPr>
        <w:pStyle w:val="list-dash"/>
        <w:rPr>
          <w:spacing w:val="1"/>
          <w:sz w:val="28"/>
          <w:szCs w:val="28"/>
        </w:rPr>
      </w:pPr>
      <w:r w:rsidRPr="00BA7095">
        <w:rPr>
          <w:spacing w:val="1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3. Овладение универсальными регулятивными действиями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sz w:val="28"/>
          <w:szCs w:val="28"/>
        </w:rPr>
        <w:t>Самоорганизация: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планировать действия по решению учебной задачи для получения результата;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выстраивать последовательность выбранных действий.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sz w:val="28"/>
          <w:szCs w:val="28"/>
        </w:rPr>
        <w:t>Самоконтроль: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устанавливать причины успеха/неудач учебной деятельности;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корректировать свои учебные действия для преодоления ошибок.</w:t>
      </w:r>
    </w:p>
    <w:p w:rsidR="00326059" w:rsidRDefault="00326059" w:rsidP="006072C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520099" w:rsidRPr="00326059" w:rsidRDefault="00520099" w:rsidP="006072C6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b/>
          <w:color w:val="242021"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b/>
          <w:color w:val="242021"/>
          <w:sz w:val="28"/>
          <w:szCs w:val="28"/>
        </w:rPr>
        <w:t>: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1 «Музыкальная грамота»: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на слух принципы развития: повтор, контраст, варьирование;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понимать значение термина «музыкальная форма», определять на слух простые музыкальные формы — двухчастную, трёхчастную и трёхчастную репризную, рондо, вариации;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ориентироваться в нотной записи в пределах певческого диапазона;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исполнять и создавать различные ритмические рисунки;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исполнять песни с простым мелодическим рисунком.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2 «Народная музыка России»: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на слух и называть знакомые народные музыкальные инструменты;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группировать народные музыкальные инструменты по принципу </w:t>
      </w:r>
      <w:proofErr w:type="spellStart"/>
      <w:r w:rsidRPr="00BA7095">
        <w:rPr>
          <w:sz w:val="28"/>
          <w:szCs w:val="28"/>
        </w:rPr>
        <w:t>звукоизвлечения</w:t>
      </w:r>
      <w:proofErr w:type="spellEnd"/>
      <w:r w:rsidRPr="00BA7095">
        <w:rPr>
          <w:sz w:val="28"/>
          <w:szCs w:val="28"/>
        </w:rPr>
        <w:t>: духовые, ударные, струнные;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20099" w:rsidRPr="00BA7095" w:rsidRDefault="00520099" w:rsidP="00520099">
      <w:pPr>
        <w:pStyle w:val="list-dash"/>
        <w:rPr>
          <w:spacing w:val="3"/>
          <w:sz w:val="28"/>
          <w:szCs w:val="28"/>
        </w:rPr>
      </w:pPr>
      <w:r w:rsidRPr="00BA7095">
        <w:rPr>
          <w:spacing w:val="3"/>
          <w:sz w:val="28"/>
          <w:szCs w:val="28"/>
        </w:rPr>
        <w:t>различать манеру пения, инструментального исполнения, типы солистов и коллективов — народных и академических;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создавать ритмический аккомпанемент на ударных инструментах при исполнении народной песни;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исполнять народные произведения различных жанров с сопровождением и без сопровождения;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участвовать в коллективной игре/импровизации (вокальной, </w:t>
      </w:r>
      <w:r w:rsidRPr="00BA7095">
        <w:rPr>
          <w:spacing w:val="-2"/>
          <w:sz w:val="28"/>
          <w:szCs w:val="28"/>
        </w:rPr>
        <w:t>инструментальной, танцевальной) на основе освоенных фольк</w:t>
      </w:r>
      <w:r w:rsidRPr="00BA7095">
        <w:rPr>
          <w:sz w:val="28"/>
          <w:szCs w:val="28"/>
        </w:rPr>
        <w:t>лорных жанров.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3 «Музыка народов мира»: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4 «Духовная музыка»: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исполнять доступные образцы духовной музыки;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5 «Классическая музыка»:</w:t>
      </w:r>
    </w:p>
    <w:p w:rsidR="00520099" w:rsidRPr="00BA7095" w:rsidRDefault="00520099" w:rsidP="00520099">
      <w:pPr>
        <w:pStyle w:val="list-dash"/>
        <w:rPr>
          <w:spacing w:val="-1"/>
          <w:sz w:val="28"/>
          <w:szCs w:val="28"/>
        </w:rPr>
      </w:pPr>
      <w:r w:rsidRPr="00BA7095">
        <w:rPr>
          <w:spacing w:val="-1"/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исполнять (в том числе фрагментарно, отдельными темами) сочинения композиторов-классиков;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6 «Современная музыкальная культура»: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иметь представление о разнообразии современной музыкальной культуры, стремиться к расширению музыкального кругозора;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t>Модуль № 7 «Музыка театра и кино»: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отдельные номера музыкального спектакля (ария, хор, увертюра и т. д.), узнавать на слух и называть освоенные музыкальные произведения (фрагменты) и их авторов;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520099" w:rsidRPr="00BA7095" w:rsidRDefault="00520099" w:rsidP="00520099">
      <w:pPr>
        <w:pStyle w:val="body"/>
        <w:rPr>
          <w:sz w:val="28"/>
          <w:szCs w:val="28"/>
        </w:rPr>
      </w:pPr>
      <w:r w:rsidRPr="00BA7095">
        <w:rPr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520099" w:rsidRPr="00BA7095" w:rsidRDefault="00520099" w:rsidP="00520099">
      <w:pPr>
        <w:pStyle w:val="h3"/>
        <w:rPr>
          <w:sz w:val="28"/>
          <w:szCs w:val="28"/>
        </w:rPr>
      </w:pPr>
      <w:r w:rsidRPr="00BA7095">
        <w:rPr>
          <w:sz w:val="28"/>
          <w:szCs w:val="28"/>
        </w:rPr>
        <w:lastRenderedPageBreak/>
        <w:t>Модуль № 8 «Музыка в жизни человека»: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 xml:space="preserve">исполнять Гимн Российской Федерации, Гимн своей республики, школы, исполнять песни, посвящённые Великой </w:t>
      </w:r>
      <w:r w:rsidRPr="00BA7095">
        <w:rPr>
          <w:sz w:val="28"/>
          <w:szCs w:val="28"/>
        </w:rPr>
        <w:br/>
        <w:t>Отечественной войне, песни, воспевающие красоту родной природы, выражающие разнообразные эмоции, чувства и настроения;</w:t>
      </w:r>
    </w:p>
    <w:p w:rsidR="00520099" w:rsidRPr="00BA7095" w:rsidRDefault="00520099" w:rsidP="00520099">
      <w:pPr>
        <w:pStyle w:val="list-dash"/>
        <w:rPr>
          <w:spacing w:val="3"/>
          <w:sz w:val="28"/>
          <w:szCs w:val="28"/>
        </w:rPr>
      </w:pPr>
      <w:r w:rsidRPr="00BA7095">
        <w:rPr>
          <w:spacing w:val="3"/>
          <w:sz w:val="28"/>
          <w:szCs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A7095">
        <w:rPr>
          <w:spacing w:val="3"/>
          <w:sz w:val="28"/>
          <w:szCs w:val="28"/>
        </w:rPr>
        <w:t>танцевальность</w:t>
      </w:r>
      <w:proofErr w:type="spellEnd"/>
      <w:r w:rsidRPr="00BA7095">
        <w:rPr>
          <w:spacing w:val="3"/>
          <w:sz w:val="28"/>
          <w:szCs w:val="28"/>
        </w:rPr>
        <w:t xml:space="preserve"> и </w:t>
      </w:r>
      <w:proofErr w:type="spellStart"/>
      <w:r w:rsidRPr="00BA7095">
        <w:rPr>
          <w:spacing w:val="3"/>
          <w:sz w:val="28"/>
          <w:szCs w:val="28"/>
        </w:rPr>
        <w:t>маршевость</w:t>
      </w:r>
      <w:proofErr w:type="spellEnd"/>
      <w:r w:rsidRPr="00BA7095">
        <w:rPr>
          <w:spacing w:val="3"/>
          <w:sz w:val="28"/>
          <w:szCs w:val="28"/>
        </w:rPr>
        <w:t xml:space="preserve"> (связь с движением), </w:t>
      </w:r>
      <w:proofErr w:type="spellStart"/>
      <w:r w:rsidRPr="00BA7095">
        <w:rPr>
          <w:spacing w:val="3"/>
          <w:sz w:val="28"/>
          <w:szCs w:val="28"/>
        </w:rPr>
        <w:t>декламационность</w:t>
      </w:r>
      <w:proofErr w:type="spellEnd"/>
      <w:r w:rsidRPr="00BA7095">
        <w:rPr>
          <w:spacing w:val="3"/>
          <w:sz w:val="28"/>
          <w:szCs w:val="28"/>
        </w:rPr>
        <w:t xml:space="preserve">, эпос (связь со словом); </w:t>
      </w:r>
    </w:p>
    <w:p w:rsidR="00520099" w:rsidRPr="00BA7095" w:rsidRDefault="00520099" w:rsidP="00520099">
      <w:pPr>
        <w:pStyle w:val="list-dash"/>
        <w:rPr>
          <w:sz w:val="28"/>
          <w:szCs w:val="28"/>
        </w:rPr>
      </w:pPr>
      <w:r w:rsidRPr="00BA7095">
        <w:rPr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A27783" w:rsidRPr="00A27783" w:rsidRDefault="00A27783" w:rsidP="00A27783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756EF4" w:rsidRPr="001956A6" w:rsidRDefault="00756EF4" w:rsidP="00592621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1956A6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Pr="001956A6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756EF4" w:rsidRPr="00826414" w:rsidRDefault="00756EF4" w:rsidP="001C7205">
      <w:pPr>
        <w:spacing w:after="0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956A6">
        <w:rPr>
          <w:rFonts w:ascii="Times New Roman" w:hAnsi="Times New Roman" w:cs="Times New Roman"/>
          <w:color w:val="242021"/>
          <w:sz w:val="28"/>
          <w:szCs w:val="28"/>
        </w:rPr>
        <w:t>1.</w:t>
      </w:r>
      <w:r w:rsidR="001C7205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https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://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uchi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ru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teachers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lk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subjects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env</w:t>
      </w:r>
      <w:proofErr w:type="spellEnd"/>
    </w:p>
    <w:p w:rsidR="00756EF4" w:rsidRPr="00826414" w:rsidRDefault="00756EF4" w:rsidP="001C7205">
      <w:pPr>
        <w:spacing w:after="0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956A6">
        <w:rPr>
          <w:rFonts w:ascii="Times New Roman" w:hAnsi="Times New Roman" w:cs="Times New Roman"/>
          <w:color w:val="242021"/>
          <w:sz w:val="28"/>
          <w:szCs w:val="28"/>
        </w:rPr>
        <w:t>2.</w:t>
      </w:r>
      <w:r w:rsidR="004D17C9" w:rsidRPr="00933018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http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://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www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nachalka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com</w:t>
      </w:r>
    </w:p>
    <w:p w:rsidR="00756EF4" w:rsidRPr="00826414" w:rsidRDefault="00756EF4" w:rsidP="001C7205">
      <w:pPr>
        <w:spacing w:after="0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956A6">
        <w:rPr>
          <w:rFonts w:ascii="Times New Roman" w:hAnsi="Times New Roman" w:cs="Times New Roman"/>
          <w:color w:val="242021"/>
          <w:sz w:val="28"/>
          <w:szCs w:val="28"/>
        </w:rPr>
        <w:t>3.</w:t>
      </w:r>
      <w:r w:rsidR="004D17C9" w:rsidRPr="00933018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https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://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www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yaklass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ru</w:t>
      </w:r>
      <w:proofErr w:type="spellEnd"/>
    </w:p>
    <w:p w:rsidR="00BD464C" w:rsidRPr="00826414" w:rsidRDefault="00BD464C" w:rsidP="001C7205">
      <w:pPr>
        <w:spacing w:after="0"/>
        <w:jc w:val="both"/>
        <w:rPr>
          <w:rFonts w:ascii="Times New Roman" w:hAnsi="Times New Roman" w:cs="Times New Roman"/>
          <w:color w:val="242021"/>
          <w:sz w:val="28"/>
          <w:szCs w:val="28"/>
        </w:rPr>
      </w:pPr>
      <w:r w:rsidRPr="001956A6">
        <w:rPr>
          <w:rFonts w:ascii="Times New Roman" w:hAnsi="Times New Roman" w:cs="Times New Roman"/>
          <w:color w:val="242021"/>
          <w:sz w:val="28"/>
          <w:szCs w:val="28"/>
        </w:rPr>
        <w:t>4.</w:t>
      </w:r>
      <w:r w:rsidR="004D17C9" w:rsidRPr="004D17C9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https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://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www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uchportal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.</w:t>
      </w:r>
      <w:proofErr w:type="spellStart"/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ru</w:t>
      </w:r>
      <w:proofErr w:type="spellEnd"/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  <w:lang w:val="en-US"/>
        </w:rPr>
        <w:t>load</w:t>
      </w:r>
      <w:r w:rsidR="001956A6" w:rsidRPr="001956A6">
        <w:rPr>
          <w:rFonts w:ascii="Times New Roman" w:hAnsi="Times New Roman" w:cs="Times New Roman"/>
          <w:color w:val="242021"/>
          <w:sz w:val="28"/>
          <w:szCs w:val="28"/>
        </w:rPr>
        <w:t>/46</w:t>
      </w:r>
    </w:p>
    <w:p w:rsidR="00933018" w:rsidRP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933018" w:rsidRDefault="0093301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756EF4" w:rsidRDefault="00756EF4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Тематическое планирование</w:t>
      </w:r>
    </w:p>
    <w:p w:rsidR="00BC37D8" w:rsidRPr="00E14072" w:rsidRDefault="00BC37D8" w:rsidP="00756EF4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6"/>
        <w:gridCol w:w="5493"/>
        <w:gridCol w:w="2472"/>
        <w:gridCol w:w="1588"/>
        <w:gridCol w:w="1801"/>
        <w:gridCol w:w="1277"/>
        <w:gridCol w:w="1253"/>
      </w:tblGrid>
      <w:tr w:rsidR="00A50D24" w:rsidTr="00A50D24">
        <w:tc>
          <w:tcPr>
            <w:tcW w:w="678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5554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386" w:type="dxa"/>
            <w:vMerge w:val="restart"/>
          </w:tcPr>
          <w:p w:rsidR="00A50D24" w:rsidRPr="00236C4D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Форма проведения</w:t>
            </w:r>
          </w:p>
        </w:tc>
        <w:tc>
          <w:tcPr>
            <w:tcW w:w="1588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808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546" w:type="dxa"/>
            <w:gridSpan w:val="2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A50D24" w:rsidTr="00A50D24">
        <w:tc>
          <w:tcPr>
            <w:tcW w:w="678" w:type="dxa"/>
            <w:vMerge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554" w:type="dxa"/>
            <w:vMerge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386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88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08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84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262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Весь мир звучит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Звукоряд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Звукоряд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Интонация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Ритм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Ритмический рисунок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Размер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rPr>
          <w:trHeight w:val="98"/>
        </w:trPr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Музыкальный язык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Высота звуков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Мелодия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Сопровождение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Песня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Лад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Пентатоника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Ноты в разных октавах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16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Дополнительные обозначения в нотах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Ритмические рисунки в размере 6/8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Тональность. Гамма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Интервалы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Гармония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Музыкальная форма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Вариации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Край, в котором ты живешь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Русский фольклор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Русские народные музыкальные инструменты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Сказки, мифы и легенды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Жанры музыкального фольклора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Народные праздники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Первые артисты, народный театр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Фольклор народов России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4B574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Фольклор народов России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Фольклор в  творчестве профессиональных музыкантов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78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555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4B574E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Фольклор в  творчестве профессиональных музыкантов</w:t>
            </w:r>
          </w:p>
        </w:tc>
        <w:tc>
          <w:tcPr>
            <w:tcW w:w="2386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588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08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84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6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974B7" w:rsidRDefault="009974B7" w:rsidP="00756EF4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9655BD" w:rsidRDefault="009655BD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9655BD">
        <w:rPr>
          <w:rFonts w:ascii="Times New Roman" w:hAnsi="Times New Roman" w:cs="Times New Roman"/>
          <w:b/>
          <w:color w:val="242021"/>
          <w:sz w:val="28"/>
          <w:szCs w:val="28"/>
        </w:rPr>
        <w:t>2 КЛАСС</w:t>
      </w:r>
    </w:p>
    <w:p w:rsidR="00A50D24" w:rsidRPr="009655BD" w:rsidRDefault="00A50D24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tbl>
      <w:tblPr>
        <w:tblStyle w:val="a4"/>
        <w:tblW w:w="14591" w:type="dxa"/>
        <w:tblLook w:val="04A0" w:firstRow="1" w:lastRow="0" w:firstColumn="1" w:lastColumn="0" w:noHBand="0" w:noVBand="1"/>
      </w:tblPr>
      <w:tblGrid>
        <w:gridCol w:w="691"/>
        <w:gridCol w:w="4781"/>
        <w:gridCol w:w="2472"/>
        <w:gridCol w:w="1687"/>
        <w:gridCol w:w="2293"/>
        <w:gridCol w:w="1355"/>
        <w:gridCol w:w="1312"/>
      </w:tblGrid>
      <w:tr w:rsidR="00A50D24" w:rsidTr="00A50D24">
        <w:trPr>
          <w:trHeight w:val="323"/>
        </w:trPr>
        <w:tc>
          <w:tcPr>
            <w:tcW w:w="691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781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472" w:type="dxa"/>
            <w:vMerge w:val="restart"/>
          </w:tcPr>
          <w:p w:rsidR="00A50D24" w:rsidRPr="00236C4D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Форма проведения</w:t>
            </w:r>
          </w:p>
        </w:tc>
        <w:tc>
          <w:tcPr>
            <w:tcW w:w="1687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2293" w:type="dxa"/>
            <w:vMerge w:val="restart"/>
          </w:tcPr>
          <w:p w:rsidR="00A50D24" w:rsidRPr="009655BD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667" w:type="dxa"/>
            <w:gridSpan w:val="2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A50D24" w:rsidTr="00A50D24">
        <w:trPr>
          <w:trHeight w:val="322"/>
        </w:trPr>
        <w:tc>
          <w:tcPr>
            <w:tcW w:w="691" w:type="dxa"/>
            <w:vMerge/>
          </w:tcPr>
          <w:p w:rsidR="00A50D24" w:rsidRPr="009655BD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781" w:type="dxa"/>
            <w:vMerge/>
          </w:tcPr>
          <w:p w:rsidR="00A50D24" w:rsidRPr="009655BD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72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87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293" w:type="dxa"/>
            <w:vMerge/>
          </w:tcPr>
          <w:p w:rsidR="00A50D24" w:rsidRPr="009655BD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55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312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наших соседей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наших соседей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Кавказские мелодии и ритмы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Кавказские мелодии и ритмы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Кавказские мелодии и ритмы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Кавказские мелодии и ритмы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народов Европы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народов Европы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народов Европы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Испании и Латинской Америки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Испании и Латинской Америки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Испании и Латинской Америки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США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США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11236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США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Японии и Китая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Японии и Китая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Японии и Китая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Средней Азии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Средней Азии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Средней Азии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Певец своего народа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Певец своего народа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Диалог культур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Диалог культур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Звучание храма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Звучание храма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Песни верующих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Песни верующих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Инструментальная музыка в церкви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Инструментальная музыка в церкви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Искусство Русской православной церкви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Религиозные праздники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Tr="00A50D24">
        <w:tc>
          <w:tcPr>
            <w:tcW w:w="69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4781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Религиозные праздники</w:t>
            </w:r>
          </w:p>
        </w:tc>
        <w:tc>
          <w:tcPr>
            <w:tcW w:w="2472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8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293" w:type="dxa"/>
          </w:tcPr>
          <w:p w:rsidR="00A50D24" w:rsidRPr="001956A6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355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312" w:type="dxa"/>
          </w:tcPr>
          <w:p w:rsidR="00A50D24" w:rsidRDefault="00A50D24" w:rsidP="00A50D24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655BD" w:rsidRDefault="009655BD" w:rsidP="00756EF4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9655BD" w:rsidRPr="00F36889" w:rsidRDefault="009655BD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F36889">
        <w:rPr>
          <w:rFonts w:ascii="Times New Roman" w:hAnsi="Times New Roman" w:cs="Times New Roman"/>
          <w:b/>
          <w:color w:val="242021"/>
          <w:sz w:val="28"/>
          <w:szCs w:val="28"/>
        </w:rPr>
        <w:t>3 КЛАСС</w:t>
      </w:r>
    </w:p>
    <w:tbl>
      <w:tblPr>
        <w:tblStyle w:val="a4"/>
        <w:tblW w:w="14753" w:type="dxa"/>
        <w:tblLook w:val="04A0" w:firstRow="1" w:lastRow="0" w:firstColumn="1" w:lastColumn="0" w:noHBand="0" w:noVBand="1"/>
      </w:tblPr>
      <w:tblGrid>
        <w:gridCol w:w="667"/>
        <w:gridCol w:w="5326"/>
        <w:gridCol w:w="2472"/>
        <w:gridCol w:w="1757"/>
        <w:gridCol w:w="2092"/>
        <w:gridCol w:w="1248"/>
        <w:gridCol w:w="1191"/>
      </w:tblGrid>
      <w:tr w:rsidR="00A50D24" w:rsidRPr="009655BD" w:rsidTr="00A50D24">
        <w:trPr>
          <w:trHeight w:val="323"/>
        </w:trPr>
        <w:tc>
          <w:tcPr>
            <w:tcW w:w="667" w:type="dxa"/>
            <w:vMerge w:val="restart"/>
          </w:tcPr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5326" w:type="dxa"/>
            <w:vMerge w:val="restart"/>
          </w:tcPr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472" w:type="dxa"/>
          </w:tcPr>
          <w:p w:rsidR="00A50D24" w:rsidRPr="00236C4D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Форма проведения</w:t>
            </w:r>
          </w:p>
        </w:tc>
        <w:tc>
          <w:tcPr>
            <w:tcW w:w="1757" w:type="dxa"/>
            <w:vMerge w:val="restart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2092" w:type="dxa"/>
            <w:vMerge w:val="restart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439" w:type="dxa"/>
            <w:gridSpan w:val="2"/>
          </w:tcPr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A50D24" w:rsidRPr="009655BD" w:rsidTr="00A50D24">
        <w:trPr>
          <w:trHeight w:val="322"/>
        </w:trPr>
        <w:tc>
          <w:tcPr>
            <w:tcW w:w="667" w:type="dxa"/>
            <w:vMerge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326" w:type="dxa"/>
            <w:vMerge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72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655BD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Композитор – испол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нитель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слушатель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Композитор – испол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нитель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слушатель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Композиторы - детям 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Композиторы - детям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Оркестр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Оркестр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инструменты. Фортепиано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инструменты. Фортепиано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ыкальные инструменты. Флейта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инструменты. Флейта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ыкальные инструменты. Скрипка, виолончель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инструменты. Скрипка, виолончель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Вокальная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Вокальная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Инструментальная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Программная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18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Программная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Симфоническая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Симфоническая музыка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Русские композиторы - классика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Русские композиторы - классика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Европейские</w:t>
            </w: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композиторы - классика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7F59E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Европейские композиторы - классика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Мастерство исполнителя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Мастерство исполнителя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Современные обработки классической музыки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Джаз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Джаз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Исполнители современной музыки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Исполнители современной музыки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Электронные музыкальные инструменты </w:t>
            </w:r>
          </w:p>
        </w:tc>
        <w:tc>
          <w:tcPr>
            <w:tcW w:w="2472" w:type="dxa"/>
          </w:tcPr>
          <w:p w:rsidR="00A50D24" w:rsidRPr="00C20E11" w:rsidRDefault="00A50D24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A50D24" w:rsidRPr="009655BD" w:rsidTr="00A50D24">
        <w:tc>
          <w:tcPr>
            <w:tcW w:w="667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5326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Электронные музыкальные инструменты</w:t>
            </w:r>
          </w:p>
        </w:tc>
        <w:tc>
          <w:tcPr>
            <w:tcW w:w="2472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757" w:type="dxa"/>
          </w:tcPr>
          <w:p w:rsidR="00A50D24" w:rsidRDefault="00A50D24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092" w:type="dxa"/>
          </w:tcPr>
          <w:p w:rsidR="00A50D24" w:rsidRPr="001956A6" w:rsidRDefault="00A50D24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48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91" w:type="dxa"/>
          </w:tcPr>
          <w:p w:rsidR="00A50D24" w:rsidRPr="009655BD" w:rsidRDefault="00A50D24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655BD" w:rsidRPr="009655BD" w:rsidRDefault="009655BD" w:rsidP="009655B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9655BD" w:rsidRDefault="00F36889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F36889">
        <w:rPr>
          <w:rFonts w:ascii="Times New Roman" w:hAnsi="Times New Roman" w:cs="Times New Roman"/>
          <w:b/>
          <w:color w:val="242021"/>
          <w:sz w:val="28"/>
          <w:szCs w:val="28"/>
        </w:rPr>
        <w:t>4 КЛАСС</w:t>
      </w:r>
    </w:p>
    <w:p w:rsidR="00A50D24" w:rsidRDefault="00A50D24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p w:rsidR="00A50D24" w:rsidRPr="00F36889" w:rsidRDefault="00A50D24" w:rsidP="00756EF4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</w:p>
    <w:tbl>
      <w:tblPr>
        <w:tblStyle w:val="a4"/>
        <w:tblW w:w="14746" w:type="dxa"/>
        <w:tblLook w:val="04A0" w:firstRow="1" w:lastRow="0" w:firstColumn="1" w:lastColumn="0" w:noHBand="0" w:noVBand="1"/>
      </w:tblPr>
      <w:tblGrid>
        <w:gridCol w:w="667"/>
        <w:gridCol w:w="5860"/>
        <w:gridCol w:w="2472"/>
        <w:gridCol w:w="1664"/>
        <w:gridCol w:w="1628"/>
        <w:gridCol w:w="1255"/>
        <w:gridCol w:w="1200"/>
      </w:tblGrid>
      <w:tr w:rsidR="006D679D" w:rsidRPr="00F36889" w:rsidTr="006D679D">
        <w:trPr>
          <w:trHeight w:val="323"/>
        </w:trPr>
        <w:tc>
          <w:tcPr>
            <w:tcW w:w="667" w:type="dxa"/>
            <w:vMerge w:val="restart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860" w:type="dxa"/>
            <w:vMerge w:val="restart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2472" w:type="dxa"/>
            <w:vMerge w:val="restart"/>
          </w:tcPr>
          <w:p w:rsidR="006D679D" w:rsidRPr="00236C4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Форма проведения</w:t>
            </w:r>
          </w:p>
        </w:tc>
        <w:tc>
          <w:tcPr>
            <w:tcW w:w="1664" w:type="dxa"/>
            <w:vMerge w:val="restart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628" w:type="dxa"/>
            <w:vMerge w:val="restart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2455" w:type="dxa"/>
            <w:gridSpan w:val="2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6D679D" w:rsidRPr="00F36889" w:rsidTr="006D679D">
        <w:trPr>
          <w:trHeight w:val="322"/>
        </w:trPr>
        <w:tc>
          <w:tcPr>
            <w:tcW w:w="667" w:type="dxa"/>
            <w:vMerge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860" w:type="dxa"/>
            <w:vMerge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472" w:type="dxa"/>
            <w:vMerge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28" w:type="dxa"/>
            <w:vMerge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F3688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Музыкальная сказка на сцене, на экране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C20E1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Музыкальная сказка на сцене, на экране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работа, 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Музыкальная сказка на сцене, на экране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Театр оперы и балета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546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Театр оперы и балета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Театр оперы и балета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Балет. Хореография – искусство танца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игра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Балет. Хореография – искусство танца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Опера. Главные герои и номера оперного спектакля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Опера. Главные герои и номера оперного спектакля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Сюжет музыкального спектакля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Сюжет музыкального спектакля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Оперетта, мюзикл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работа, 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Оперетта, мюзикл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Коллективная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15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Кто создает музыкальный спектакль?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1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Патриотическая и народная тема в театре и кино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Патриотическая и народная тема в театре и кино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Красота и вдохновение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Красота и вдохновение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портреты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Дидактическая и</w:t>
            </w: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Музыкальные портреты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Какой же праздник без музыки ?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Какой же праздник без музыки ?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Танцы, игры и веселье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Танцы, игры и веселье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Танцы, игры и веселье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 войне, музыка о войне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 войне, музыка о войне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 войне, музыка о войне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Музыка на войне, музыка о войне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Главный музыкальный символ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Главный музыкальный символ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Групповая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4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Искусство времени</w:t>
            </w:r>
          </w:p>
        </w:tc>
        <w:tc>
          <w:tcPr>
            <w:tcW w:w="2472" w:type="dxa"/>
          </w:tcPr>
          <w:p w:rsidR="006D679D" w:rsidRPr="00C20E11" w:rsidRDefault="006D679D" w:rsidP="00A50D24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Индивидуальная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3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6D679D" w:rsidRPr="00F36889" w:rsidTr="006D679D">
        <w:tc>
          <w:tcPr>
            <w:tcW w:w="667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34</w:t>
            </w:r>
          </w:p>
        </w:tc>
        <w:tc>
          <w:tcPr>
            <w:tcW w:w="586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2459A9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Искусство времени</w:t>
            </w:r>
          </w:p>
        </w:tc>
        <w:tc>
          <w:tcPr>
            <w:tcW w:w="2472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526FC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Фронтальная работа</w:t>
            </w:r>
          </w:p>
        </w:tc>
        <w:tc>
          <w:tcPr>
            <w:tcW w:w="1664" w:type="dxa"/>
          </w:tcPr>
          <w:p w:rsidR="006D679D" w:rsidRDefault="006D679D" w:rsidP="00A50D24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628" w:type="dxa"/>
          </w:tcPr>
          <w:p w:rsidR="006D679D" w:rsidRPr="001956A6" w:rsidRDefault="006D679D" w:rsidP="00A50D24">
            <w:pPr>
              <w:spacing w:line="259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  <w:lang w:val="en-US"/>
              </w:rPr>
              <w:t>2</w:t>
            </w:r>
          </w:p>
        </w:tc>
        <w:tc>
          <w:tcPr>
            <w:tcW w:w="1255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200" w:type="dxa"/>
          </w:tcPr>
          <w:p w:rsidR="006D679D" w:rsidRPr="00F36889" w:rsidRDefault="006D679D" w:rsidP="00A50D24">
            <w:pPr>
              <w:spacing w:line="259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F36889" w:rsidRPr="00756EF4" w:rsidRDefault="00F36889" w:rsidP="00756EF4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sectPr w:rsidR="00F36889" w:rsidRPr="00756EF4" w:rsidSect="00BD5D1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C4461"/>
    <w:multiLevelType w:val="hybridMultilevel"/>
    <w:tmpl w:val="F54620D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7423AA"/>
    <w:multiLevelType w:val="hybridMultilevel"/>
    <w:tmpl w:val="AF76C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17DC4"/>
    <w:multiLevelType w:val="hybridMultilevel"/>
    <w:tmpl w:val="27F2B23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F4D2E"/>
    <w:multiLevelType w:val="hybridMultilevel"/>
    <w:tmpl w:val="2806F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D2D6E"/>
    <w:multiLevelType w:val="hybridMultilevel"/>
    <w:tmpl w:val="23B2C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F2D36"/>
    <w:multiLevelType w:val="hybridMultilevel"/>
    <w:tmpl w:val="77CC4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333C9"/>
    <w:multiLevelType w:val="hybridMultilevel"/>
    <w:tmpl w:val="A3E2BD6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60F96C5"/>
    <w:multiLevelType w:val="hybridMultilevel"/>
    <w:tmpl w:val="B4F782D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A66EAA"/>
    <w:multiLevelType w:val="hybridMultilevel"/>
    <w:tmpl w:val="A2ECDD4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9E43B01"/>
    <w:multiLevelType w:val="hybridMultilevel"/>
    <w:tmpl w:val="D032837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5261A"/>
    <w:multiLevelType w:val="hybridMultilevel"/>
    <w:tmpl w:val="DA18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0773C"/>
    <w:multiLevelType w:val="hybridMultilevel"/>
    <w:tmpl w:val="1A06D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F14C1"/>
    <w:multiLevelType w:val="hybridMultilevel"/>
    <w:tmpl w:val="CDDA9BD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6555F"/>
    <w:multiLevelType w:val="hybridMultilevel"/>
    <w:tmpl w:val="E0D871C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A2D9E"/>
    <w:multiLevelType w:val="hybridMultilevel"/>
    <w:tmpl w:val="5FFA541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8766934"/>
    <w:multiLevelType w:val="hybridMultilevel"/>
    <w:tmpl w:val="73805F26"/>
    <w:lvl w:ilvl="0" w:tplc="50B82E04">
      <w:start w:val="1"/>
      <w:numFmt w:val="bullet"/>
      <w:pStyle w:val="list-dash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C54926"/>
    <w:multiLevelType w:val="hybridMultilevel"/>
    <w:tmpl w:val="DFEAB58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34654"/>
    <w:multiLevelType w:val="hybridMultilevel"/>
    <w:tmpl w:val="91F87CB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DBA22D0"/>
    <w:multiLevelType w:val="hybridMultilevel"/>
    <w:tmpl w:val="83664BB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9"/>
  </w:num>
  <w:num w:numId="5">
    <w:abstractNumId w:val="7"/>
  </w:num>
  <w:num w:numId="6">
    <w:abstractNumId w:val="31"/>
  </w:num>
  <w:num w:numId="7">
    <w:abstractNumId w:val="35"/>
  </w:num>
  <w:num w:numId="8">
    <w:abstractNumId w:val="30"/>
  </w:num>
  <w:num w:numId="9">
    <w:abstractNumId w:val="18"/>
  </w:num>
  <w:num w:numId="10">
    <w:abstractNumId w:val="25"/>
  </w:num>
  <w:num w:numId="11">
    <w:abstractNumId w:val="29"/>
  </w:num>
  <w:num w:numId="12">
    <w:abstractNumId w:val="0"/>
  </w:num>
  <w:num w:numId="13">
    <w:abstractNumId w:val="20"/>
  </w:num>
  <w:num w:numId="14">
    <w:abstractNumId w:val="28"/>
  </w:num>
  <w:num w:numId="15">
    <w:abstractNumId w:val="12"/>
  </w:num>
  <w:num w:numId="16">
    <w:abstractNumId w:val="39"/>
  </w:num>
  <w:num w:numId="17">
    <w:abstractNumId w:val="23"/>
  </w:num>
  <w:num w:numId="18">
    <w:abstractNumId w:val="1"/>
  </w:num>
  <w:num w:numId="19">
    <w:abstractNumId w:val="38"/>
  </w:num>
  <w:num w:numId="20">
    <w:abstractNumId w:val="8"/>
  </w:num>
  <w:num w:numId="21">
    <w:abstractNumId w:val="26"/>
  </w:num>
  <w:num w:numId="22">
    <w:abstractNumId w:val="14"/>
  </w:num>
  <w:num w:numId="23">
    <w:abstractNumId w:val="16"/>
  </w:num>
  <w:num w:numId="24">
    <w:abstractNumId w:val="4"/>
  </w:num>
  <w:num w:numId="25">
    <w:abstractNumId w:val="13"/>
  </w:num>
  <w:num w:numId="26">
    <w:abstractNumId w:val="21"/>
  </w:num>
  <w:num w:numId="27">
    <w:abstractNumId w:val="36"/>
  </w:num>
  <w:num w:numId="28">
    <w:abstractNumId w:val="32"/>
  </w:num>
  <w:num w:numId="29">
    <w:abstractNumId w:val="2"/>
  </w:num>
  <w:num w:numId="30">
    <w:abstractNumId w:val="11"/>
  </w:num>
  <w:num w:numId="31">
    <w:abstractNumId w:val="6"/>
  </w:num>
  <w:num w:numId="32">
    <w:abstractNumId w:val="10"/>
  </w:num>
  <w:num w:numId="33">
    <w:abstractNumId w:val="33"/>
  </w:num>
  <w:num w:numId="34">
    <w:abstractNumId w:val="15"/>
  </w:num>
  <w:num w:numId="35">
    <w:abstractNumId w:val="17"/>
  </w:num>
  <w:num w:numId="36">
    <w:abstractNumId w:val="37"/>
  </w:num>
  <w:num w:numId="37">
    <w:abstractNumId w:val="5"/>
  </w:num>
  <w:num w:numId="38">
    <w:abstractNumId w:val="34"/>
  </w:num>
  <w:num w:numId="39">
    <w:abstractNumId w:val="27"/>
  </w:num>
  <w:num w:numId="40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E2"/>
    <w:rsid w:val="00072DD5"/>
    <w:rsid w:val="000761BA"/>
    <w:rsid w:val="0011236F"/>
    <w:rsid w:val="00132698"/>
    <w:rsid w:val="00185B76"/>
    <w:rsid w:val="001956A6"/>
    <w:rsid w:val="001A4229"/>
    <w:rsid w:val="001C7205"/>
    <w:rsid w:val="001D4FCC"/>
    <w:rsid w:val="002459A9"/>
    <w:rsid w:val="00263FC4"/>
    <w:rsid w:val="0027473D"/>
    <w:rsid w:val="002B4CD1"/>
    <w:rsid w:val="00311098"/>
    <w:rsid w:val="00312718"/>
    <w:rsid w:val="00326059"/>
    <w:rsid w:val="0035460F"/>
    <w:rsid w:val="00356837"/>
    <w:rsid w:val="003F6CE2"/>
    <w:rsid w:val="004336FA"/>
    <w:rsid w:val="00444A8D"/>
    <w:rsid w:val="004548A4"/>
    <w:rsid w:val="004B574E"/>
    <w:rsid w:val="004C51F9"/>
    <w:rsid w:val="004D17C9"/>
    <w:rsid w:val="00520099"/>
    <w:rsid w:val="00563680"/>
    <w:rsid w:val="00592621"/>
    <w:rsid w:val="00604F4F"/>
    <w:rsid w:val="006072C6"/>
    <w:rsid w:val="00657A47"/>
    <w:rsid w:val="00696FE8"/>
    <w:rsid w:val="006D679D"/>
    <w:rsid w:val="006F6D00"/>
    <w:rsid w:val="00725ACD"/>
    <w:rsid w:val="00756EF4"/>
    <w:rsid w:val="007A6205"/>
    <w:rsid w:val="007F59E9"/>
    <w:rsid w:val="00826414"/>
    <w:rsid w:val="0082675D"/>
    <w:rsid w:val="008B4AFD"/>
    <w:rsid w:val="008D0CCD"/>
    <w:rsid w:val="008D24B9"/>
    <w:rsid w:val="008D6638"/>
    <w:rsid w:val="008F63EA"/>
    <w:rsid w:val="00933018"/>
    <w:rsid w:val="009571E7"/>
    <w:rsid w:val="009655BD"/>
    <w:rsid w:val="00974F1C"/>
    <w:rsid w:val="009974B7"/>
    <w:rsid w:val="009B6549"/>
    <w:rsid w:val="009D227E"/>
    <w:rsid w:val="00A019E9"/>
    <w:rsid w:val="00A27783"/>
    <w:rsid w:val="00A37CA3"/>
    <w:rsid w:val="00A420A1"/>
    <w:rsid w:val="00A50D24"/>
    <w:rsid w:val="00A97B63"/>
    <w:rsid w:val="00AB38E7"/>
    <w:rsid w:val="00AC457B"/>
    <w:rsid w:val="00B62E77"/>
    <w:rsid w:val="00B73181"/>
    <w:rsid w:val="00BC37D8"/>
    <w:rsid w:val="00BC5782"/>
    <w:rsid w:val="00BD464C"/>
    <w:rsid w:val="00BD5D17"/>
    <w:rsid w:val="00D046FB"/>
    <w:rsid w:val="00D13F08"/>
    <w:rsid w:val="00DF600B"/>
    <w:rsid w:val="00E009DE"/>
    <w:rsid w:val="00E14072"/>
    <w:rsid w:val="00EE3097"/>
    <w:rsid w:val="00F36889"/>
    <w:rsid w:val="00F8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A16F"/>
  <w15:chartTrackingRefBased/>
  <w15:docId w15:val="{38B38488-5405-4FF4-94FA-C9668AFB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F6C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3F6C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6CE2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311098"/>
    <w:pPr>
      <w:ind w:left="720"/>
      <w:contextualSpacing/>
    </w:pPr>
  </w:style>
  <w:style w:type="character" w:customStyle="1" w:styleId="fontstyle41">
    <w:name w:val="fontstyle41"/>
    <w:basedOn w:val="a0"/>
    <w:rsid w:val="004336F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table" w:styleId="a4">
    <w:name w:val="Table Grid"/>
    <w:basedOn w:val="a1"/>
    <w:uiPriority w:val="39"/>
    <w:rsid w:val="0099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15">
    <w:name w:val="Pa3+15"/>
    <w:basedOn w:val="a"/>
    <w:next w:val="a"/>
    <w:uiPriority w:val="99"/>
    <w:rsid w:val="00E14072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Default">
    <w:name w:val="Default"/>
    <w:rsid w:val="00D13F0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9">
    <w:name w:val="A5+9"/>
    <w:uiPriority w:val="99"/>
    <w:rsid w:val="00D13F08"/>
    <w:rPr>
      <w:rFonts w:ascii="PiGraphA" w:hAnsi="PiGraphA" w:cs="PiGraphA"/>
      <w:color w:val="000000"/>
      <w:sz w:val="14"/>
      <w:szCs w:val="14"/>
    </w:rPr>
  </w:style>
  <w:style w:type="paragraph" w:customStyle="1" w:styleId="Pa712">
    <w:name w:val="Pa7+12"/>
    <w:basedOn w:val="Default"/>
    <w:next w:val="Default"/>
    <w:uiPriority w:val="99"/>
    <w:rsid w:val="00326059"/>
    <w:pPr>
      <w:spacing w:before="240" w:line="221" w:lineRule="atLeast"/>
    </w:pPr>
    <w:rPr>
      <w:rFonts w:cstheme="minorBidi"/>
      <w:color w:val="auto"/>
    </w:rPr>
  </w:style>
  <w:style w:type="paragraph" w:customStyle="1" w:styleId="body">
    <w:name w:val="body"/>
    <w:basedOn w:val="a"/>
    <w:uiPriority w:val="99"/>
    <w:rsid w:val="006072C6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B7318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character" w:customStyle="1" w:styleId="Italic">
    <w:name w:val="Italic"/>
    <w:uiPriority w:val="99"/>
    <w:rsid w:val="00B73181"/>
    <w:rPr>
      <w:i/>
      <w:iCs/>
    </w:rPr>
  </w:style>
  <w:style w:type="character" w:customStyle="1" w:styleId="footnote-num">
    <w:name w:val="footnote-num"/>
    <w:uiPriority w:val="99"/>
    <w:rsid w:val="00B73181"/>
    <w:rPr>
      <w:position w:val="4"/>
      <w:sz w:val="12"/>
      <w:szCs w:val="12"/>
      <w:vertAlign w:val="baseline"/>
    </w:rPr>
  </w:style>
  <w:style w:type="paragraph" w:customStyle="1" w:styleId="table-head">
    <w:name w:val="table-head"/>
    <w:basedOn w:val="a"/>
    <w:uiPriority w:val="99"/>
    <w:rsid w:val="00B73181"/>
    <w:pPr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body"/>
    <w:uiPriority w:val="99"/>
    <w:rsid w:val="00B73181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h3">
    <w:name w:val="h3"/>
    <w:basedOn w:val="a"/>
    <w:uiPriority w:val="99"/>
    <w:rsid w:val="00B73181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">
    <w:name w:val="h3-first"/>
    <w:basedOn w:val="h3"/>
    <w:uiPriority w:val="99"/>
    <w:rsid w:val="00B73181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520099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list-dash">
    <w:name w:val="list-dash"/>
    <w:basedOn w:val="a"/>
    <w:uiPriority w:val="99"/>
    <w:rsid w:val="00520099"/>
    <w:pPr>
      <w:numPr>
        <w:numId w:val="33"/>
      </w:numPr>
      <w:tabs>
        <w:tab w:val="left" w:pos="567"/>
      </w:tabs>
      <w:autoSpaceDE w:val="0"/>
      <w:autoSpaceDN w:val="0"/>
      <w:adjustRightInd w:val="0"/>
      <w:spacing w:after="0" w:line="242" w:lineRule="atLeast"/>
      <w:ind w:left="567" w:hanging="340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3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301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A50D24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50D24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41E25-0F69-420A-AC52-D8472F23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4169</TotalTime>
  <Pages>63</Pages>
  <Words>11639</Words>
  <Characters>66348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2022-08-22T11:45:00Z</cp:lastPrinted>
  <dcterms:created xsi:type="dcterms:W3CDTF">2022-04-19T12:57:00Z</dcterms:created>
  <dcterms:modified xsi:type="dcterms:W3CDTF">2023-09-21T15:39:00Z</dcterms:modified>
</cp:coreProperties>
</file>