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Данная рабочая программа курса внеурочной деятельности «Россия –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мои горизонты» составлена на основе примерной рабочей программы курса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внеурочной деятельности «Россия – мои горизонты» для основного и среднего общего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реализуется в рамках реализации профессионального минимума в 6–9-х классах с учетом возможностей </w:t>
      </w:r>
      <w:r w:rsid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МАОУ школы информационных технологий №26 </w:t>
      </w:r>
      <w:proofErr w:type="spellStart"/>
      <w:r w:rsid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г.Липецк</w:t>
      </w:r>
      <w:proofErr w:type="spellEnd"/>
      <w:r w:rsid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Программа рассчитана на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час в неделю, 34 часа в год в каждом классе.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разработана в соответствии с нормативно-правовыми документами: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Федеральным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 24.07.1998 № 124-ФЗ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 основных гарантиях прав ребенка в Российской Федерации»;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18.05.2023 № 370 «Об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утверждении федеральной образовательной программы основного общего образования»;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зовательным программам начального общего, основного общего и среднего общего образования»;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лавного санитарного врача от 28.09.2020 № 28;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021 № 2;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Методическими рекомендациями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реализации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минимума в образовательных организациях РФ, реализующих образовательные программы основного общего и среднего общего образования, и Порядком реализации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минимума в 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бразовательных организациях РФ, реализующих образовательные программы основного общего и среднего общего образования, направленными письмами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17.08.2023 № ДГ-1773/05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от 21.02.2024 № АЗ-323/05;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Методическими рекомендациями по организации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внеурочной деятельности в рамках реализации обновленных ФГОС начального общего и основного общего образования, направленными письмом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05.07.2022 № ТВ-1290/03;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реализации проекта «Билет в будущее» по професси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ональной ориентации обучающихся 6–11-х классов образовательных организаций РФ, реализующих образовательные программы основного общего и среднего общего образования;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планом внеурочной деятельности основного общего образования, утвержденным приказом ГБОУ «Ср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едняя школа № 1» от 30.08.2024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175 «Об утверждении основной образовательной программы основного общего образования»;</w:t>
      </w:r>
    </w:p>
    <w:p w:rsidR="00704191" w:rsidRPr="00040A58" w:rsidRDefault="001C0559" w:rsidP="00040A58">
      <w:pPr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рабочей программой воспитания ГБОУ «Средняя школа № 1».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Данная рабочая программа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разработана с целью реализации комплексной и систематиче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ской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 для обучающихся 6–9-х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классов на основе апробированных материалов Всероссийского проекта «Билет в будущее».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школы во Всероссийском проекте «Билет в будущее» –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современный и эффективный вариант реализации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онной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 в школе. Мероприятия программы обеспечивают содействие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самоопределению обучающихся школы через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сочетание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мотивационно-активизирующего, информационно-обучающего, практико-ориентированного и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диагностико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-консультативного подходов к формированию г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отовности к профессиональному самоопределению и вовлечению всех участников образовательного процесса.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Цели и задачи изучения курса внеурочной деятельности «Билет в будущее»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Цель: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готовности к профессиональному самоопределению (ГПС) обучающихся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6–9-х классов </w:t>
      </w:r>
      <w:r w:rsid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МАОУ школы информационных технологий №26 г.Липецк.</w:t>
      </w:r>
      <w:bookmarkStart w:id="0" w:name="_GoBack"/>
      <w:bookmarkEnd w:id="0"/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Задачи:</w:t>
      </w:r>
    </w:p>
    <w:p w:rsidR="00704191" w:rsidRPr="00040A58" w:rsidRDefault="001C0559" w:rsidP="00040A5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профессиональному самоопределению обучающихся ГБОУ «Средняя школа № 1»;</w:t>
      </w:r>
    </w:p>
    <w:p w:rsidR="00704191" w:rsidRPr="00040A58" w:rsidRDefault="001C0559" w:rsidP="00040A5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сформировать индивидуальные рекомендации для обучающихся по построению образовательно-профессиональной траектории в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 от интересов, способностей, доступных им возможностей;</w:t>
      </w:r>
    </w:p>
    <w:p w:rsidR="00704191" w:rsidRPr="00040A58" w:rsidRDefault="001C0559" w:rsidP="00040A5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информировать обучающихся о специфике рынка труда и системе профессионального образования (включая знакомство с перспективными и </w:t>
      </w:r>
      <w:proofErr w:type="gram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востребованными в ближайшем будущем профессиями</w:t>
      </w:r>
      <w:proofErr w:type="gram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отраслями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экономики РФ);</w:t>
      </w:r>
    </w:p>
    <w:p w:rsidR="00704191" w:rsidRPr="00040A58" w:rsidRDefault="001C0559" w:rsidP="00040A5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у обучающихся навыки и умения карьерной грамотности и другие компетенции, необходимые для осуществления всех этапов карьерной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самонавигации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приобретения и осмысления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значимого опыта, активного освоения ресурсов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остей среды;</w:t>
      </w:r>
    </w:p>
    <w:p w:rsidR="00704191" w:rsidRPr="00040A58" w:rsidRDefault="001C0559" w:rsidP="00040A58">
      <w:pPr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ценностное отношение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Данная рабочая программа разработана с учетом пр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еемственности задач профориентации при переходе обучающихся 6–9-х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классов из класса в класс и из основной школы в среднюю.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проведения занятий: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беседы, дискуссии, мастер-классы, экскурсии на производство, решения кейсов, встречи с представителями разн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профессий, профессиональные пробы, коммуникативные и деловые игры, консультации педагога и психолога.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Данная программа составлена с учетом федеральной рабочей программы воспитания. Это позволяет на практике соединить обучающую и воспитательную деятельно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сть педагога, ориентировать ее не только на интеллектуальное, но и на нравственное, социальное развитие учащегося.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Это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проявляется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приоритете личностных результатов реализации программы внеурочной деятельности, нашедших свое отражение и конкретизацию в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федеральной рабочей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воспитания;</w:t>
      </w:r>
    </w:p>
    <w:p w:rsidR="00704191" w:rsidRPr="00040A58" w:rsidRDefault="001C0559" w:rsidP="00040A58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включения школьников в деятельность, организуемую образовательной организацией в рамках курса внеурочной деятельности «Россия – мои горизонты» программы воспитания;</w:t>
      </w:r>
    </w:p>
    <w:p w:rsidR="00704191" w:rsidRPr="00040A58" w:rsidRDefault="001C0559" w:rsidP="00040A58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проведения единых и общих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тематических занятий в разновозрастных группах, организованных для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деятельности;</w:t>
      </w:r>
    </w:p>
    <w:p w:rsidR="00704191" w:rsidRPr="00040A58" w:rsidRDefault="001C0559" w:rsidP="00040A58">
      <w:pPr>
        <w:numPr>
          <w:ilvl w:val="0"/>
          <w:numId w:val="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интерактивных формах занятий для школьников, обеспечивающих большую их вовлеченность в совместную с педагогом и другими детьми деятельность и возможность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на ее основе детско-взрослых общностей.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СОДЕРЖАНИЕ УЧЕБНОГО КУРСА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 1. Установочное занятие «Моя Россия – мои горизонты, мои достижения»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страна безграничных возможностей и профессионального развития. Познавательные цифры и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факты о развитии и достижениях страны. Разделение труда как условие его эффективности. Разнообразие отраслей.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возможности курса “Россия - мои горизонты”, виды занятий, основные образовательные формы, правила взаимодействия.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Платформа «Билет в будуще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е» 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bvbinfo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/ , возможности личного кабинета обучающегося.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Тема 2. Тематическое </w:t>
      </w:r>
      <w:proofErr w:type="spellStart"/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«Открой свое будущее»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6-й класс.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Три базовые компонента, которые необходимо учитывать при выборе профессии: «ХОЧУ» – ваши интересы;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«МОГУ» – ваши способности; «БУДУ» – востребованность обучающегося на рынке труда в будущем.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7-й класс.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Профиль обучения, выбор профиля обучения. Кто в этом может помочь, в чем роль самого ученика.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Как могут быть связаны школьные предметы, профиль обучения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дальнейший выбор профессионального пути.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Формула «5 П»: проблема, постановка задачи, поиск информации и ресурсов, продукт (решение), презентация.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8-й класс.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Соотнесение личных качеств и интересов с направлениями профессиональной деятельности.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льные компетенции, «мягкие» и «твердые» навыки.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9-й класс.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Преимущества обучения как в образовательных организациях высшего образования (ООВО), так и в профессиональных образовательных организациях (ПОО).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Возможные профессиональные направления для учащихся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стать специалистом того или иного направления.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работает система получения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Тема 3. Тематическое </w:t>
      </w:r>
      <w:proofErr w:type="spellStart"/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«Познаю себя»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Составляющие готовности к профессиональному выбору, особенности диагнос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тик для самостоятельного прохождения на платформе «Билет в будущее» 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bvbinfo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/. 6, 8 классы – диагностика «Мои интересы». 7, 9 классы –диагностика «Мои ориентиры».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4. Россия аграрная: растениеводство, садоводство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отра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меты и дополнительное образование, помогающие в будущем развиваться в растениеводстве и садоводстве.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товки. Возможности общего, среднего профессионального и высшего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5. Россия индустриальная: атомная промышленнос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ть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Росатом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", географическая пр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атомной отрасли. Ее значимость в экономике страны, дост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вание, помогающие в будущем развиваться в атомной отрасли.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6. Практико-ориентированное занятие —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 посвящено «формуле профессии» - схе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7.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Россия аграрная: пищевая промышленность и общественное питание –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пищевая промышленность и общественное питание.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8. Россия здоровая: биотехнологии, экология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 работодателей, их географическая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биотехнологии и эк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ология.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ание, помогающие в будущем развиваться в рассматриваемых отраслях.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9. Россия безопасная: полиция, противопожарная служба, служба спасения, охрана –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й: полиция, противопожарная служба, служба спасения, охрана.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сионалами. Школьные предметы и дополнительное образование, помогающие в будущем развиваться в рассматриваемых отраслях.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10. Практико-ориентированно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е занятие –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 получают задания от специалиста (в видеоролике или в формате презентации, в за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особенностях образования. На материале профессий из отраслей (на выбор): пищевая промышленность и общественное питание; биотехнологии и экология.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11. Россия комфортная: транспорт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комфортной среды в экономике на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 проф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отрасли: транспорт. Значимость отрасли в экономике страны, основные профессии, представленные в ней. Знания, нужные в работе профессионалов отрасли. Интер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отрасли, необходимые профессиона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12. Россия здоровая: медицина и фармация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медицина и фармация.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и. Школьные предметы и дополнительное образование, помогающие в будущем развиваться в отраслях медицина и фармация.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13. Россия деловая: предпринима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тельство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ссионального образования. Рассматриваются такие направления, как предпринимательство.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отрасли предпринимательство. Значимость отраслей в экономике страны, основные профессии, представленные в отраслях. Знания, нужные в ра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14. Россия комфортная: энергетика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ографическая представленность, перспективная потребность в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кадрах. Основные профессии и содержание профессиональной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отрасли: энергетика. Значимость отраслей в экономик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отрасли.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15. Практико-ориентированное занятие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 направлено на углубление представлений о профессиях в изученных областях. Педагогу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предлагается выбор в тематике занятия из двух возможных.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транспорт и энергетика; медицина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фармация; предпринимательство.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16. Проектное занятие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профориентацией. 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ученики готовят более узкий или более широкий список вопр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осов для беседы и знакомятся с правилами и особенностями проведения интервью.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 занятия могут быть использованы учениками в самостоятельной деятельности.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Тема 17. </w:t>
      </w:r>
      <w:proofErr w:type="spellStart"/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тематическое занятие «Мое будущее»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6-е, 8-е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тные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 профессиона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льных обязанностей. Средства компенсации личностных особенностей, затрудняющих профессиональное развитие и становление.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6-й класс.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Влияние личностных качеств на жизнь человека, проявления темперамента и его влияние на профессиональное самоопределение.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8-й 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класс.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Обсуждение профессионально важных качеств и их учет в профессиональном выборе: требования профессии к специалисту.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7-е, 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Профессиональные склонности и профильность обучения. Роль профессиональных интересов в выборе профессиональной деятел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нию. Анонс возможности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18. Россия индустриальная: добыча и переработка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отрасл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добыча и переработка.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Значимость отраслей в экономике страны, основные профес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работки.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19. Россия индустриальная: легкая промышленность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легкой промышленности в экономике нашей страны. До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отрасли: легкая промышленность.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профессионалами. Школьные предметы и дополнительное образование, помогающие в будущем развиваться в легкой промышленности.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20. Россия умная: наук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 и образование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наука и образование.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и. Школьные предметы и дополнительное образование, помогающие в будущем развиваться в науке и образовании.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21. Практико-ориентированное занятие – 1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Обучающиеся получают задания от специалиста (в видеоролике или в формате презентации, в зависимости от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образования. На материале профессий из отраслей (на выбор): добыча и переработка, легкая промышленность; наука и образование.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22. Россия индустриальная: тяжелая промышленность, машиностроение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тяжелой промышленн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профессии и содержание профессиональной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тяжелая промышленность и машиностроение. Значимость отраслей в экономике страны, основные профессии, представленные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23. Россия безопасная: военно-промышленный комплекс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обучающихся с ролью военно-промышленного комплекса в экономике нашей страны.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отрасли: военно-промышленный комплекс. Значимость отрасли в экономике страны, основные профессии, представленные в отраслях. Знания, нужные в работе профессионалов отрасли. 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сионально важные качества, особенности профессиональной подготовки. Возможности общего, среднего профессионального и высшего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образования в подготовке специалистов: профильность общего обучения, направления подготовки в профессиональных образовательных орга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24. Практико-ориентированное занятие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 получают задания от специалиста (в в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рофессионалов в профессии, их компетенциях, особенностях образования. На материале профессий из отраслей (на выбор): тяжелая промышленность и машиностроение; военно-промышленный комплекс.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25. Россия умная: программирование и телекоммуникации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программирование и телекоммуникации. Значимость отраслей в экономике страны,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мировании и телекоммуникациях.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26. Россия комфортная: строительство и архитектура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строительства и архитектуры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строительство и архитектура.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Значимость отраслей в экономике страны, основные профессии, представленные в отраслях. Знания, нужные в работе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27. Практико-ориентированное занятие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жных.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программирование и телекоммуникации; строительство и архитектура.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28. Россия соц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иальная: сервис и туризм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сервис и туризм. Значимость отраслей в экономике страны, основные профессии,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сервисе и туризме.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29. Россия креативная: искусство и дизайн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обучающихся с ролью креативной сферы в экономике нашей страны. Достижения России в отраслях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Общая характеристика отраслей: искусство и дизайн.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30. Прак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тико-ориентированное занятие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 получают задания от специалиста (в видеоролике или в формат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ценностях профессионалов в професс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ии, их компетенциях, особенностях образования. На материале профессий из отраслей (на выбор): сервис и туризм; искусство и дизайн.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31. Россия аграрная: животноводство, селекция и генетика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ролью животноводства, селекции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6–7-е классы.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отраслей: животноводство, селекция и генетика. Значимость отраслей в экономике страны, основные профессии, представленные в отраслях. Знания, нужные в работе професси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32. Россия безопасная: вооруженные силы, гражданская оборона – 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6–7-е классы.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отраслей: вооружен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силы и гражданская оборона.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дополнительное образование, помогающие в будущем развиваться в изучаемых отраслях.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33. Практико-ориентированное занятие –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Занятие направлен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40A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Обучающиеся получают задания от специалиста (в видеоролике или в формате презентации, в зависимости от технических возможност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риале профессий из отраслей (на выбор): животноводство, селекция и генетика; вооруженные силы, гражданская оборона.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 34. Рефлексивное занятие –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изучения курса за год. Что было самым важные и впечатляющим. Какие действия в области выбора про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фессии совершили ученики за год (в урочной и внеурочной деятельности, практико-ориентированном модуле, дополнительном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образовании и т. д.). Самооценка собственных результатов. Оценка курса обучающимися, их предложения.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ПЛАНИРУЕМЫЕ РЕЗУЛЬТАТЫ ОСВОЕНИЯ </w:t>
      </w:r>
      <w:r w:rsidRPr="00040A5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УЧЕБНОГО КУРСА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основным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направлениям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воспитания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гражданское: неприятие любых форм экстремизма, дискри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минации; готовность к разнообразной совместной деятельности, стремление к взаимопониманию и взаимопомощи;</w:t>
      </w:r>
    </w:p>
    <w:p w:rsidR="00704191" w:rsidRPr="00040A58" w:rsidRDefault="001C0559" w:rsidP="00040A5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патриотическое: осознание российской гражданской идентичности в поликультурном и многоконфессиональном обществе, проявление интереса к познанию родног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языка, истории, культуры Российской Федерации, своего края, народов России;</w:t>
      </w:r>
    </w:p>
    <w:p w:rsidR="00704191" w:rsidRPr="00040A58" w:rsidRDefault="001C0559" w:rsidP="00040A5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духовно-нравственное: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04191" w:rsidRPr="00040A58" w:rsidRDefault="001C0559" w:rsidP="00040A5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эстетическое: восприимчивость к разным в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этнических культурных традиций и народного творчества; стремление к самовыражению в разных видах искусства;</w:t>
      </w:r>
    </w:p>
    <w:p w:rsidR="00704191" w:rsidRPr="00040A58" w:rsidRDefault="001C0559" w:rsidP="00040A5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 осознание ценности жизни; соблюдение правил безопасности, в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704191" w:rsidRPr="00040A58" w:rsidRDefault="001C0559" w:rsidP="00040A5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трудовое: осо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индивидуального образовательно-професс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ионального маршрута и жизненных планов с учетом личных и общественных интересов и потребностей;</w:t>
      </w:r>
    </w:p>
    <w:p w:rsidR="00704191" w:rsidRPr="00040A58" w:rsidRDefault="001C0559" w:rsidP="00040A5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экологическое: повышение уровня экологической культуры; активное неприятие действий, приносящих вред окружающей среде;</w:t>
      </w:r>
    </w:p>
    <w:p w:rsidR="00704191" w:rsidRPr="00040A58" w:rsidRDefault="001C0559" w:rsidP="00040A58">
      <w:pPr>
        <w:numPr>
          <w:ilvl w:val="0"/>
          <w:numId w:val="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ценность научного познания: овладение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лагополучия.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Адаптация обучающихся к изменяющимся условиям социальной и природной среды:</w:t>
      </w:r>
    </w:p>
    <w:p w:rsidR="00704191" w:rsidRPr="00040A58" w:rsidRDefault="001C0559" w:rsidP="00040A5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группы, сформированные по профессиональной деятельности, также в рамках социального взаимодействия с людьми из другой культурной среды;</w:t>
      </w:r>
    </w:p>
    <w:p w:rsidR="00704191" w:rsidRPr="00040A58" w:rsidRDefault="001C0559" w:rsidP="00040A5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потребность во взаимодействии в условиях неопределенности, открытость опыту и знаниям других;</w:t>
      </w:r>
    </w:p>
    <w:p w:rsidR="00704191" w:rsidRPr="00040A58" w:rsidRDefault="001C0559" w:rsidP="00040A5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действии в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704191" w:rsidRPr="00040A58" w:rsidRDefault="001C0559" w:rsidP="00040A5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 в формирова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</w:t>
      </w:r>
    </w:p>
    <w:p w:rsidR="00704191" w:rsidRPr="00040A58" w:rsidRDefault="001C0559" w:rsidP="00040A5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оперировать основными понятиям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бальных последствий;</w:t>
      </w:r>
    </w:p>
    <w:p w:rsidR="00704191" w:rsidRPr="00040A58" w:rsidRDefault="001C0559" w:rsidP="00040A5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704191" w:rsidRPr="00040A58" w:rsidRDefault="001C0559" w:rsidP="00040A5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ситуацию стрес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са, корректировать принимаемые решения и действия;</w:t>
      </w:r>
    </w:p>
    <w:p w:rsidR="00704191" w:rsidRPr="00040A58" w:rsidRDefault="001C0559" w:rsidP="00040A5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сложившейся ситуации;</w:t>
      </w:r>
    </w:p>
    <w:p w:rsidR="00704191" w:rsidRPr="00040A58" w:rsidRDefault="001C0559" w:rsidP="00040A58">
      <w:pPr>
        <w:numPr>
          <w:ilvl w:val="0"/>
          <w:numId w:val="5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универсальными учебными познавательными действиями: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логические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704191" w:rsidRPr="00040A58" w:rsidRDefault="001C0559" w:rsidP="00040A5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имого анализа;</w:t>
      </w:r>
    </w:p>
    <w:p w:rsidR="00704191" w:rsidRPr="00040A58" w:rsidRDefault="001C0559" w:rsidP="00040A5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704191" w:rsidRPr="00040A58" w:rsidRDefault="001C0559" w:rsidP="00040A5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704191" w:rsidRPr="00040A58" w:rsidRDefault="001C0559" w:rsidP="00040A5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поставленной задачи;</w:t>
      </w:r>
    </w:p>
    <w:p w:rsidR="00704191" w:rsidRPr="00040A58" w:rsidRDefault="001C0559" w:rsidP="00040A5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704191" w:rsidRPr="00040A58" w:rsidRDefault="001C0559" w:rsidP="00040A5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04191" w:rsidRPr="00040A58" w:rsidRDefault="001C0559" w:rsidP="00040A58">
      <w:pPr>
        <w:numPr>
          <w:ilvl w:val="0"/>
          <w:numId w:val="6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704191" w:rsidRPr="00040A58" w:rsidRDefault="001C0559" w:rsidP="00040A58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04191" w:rsidRPr="00040A58" w:rsidRDefault="001C0559" w:rsidP="00040A58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ние;</w:t>
      </w:r>
    </w:p>
    <w:p w:rsidR="00704191" w:rsidRPr="00040A58" w:rsidRDefault="001C0559" w:rsidP="00040A58">
      <w:pPr>
        <w:numPr>
          <w:ilvl w:val="0"/>
          <w:numId w:val="7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информацией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различные методы, инструмент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704191" w:rsidRPr="00040A58" w:rsidRDefault="001C0559" w:rsidP="00040A5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04191" w:rsidRPr="00040A58" w:rsidRDefault="001C0559" w:rsidP="00040A5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ргументы (подтверждающие или опровергающие одну и ту же идею, версию) в различных информационных источниках;</w:t>
      </w:r>
    </w:p>
    <w:p w:rsidR="00704191" w:rsidRPr="00040A58" w:rsidRDefault="001C0559" w:rsidP="00040A5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комбинациями;</w:t>
      </w:r>
    </w:p>
    <w:p w:rsidR="00704191" w:rsidRPr="00040A58" w:rsidRDefault="001C0559" w:rsidP="00040A5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704191" w:rsidRPr="00040A58" w:rsidRDefault="001C0559" w:rsidP="00040A58">
      <w:pPr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общение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704191" w:rsidRPr="00040A58" w:rsidRDefault="001C0559" w:rsidP="00040A5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704191" w:rsidRPr="00040A58" w:rsidRDefault="001C0559" w:rsidP="00040A5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знаков, знать и распознавать предпосылки конфликтных ситуаций и смягчать конфликты, вести переговоры;</w:t>
      </w:r>
    </w:p>
    <w:p w:rsidR="00704191" w:rsidRPr="00040A58" w:rsidRDefault="001C0559" w:rsidP="00040A5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04191" w:rsidRPr="00040A58" w:rsidRDefault="001C0559" w:rsidP="00040A5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04191" w:rsidRPr="00040A58" w:rsidRDefault="001C0559" w:rsidP="00040A5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04191" w:rsidRPr="00040A58" w:rsidRDefault="001C0559" w:rsidP="00040A5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 представлять результаты выполненного опыта (эксперимента, исследования, проекта);</w:t>
      </w:r>
    </w:p>
    <w:p w:rsidR="00704191" w:rsidRPr="00040A58" w:rsidRDefault="001C0559" w:rsidP="00040A58">
      <w:pPr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 иллюстративных материалов;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адачи;</w:t>
      </w:r>
    </w:p>
    <w:p w:rsidR="00704191" w:rsidRPr="00040A58" w:rsidRDefault="001C0559" w:rsidP="00040A5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04191" w:rsidRPr="00040A58" w:rsidRDefault="001C0559" w:rsidP="00040A5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нять поручения, подчиняться;</w:t>
      </w:r>
    </w:p>
    <w:p w:rsidR="00704191" w:rsidRPr="00040A58" w:rsidRDefault="001C0559" w:rsidP="00040A5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обмен мнениями, «мозговые штурмы» и иные);</w:t>
      </w:r>
    </w:p>
    <w:p w:rsidR="00704191" w:rsidRPr="00040A58" w:rsidRDefault="001C0559" w:rsidP="00040A5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04191" w:rsidRPr="00040A58" w:rsidRDefault="001C0559" w:rsidP="00040A5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стоятельно сформулированным участниками взаимодействия;</w:t>
      </w:r>
    </w:p>
    <w:p w:rsidR="00704191" w:rsidRPr="00040A58" w:rsidRDefault="001C0559" w:rsidP="00040A58">
      <w:pPr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универсальными учебными регулятивными действиями: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самоорганизация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704191" w:rsidRPr="00040A58" w:rsidRDefault="001C0559" w:rsidP="00040A5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704191" w:rsidRPr="00040A58" w:rsidRDefault="001C0559" w:rsidP="00040A5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04191" w:rsidRPr="00040A58" w:rsidRDefault="001C0559" w:rsidP="00040A5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меченного алгоритма решения), корректировать предложенный алгоритм с учетом получения новых знаний об изучаемом объекте;</w:t>
      </w:r>
    </w:p>
    <w:p w:rsidR="00704191" w:rsidRPr="00040A58" w:rsidRDefault="001C0559" w:rsidP="00040A58">
      <w:pPr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самоконтроль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704191" w:rsidRPr="00040A58" w:rsidRDefault="001C0559" w:rsidP="00040A5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адекватную оценку ситуации и предлагать план ее изменения;</w:t>
      </w:r>
    </w:p>
    <w:p w:rsidR="00704191" w:rsidRPr="00040A58" w:rsidRDefault="001C0559" w:rsidP="00040A5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04191" w:rsidRPr="00040A58" w:rsidRDefault="001C0559" w:rsidP="00040A5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татов деятельности, давать оценку приобретенному опыту, уметь находить позитивное в произошедшей ситуации;</w:t>
      </w:r>
    </w:p>
    <w:p w:rsidR="00704191" w:rsidRPr="00040A58" w:rsidRDefault="001C0559" w:rsidP="00040A5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04191" w:rsidRPr="00040A58" w:rsidRDefault="001C0559" w:rsidP="00040A58">
      <w:pPr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ствие результата цели и условиям;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эмоциональный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интеллект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191" w:rsidRPr="00040A58" w:rsidRDefault="001C0559" w:rsidP="00040A58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704191" w:rsidRPr="00040A58" w:rsidRDefault="001C0559" w:rsidP="00040A58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704191" w:rsidRPr="00040A58" w:rsidRDefault="001C0559" w:rsidP="00040A58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704191" w:rsidRPr="00040A58" w:rsidRDefault="001C0559" w:rsidP="00040A58">
      <w:pPr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регулировать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способ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эмоций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</w:rPr>
        <w:t>4) принятие себя и других:</w:t>
      </w:r>
    </w:p>
    <w:p w:rsidR="00704191" w:rsidRPr="00040A58" w:rsidRDefault="001C0559" w:rsidP="00040A5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704191" w:rsidRPr="00040A58" w:rsidRDefault="001C0559" w:rsidP="00040A5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704191" w:rsidRPr="00040A58" w:rsidRDefault="001C0559" w:rsidP="00040A5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704191" w:rsidRPr="00040A58" w:rsidRDefault="001C0559" w:rsidP="00040A5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открытость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себе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40A58">
        <w:rPr>
          <w:rFonts w:ascii="Times New Roman" w:hAnsi="Times New Roman" w:cs="Times New Roman"/>
          <w:color w:val="000000"/>
          <w:sz w:val="24"/>
          <w:szCs w:val="24"/>
        </w:rPr>
        <w:t>другим</w:t>
      </w:r>
      <w:proofErr w:type="spellEnd"/>
      <w:r w:rsidRPr="00040A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04191" w:rsidRPr="00040A58" w:rsidRDefault="001C0559" w:rsidP="00040A58">
      <w:pPr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</w:t>
      </w:r>
      <w:r w:rsidRPr="00040A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невозможность контролировать все вокруг.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040A58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занятие «Открой свое 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«Познаю 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аграрная: растениеводство, 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индустриальная: атомная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здоровая: биотехнологии, 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безопасная: полиция,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противопожарная служба, служба спасения, 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комфортная: 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здоровая: медицина и 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деловая: 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тематическое занятие «Мое 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индустриальная: добыча и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умная: наука и 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индустриальная: тяжелая промышленность, 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безопасная: военно-промышленный 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умная: программирование и 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комфортная:</w:t>
            </w:r>
            <w:r w:rsidRPr="00040A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и 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социальная: сервис и 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креативная: искусство и 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аграрная: животноводство, селекция и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безопасная: вооруженные силы, гражданская 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Рефлексивное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704191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7-Й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Наименование </w:t>
            </w: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раздела/темы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Количество часов, </w:t>
            </w: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отводимых на освоение каждой 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ЭОР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«Открой свое 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«Познаю 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аграрная: растениеводство, 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индустриальная: атомная 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аграрная: пищевая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промышленность и общественное 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здоровая: биотехнологии, 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комфортная: 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здоровая: медицина и 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деловая: 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тематическое занятие «Мое 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индустриальная: добыча и 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умная: наука и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индустриальная: тяжелая промышленность, 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безопасная: военно-промышленный 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умная: программирование и 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комфортная:</w:t>
            </w:r>
            <w:r w:rsidRPr="00040A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и 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социальная: сервис и 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креативная: искусство и 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аграрная: животноводство, селекция и 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безопасная: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вооруженные силы, гражданская 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Рефлексивное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704191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8-Й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Установочное занятие «Моя Россия –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горизонты, мои 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«Открой свое 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«Познаю 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аграрная: растениеводство, 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индустриальная: атомная 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здоровая: биотехнологии, 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безопасная: полиция, противопожарная служба, служба спасения, 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комфортная: 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здоровая: медицина и 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деловая: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тематическое занятие «Мое 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индустриальная: добыча и 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умная: наука и 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индустриальная: тяжелая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промышленность, 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безопасная: военно-промышленный 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умная: программирование и 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комфортная:</w:t>
            </w:r>
            <w:r w:rsidRPr="00040A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и 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социальная: сервис и 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креативная: искусство и 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аграрная: животноводство, селекция и 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безопасная: вооруженные силы, гражданская 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Рефлексивное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704191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04191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A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9-Й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«Открой свое 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Тематическое </w:t>
            </w: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«Познаю 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аграрная: растениеводство, 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индустриальная: атомная 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здоровая: биотехнологии, 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Практико-ориентированное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комфортная: 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здоровая: медицина и 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деловая: 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Практико-ориентированное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тематическое занятие «Мое 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индустриальная: добыча и 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умная: наука и 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индустриальная: тяжелая промышленность, 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безопасная: военно-промышленный 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умная: программирование и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комфортная:</w:t>
            </w:r>
            <w:r w:rsidRPr="00040A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и 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социальная: сервис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креативная: искусство и 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аграрная: животноводство, селекция и 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безопасная: вооруженные силы, гражданская </w:t>
            </w: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Рефлексивное 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704191" w:rsidRPr="00040A5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1C0559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4191" w:rsidRPr="00040A58" w:rsidRDefault="00704191" w:rsidP="00040A5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C0559" w:rsidRPr="00040A58" w:rsidRDefault="001C0559" w:rsidP="00040A5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sectPr w:rsidR="001C0559" w:rsidRPr="00040A5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5F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64F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1954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F221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92D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EB5B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0C46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2E61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B854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2E78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3C66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5C4B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053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6D51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1"/>
  </w:num>
  <w:num w:numId="5">
    <w:abstractNumId w:val="4"/>
  </w:num>
  <w:num w:numId="6">
    <w:abstractNumId w:val="3"/>
  </w:num>
  <w:num w:numId="7">
    <w:abstractNumId w:val="0"/>
  </w:num>
  <w:num w:numId="8">
    <w:abstractNumId w:val="10"/>
  </w:num>
  <w:num w:numId="9">
    <w:abstractNumId w:val="13"/>
  </w:num>
  <w:num w:numId="10">
    <w:abstractNumId w:val="6"/>
  </w:num>
  <w:num w:numId="11">
    <w:abstractNumId w:val="1"/>
  </w:num>
  <w:num w:numId="12">
    <w:abstractNumId w:val="12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0A58"/>
    <w:rsid w:val="001C0559"/>
    <w:rsid w:val="002D33B1"/>
    <w:rsid w:val="002D3591"/>
    <w:rsid w:val="003514A0"/>
    <w:rsid w:val="004F7E17"/>
    <w:rsid w:val="005A05CE"/>
    <w:rsid w:val="00653AF6"/>
    <w:rsid w:val="00704191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6C699"/>
  <w15:docId w15:val="{85435B7A-36CD-46A4-B89E-933D3333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8863</Words>
  <Characters>50522</Characters>
  <Application>Microsoft Office Word</Application>
  <DocSecurity>0</DocSecurity>
  <Lines>421</Lines>
  <Paragraphs>118</Paragraphs>
  <ScaleCrop>false</ScaleCrop>
  <Company/>
  <LinksUpToDate>false</LinksUpToDate>
  <CharactersWithSpaces>59267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2</cp:revision>
  <dcterms:created xsi:type="dcterms:W3CDTF">2011-11-02T04:15:00Z</dcterms:created>
  <dcterms:modified xsi:type="dcterms:W3CDTF">2024-09-16T14:38:00Z</dcterms:modified>
</cp:coreProperties>
</file>