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ПОЯСНИТЕЛЬНАЯ</w:t>
      </w:r>
      <w:r w:rsid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ЗАПИСКА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«Билет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будущее»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(«Россия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горизонты»)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«Россия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горизонты»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реализуется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рамках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минимума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10–11-х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классах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МАОУ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№26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г.Липецк.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рассчитана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неделю,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34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классе.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ативно-правовыми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документами:</w:t>
      </w:r>
    </w:p>
    <w:p w:rsidR="007559D0" w:rsidRPr="002358B8" w:rsidRDefault="0055372E" w:rsidP="002358B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29.12.2012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273-ФЗ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«Об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Федерации»;</w:t>
      </w:r>
    </w:p>
    <w:p w:rsidR="007559D0" w:rsidRPr="002358B8" w:rsidRDefault="0055372E" w:rsidP="002358B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24.07.1998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124-ФЗ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«Об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гарантиях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ребенка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Федерации»;</w:t>
      </w:r>
    </w:p>
    <w:p w:rsidR="007559D0" w:rsidRPr="002358B8" w:rsidRDefault="0055372E" w:rsidP="002358B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Минобрнауки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17.05.2012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13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«Об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изменениями,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12.08.2022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732);</w:t>
      </w:r>
    </w:p>
    <w:p w:rsidR="007559D0" w:rsidRPr="002358B8" w:rsidRDefault="0055372E" w:rsidP="002358B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18.05.2023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371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«Об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образования»;</w:t>
      </w:r>
    </w:p>
    <w:p w:rsidR="007559D0" w:rsidRPr="002358B8" w:rsidRDefault="0055372E" w:rsidP="002358B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22.03.2021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115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«Об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программам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начальног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образования»;</w:t>
      </w:r>
    </w:p>
    <w:p w:rsidR="007559D0" w:rsidRPr="002358B8" w:rsidRDefault="0055372E" w:rsidP="002358B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2.4.3648-20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«Санитарно-эпидемиологические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отдыха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оздоровления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молодежи»,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постановлением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санитарного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врача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28.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09.2020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28;</w:t>
      </w:r>
    </w:p>
    <w:p w:rsidR="007559D0" w:rsidRPr="002358B8" w:rsidRDefault="0055372E" w:rsidP="002358B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СанПиН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1.2.3685-21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«Гигиенические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нормативы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(или)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безвредности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факторов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обитания»,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постановлением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санитарного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врача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28.01.2021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2;</w:t>
      </w:r>
    </w:p>
    <w:p w:rsidR="007559D0" w:rsidRPr="002358B8" w:rsidRDefault="0055372E" w:rsidP="002358B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профориентационного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минимума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организациях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РФ,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реализующих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Порядком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профориентационного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минимума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организациях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РФ,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реализующих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направленными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письмами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17.08.2023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ДГ-1773/05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21.02.2024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АЗ-323/05;</w:t>
      </w:r>
    </w:p>
    <w:p w:rsidR="007559D0" w:rsidRPr="002358B8" w:rsidRDefault="0055372E" w:rsidP="002358B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рекомендациями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«Билет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будущее»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6–11-х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РФ,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реализующих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образования;</w:t>
      </w:r>
    </w:p>
    <w:p w:rsidR="007559D0" w:rsidRPr="002358B8" w:rsidRDefault="0055372E" w:rsidP="002358B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ГБОУ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«Средняя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29.08.2024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175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«Об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образования»;</w:t>
      </w:r>
    </w:p>
    <w:p w:rsidR="007559D0" w:rsidRPr="002358B8" w:rsidRDefault="0055372E" w:rsidP="002358B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МАОУ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№26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г.Липецк.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профориентационной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10–11-х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апробированных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Всероссийского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«Билет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будущее».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Всероссийском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«Билет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будущее»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эффективный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тационной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школе.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обеспечивают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содействие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мотивационно-активизирующего,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информационно-обучающего,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практико-ориентированного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диагностико-консультативного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вовлечению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процесса.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Цели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изучения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внеурочной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Цель: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(ГПС)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10–11-х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МАОУ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№26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г.Липецк.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Задачи:</w:t>
      </w:r>
    </w:p>
    <w:p w:rsidR="007559D0" w:rsidRPr="002358B8" w:rsidRDefault="0055372E" w:rsidP="002358B8">
      <w:pPr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содействовать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МАОУ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№26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г.Липецк.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559D0" w:rsidRPr="002358B8" w:rsidRDefault="0055372E" w:rsidP="002358B8">
      <w:pPr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образовательно-профессиональной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траектории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интересов,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способностей,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доступных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возможностей;</w:t>
      </w:r>
    </w:p>
    <w:p w:rsidR="007559D0" w:rsidRPr="002358B8" w:rsidRDefault="0055372E" w:rsidP="002358B8">
      <w:pPr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специфике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(включая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ближайшем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будущем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профессиями</w:t>
      </w:r>
      <w:proofErr w:type="gramEnd"/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РФ);</w:t>
      </w:r>
    </w:p>
    <w:p w:rsidR="007559D0" w:rsidRPr="002358B8" w:rsidRDefault="0055372E" w:rsidP="002358B8">
      <w:pPr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самонавигации,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осмысления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профориентационно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ресурсо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самоопределения,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самооценки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успешности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прохождения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образовательно-профессиональной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траектории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среды;</w:t>
      </w:r>
    </w:p>
    <w:p w:rsidR="007559D0" w:rsidRPr="002358B8" w:rsidRDefault="0055372E" w:rsidP="002358B8">
      <w:pPr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основному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благополучия,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залогу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успешного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ощущения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уверенности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завтрашнем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дне.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реемственности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10–11-х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среднюю.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занятий: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беседы,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дискуссии,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мастер-классы,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экскурсии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кейсов,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встречи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деловые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консультации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психолога.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позволяет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соединить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обучающую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воспитательную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только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интеллектуальное,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нравственное,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учащегося.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Это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проявляется:</w:t>
      </w:r>
    </w:p>
    <w:p w:rsidR="007559D0" w:rsidRPr="002358B8" w:rsidRDefault="0055372E" w:rsidP="002358B8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нашедших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конкретизацию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воспитания;</w:t>
      </w:r>
    </w:p>
    <w:p w:rsidR="007559D0" w:rsidRPr="002358B8" w:rsidRDefault="0055372E" w:rsidP="002358B8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школьников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организуемую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рамках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«Россия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горизонты»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воспитания;</w:t>
      </w:r>
    </w:p>
    <w:p w:rsidR="007559D0" w:rsidRPr="002358B8" w:rsidRDefault="0055372E" w:rsidP="002358B8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щих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разновозрастных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организованных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профориентационной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деятельности;</w:t>
      </w:r>
    </w:p>
    <w:p w:rsidR="007559D0" w:rsidRPr="002358B8" w:rsidRDefault="0055372E" w:rsidP="002358B8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интерактивных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школьников,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обеспечивающих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большую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вовлеченность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bookmarkStart w:id="0" w:name="_GoBack"/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End w:id="0"/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детьми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детско-взрослых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общностей.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lastRenderedPageBreak/>
        <w:t>СОДЕРЖАНИЕ</w:t>
      </w:r>
      <w:r w:rsid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УЧЕБНОГО</w:t>
      </w:r>
      <w:r w:rsid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КУРСА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Установочное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«Моя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мои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горизонты,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мои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достижения»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безграничных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“Россия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горизонты”,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взаимодействия.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Платформа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«Билет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ущее»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bvbinfo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кабинета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«Открой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свое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10-й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укрупненные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(УГСН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11-й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жизненные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сценарии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школы.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карьерный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Приемы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маршрутов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зации: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(ООВО),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(ПОО)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шага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образовательно-профессионального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маршрута.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«По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знаю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себя»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Составляющие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выбору,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диагностик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прохождения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платформе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«Билет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будущее»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bvbinfo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/.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диагностика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«Мои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интересы».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–диагностика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«Мои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ориентиры».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аграрная: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растениеводство,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садоводство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хозяйства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холдинги,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полеводство,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овощеводство,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садов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одство,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цветоводство,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лесоводство.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хозяйства.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растениевод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садоводство.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индустриальная: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атомная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промышленность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атомной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атомной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корпорация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"Росатом",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корпорации,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атомной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корпорации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Росатом.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</w:t>
      </w:r>
      <w:r w:rsidR="002358B8"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Практико-ориентированное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посвящено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«формуле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схеме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облегчения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критериям: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компетенции.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аграрная: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пищевая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промышленность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общественное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питание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хозяйства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работодателей,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равления,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пищевая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питание.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атриваемых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здоровая: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биотехнологии,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экология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«биотехнологии»,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«экология»,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работодателей,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здоровья.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рассматриваемых.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9.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безопасная: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полиция,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противопожарная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служба,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служба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спасения,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охрана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служб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работодателей,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полиция,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противопожарная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служба,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служба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спасения,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охрана.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службах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Практико-ориентированное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областях.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возможных.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видеоролике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благодаря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гипотезы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выбор):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пищевая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питание;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биотехнологии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11.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комфортная: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транспорт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комфортной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комфортной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«Транспорт»,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отрасли.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12.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здоровая: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медицина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фарма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фармации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фармация.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здравоох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фармация.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13.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деловая: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предпринимательство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деловой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предпринимательство.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деловой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«предпринимательство».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14.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комфортная: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энергетика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энергетики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энергетике.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отрасли.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15.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Практико-ориентированное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областях.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возможных.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видеоролике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благодаря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гипотезы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выбор):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энергетика;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фармация;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предпринимательство.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16.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Проектное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Обучающиеся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переходят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более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активному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связанные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профориентацией.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посвящено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«Поговори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родителями»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предполагает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беседы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родителями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(значимыми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взрослыми).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ученики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готовят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более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узкий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более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широкий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список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беседы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знакомятся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интервью.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могут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учениками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17.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«Мое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10-й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самопознанию,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преимуществ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дефицитов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рамках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отдельных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обязанностей.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особенностей,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затрудняющих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профессионала.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11-й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профильность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профильности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Персонализация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самодиагностики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интересов,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самопознанию,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самоопределен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Анонс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диагностике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соотнесения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профильностью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«Мои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качества».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18.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индустриальная: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добыча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переработка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добычи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переработки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изучаемых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добыча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переработка.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добычи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переработки.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19.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индустриальная: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легкая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промышленность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промышленности.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20.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умная: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наука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образование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изучаемых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21.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Практико-ориентированное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областях.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озможных.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видеоролике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благодаря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гипотезы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выбор):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добыча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переработка,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22.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индустриальная: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тяжелая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промышленность,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машиностроение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тяжелой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машиностроения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тяжелой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машиностроении,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тяжелой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машиностроения.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23.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безопасная: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военно-промышленный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комплекс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военно-промышленного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военно-промышленного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военно-промышленного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комплекса.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24.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Практико-ориентированное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областях.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возможных.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видеоролике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благодаря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гипотезы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выбор):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тяжелая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машиностроение;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военно-промышл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енный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25.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умная: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программирование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телекоммуникации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телекоммуникаций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телекоммуникаций,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телекоммуникации.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изучаемых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26.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комфортная: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строительство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архитектура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строительства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строительства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изучаемых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строительства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архитектуры.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27.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Практико-ориентированное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областях.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возможных.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видеоролике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благодаря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гипотезы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выбор):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телекоммуникации;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28.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социальная: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сервис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туризм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изучаемых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сервисе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туризме,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сервиса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туризма.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29.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креативная: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искусство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дизайн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агрохолдинги,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дизайна.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30.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Практико-ориентированное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областях.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возможных.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алиста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видеоролике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презентации,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благодаря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гипотезы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выбор):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сервис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31.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аграрная: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животноводство,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селекция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генетика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животноводства,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селекции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генетики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изучаемых,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хозяйства.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животноводства,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селекции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генетики.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32.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безопасная: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вооруженные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силы,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гражданская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оборона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«вооружённые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оборона»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работодатель,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10–11-е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ессионально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карьеры.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вооруженных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обороны.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33.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Практико-ориентированное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областях.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предлагается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возможных.</w:t>
      </w:r>
      <w:r w:rsidRPr="002358B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видеоролике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благодаря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гипотезы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атериале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выбор):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животноводство,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селекция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генетика;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вооруженные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оборона.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34.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Рефлексивное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впечатляющим.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ученики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урочной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практико-ориентированном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модуле,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д.).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Самооценка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результатов.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ПЛАНИРУЕМЫЕ</w:t>
      </w:r>
      <w:r w:rsid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РЕЗУЛЬТАТЫ</w:t>
      </w:r>
      <w:r w:rsid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ОСВОЕНИЯ</w:t>
      </w:r>
      <w:r w:rsid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УЧЕБНОГО</w:t>
      </w:r>
      <w:r w:rsid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КУРСА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Личностные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основным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направлениям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воспитания:</w:t>
      </w:r>
    </w:p>
    <w:p w:rsidR="007559D0" w:rsidRPr="002358B8" w:rsidRDefault="0055372E" w:rsidP="002358B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экстремизма,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дискри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минации;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взаимопониманию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взаимопомощи;</w:t>
      </w:r>
    </w:p>
    <w:p w:rsidR="007559D0" w:rsidRPr="002358B8" w:rsidRDefault="0055372E" w:rsidP="002358B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патриотическое: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идентичности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поликультурном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родног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России;</w:t>
      </w:r>
    </w:p>
    <w:p w:rsidR="007559D0" w:rsidRPr="002358B8" w:rsidRDefault="0055372E" w:rsidP="002358B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духовно-нравственное: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выбора;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поступки,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правовых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последствий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поступков;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асоциальных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поступков,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пространства;</w:t>
      </w:r>
    </w:p>
    <w:p w:rsidR="007559D0" w:rsidRPr="002358B8" w:rsidRDefault="0055372E" w:rsidP="002358B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идам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традициям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воздействия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искусства;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самовыражения;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этнических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творчества;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самовыражению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видах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искусства;</w:t>
      </w:r>
    </w:p>
    <w:p w:rsidR="007559D0" w:rsidRPr="002358B8" w:rsidRDefault="0055372E" w:rsidP="002358B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здоровья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благополучия: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адаптироваться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стрессовым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меняющимся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социальным,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условиям,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осмысляя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дальнейшие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ебя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осуждая;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состояние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состоянием;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ошибку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такого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человека;</w:t>
      </w:r>
    </w:p>
    <w:p w:rsidR="007559D0" w:rsidRPr="002358B8" w:rsidRDefault="0055372E" w:rsidP="002358B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протяжении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успешной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этого;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результатам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траектории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потребностей;</w:t>
      </w:r>
    </w:p>
    <w:p w:rsidR="007559D0" w:rsidRPr="002358B8" w:rsidRDefault="0055372E" w:rsidP="002358B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экологическое: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культуры;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приносящих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вред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среде;</w:t>
      </w:r>
    </w:p>
    <w:p w:rsidR="007559D0" w:rsidRPr="002358B8" w:rsidRDefault="0055372E" w:rsidP="002358B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познания: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читательской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мира;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навыками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осмысление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поступков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коллективного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благополучия.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Адаптация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бучающихся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изменяющимся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среды:</w:t>
      </w:r>
    </w:p>
    <w:p w:rsidR="007559D0" w:rsidRPr="002358B8" w:rsidRDefault="0055372E" w:rsidP="002358B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ролей,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сообществах,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включая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рамках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людьми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среды;</w:t>
      </w:r>
    </w:p>
    <w:p w:rsidR="007559D0" w:rsidRPr="002358B8" w:rsidRDefault="0055372E" w:rsidP="002358B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неопределенности,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других;</w:t>
      </w:r>
    </w:p>
    <w:p w:rsidR="007559D0" w:rsidRPr="002358B8" w:rsidRDefault="0055372E" w:rsidP="002358B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неопределеннос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компетентности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практическую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людей,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других;</w:t>
      </w:r>
    </w:p>
    <w:p w:rsidR="007559D0" w:rsidRPr="002358B8" w:rsidRDefault="0055372E" w:rsidP="002358B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связывать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гипотезы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объектах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неизвестных,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дефицита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развития;</w:t>
      </w:r>
    </w:p>
    <w:p w:rsidR="007559D0" w:rsidRPr="002358B8" w:rsidRDefault="0055372E" w:rsidP="002358B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понятиями,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терминами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концепции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окружающую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среду,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преодоления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вызовов,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последствий;</w:t>
      </w:r>
    </w:p>
    <w:p w:rsidR="007559D0" w:rsidRPr="002358B8" w:rsidRDefault="0055372E" w:rsidP="002358B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стрессовую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происходящие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последствия,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опираясь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жизненный,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читательский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опыт;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стрессовую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вызов,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требующий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контрмер;</w:t>
      </w:r>
    </w:p>
    <w:p w:rsidR="007559D0" w:rsidRPr="002358B8" w:rsidRDefault="0055372E" w:rsidP="002358B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стресса,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маемые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действия;</w:t>
      </w:r>
    </w:p>
    <w:p w:rsidR="007559D0" w:rsidRPr="002358B8" w:rsidRDefault="0055372E" w:rsidP="002358B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последствия,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сложившейся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ситуации;</w:t>
      </w:r>
    </w:p>
    <w:p w:rsidR="007559D0" w:rsidRPr="002358B8" w:rsidRDefault="0055372E" w:rsidP="002358B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отсутствие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гарантий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успеха.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действиями: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логические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действия:</w:t>
      </w:r>
    </w:p>
    <w:p w:rsidR="007559D0" w:rsidRPr="002358B8" w:rsidRDefault="0055372E" w:rsidP="002358B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существенные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(явлений);</w:t>
      </w:r>
    </w:p>
    <w:p w:rsidR="007559D0" w:rsidRPr="002358B8" w:rsidRDefault="0055372E" w:rsidP="002358B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существенный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проводимого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анализа;</w:t>
      </w:r>
    </w:p>
    <w:p w:rsidR="007559D0" w:rsidRPr="002358B8" w:rsidRDefault="0055372E" w:rsidP="002358B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противоречия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фактах,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наблюдениях;</w:t>
      </w:r>
    </w:p>
    <w:p w:rsidR="007559D0" w:rsidRPr="002358B8" w:rsidRDefault="0055372E" w:rsidP="002358B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противоречий;</w:t>
      </w:r>
    </w:p>
    <w:p w:rsidR="007559D0" w:rsidRPr="002358B8" w:rsidRDefault="0055372E" w:rsidP="002358B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дефициты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поставленной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задачи;</w:t>
      </w:r>
    </w:p>
    <w:p w:rsidR="007559D0" w:rsidRPr="002358B8" w:rsidRDefault="0055372E" w:rsidP="002358B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причинно-следственные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процессов;</w:t>
      </w:r>
    </w:p>
    <w:p w:rsidR="007559D0" w:rsidRPr="002358B8" w:rsidRDefault="0055372E" w:rsidP="002358B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выводы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дедуктивных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индуктивных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умозаключений,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умозаключений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аналогии,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гипотезы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взаимосвязях;</w:t>
      </w:r>
    </w:p>
    <w:p w:rsidR="007559D0" w:rsidRPr="002358B8" w:rsidRDefault="0055372E" w:rsidP="002358B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(сравнивать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критериев);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исследовательские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действия:</w:t>
      </w:r>
    </w:p>
    <w:p w:rsidR="007559D0" w:rsidRPr="002358B8" w:rsidRDefault="0055372E" w:rsidP="002358B8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исследовательский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познания;</w:t>
      </w:r>
    </w:p>
    <w:p w:rsidR="007559D0" w:rsidRPr="002358B8" w:rsidRDefault="0055372E" w:rsidP="002358B8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фиксирующие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разрыв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желательным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состоянием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искомое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данное;</w:t>
      </w:r>
    </w:p>
    <w:p w:rsidR="007559D0" w:rsidRPr="002358B8" w:rsidRDefault="0055372E" w:rsidP="002358B8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гипотезу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истинности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суждений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суждений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мнение;</w:t>
      </w:r>
    </w:p>
    <w:p w:rsidR="007559D0" w:rsidRPr="002358B8" w:rsidRDefault="0055372E" w:rsidP="002358B8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можное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дальнейшее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процессов,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событий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последствия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аналогичных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сходных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предположения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контекстах;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информацией:</w:t>
      </w:r>
    </w:p>
    <w:p w:rsidR="007559D0" w:rsidRPr="002358B8" w:rsidRDefault="0055372E" w:rsidP="002358B8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запросы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критериев;</w:t>
      </w:r>
    </w:p>
    <w:p w:rsidR="007559D0" w:rsidRPr="002358B8" w:rsidRDefault="0055372E" w:rsidP="002358B8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представления;</w:t>
      </w:r>
    </w:p>
    <w:p w:rsidR="007559D0" w:rsidRPr="002358B8" w:rsidRDefault="0055372E" w:rsidP="002358B8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сходные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(подтверждающи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опровергающие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идею,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версию)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источниках;</w:t>
      </w:r>
    </w:p>
    <w:p w:rsidR="007559D0" w:rsidRPr="002358B8" w:rsidRDefault="0055372E" w:rsidP="002358B8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оптимальную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решаемые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несложными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схемами,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диаграммами,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комбинациями;</w:t>
      </w:r>
    </w:p>
    <w:p w:rsidR="007559D0" w:rsidRPr="002358B8" w:rsidRDefault="0055372E" w:rsidP="002358B8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надежность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критериям,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педагогическим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работником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самостоятельно;</w:t>
      </w:r>
    </w:p>
    <w:p w:rsidR="007559D0" w:rsidRPr="002358B8" w:rsidRDefault="0055372E" w:rsidP="002358B8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эффективно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запоминать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информацию.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действиями: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общение:</w:t>
      </w:r>
    </w:p>
    <w:p w:rsidR="007559D0" w:rsidRPr="002358B8" w:rsidRDefault="0055372E" w:rsidP="002358B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суждения,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общения;</w:t>
      </w:r>
    </w:p>
    <w:p w:rsidR="007559D0" w:rsidRPr="002358B8" w:rsidRDefault="0055372E" w:rsidP="002358B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(свою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точку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зрения)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текстах;</w:t>
      </w:r>
    </w:p>
    <w:p w:rsidR="007559D0" w:rsidRPr="002358B8" w:rsidRDefault="0055372E" w:rsidP="002358B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невербальные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знаков,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спознавать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конфликтных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смягчать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конфликты,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переговоры;</w:t>
      </w:r>
    </w:p>
    <w:p w:rsidR="007559D0" w:rsidRPr="002358B8" w:rsidRDefault="0055372E" w:rsidP="002358B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намерения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собеседнику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возражения;</w:t>
      </w:r>
    </w:p>
    <w:p w:rsidR="007559D0" w:rsidRPr="002358B8" w:rsidRDefault="0055372E" w:rsidP="002358B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(или)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дискуссии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существу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обсуждаемой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нацеленные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поддержание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благожелательности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общения;</w:t>
      </w:r>
    </w:p>
    <w:p w:rsidR="007559D0" w:rsidRPr="002358B8" w:rsidRDefault="0055372E" w:rsidP="002358B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суждения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суждениями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сходство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позиций;</w:t>
      </w:r>
    </w:p>
    <w:p w:rsidR="007559D0" w:rsidRPr="002358B8" w:rsidRDefault="0055372E" w:rsidP="002358B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езультаты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(эксперимента,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проекта);</w:t>
      </w:r>
    </w:p>
    <w:p w:rsidR="007559D0" w:rsidRPr="002358B8" w:rsidRDefault="0055372E" w:rsidP="002358B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выступления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аудитории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иллюстративных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материалов;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деятельность:</w:t>
      </w:r>
    </w:p>
    <w:p w:rsidR="007559D0" w:rsidRPr="002358B8" w:rsidRDefault="0055372E" w:rsidP="002358B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преимущества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командной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конкретной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обосновывать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поставленной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задачи;</w:t>
      </w:r>
    </w:p>
    <w:p w:rsidR="007559D0" w:rsidRPr="002358B8" w:rsidRDefault="0055372E" w:rsidP="002358B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коллективно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достижению: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работы;</w:t>
      </w:r>
    </w:p>
    <w:p w:rsidR="007559D0" w:rsidRPr="002358B8" w:rsidRDefault="0055372E" w:rsidP="002358B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людей,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руководить,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поручения,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дчиняться;</w:t>
      </w:r>
    </w:p>
    <w:p w:rsidR="007559D0" w:rsidRPr="002358B8" w:rsidRDefault="0055372E" w:rsidP="002358B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предпочтений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взаимодействия),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членами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команды,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(обсуждения,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обмен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мнениями,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мозговые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штурмы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иные);</w:t>
      </w:r>
    </w:p>
    <w:p w:rsidR="007559D0" w:rsidRPr="002358B8" w:rsidRDefault="0055372E" w:rsidP="002358B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достигать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своему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членами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команды;</w:t>
      </w:r>
    </w:p>
    <w:p w:rsidR="007559D0" w:rsidRPr="002358B8" w:rsidRDefault="0055372E" w:rsidP="002358B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вклада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критериям,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сформулир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ованным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взаимодействия;</w:t>
      </w:r>
    </w:p>
    <w:p w:rsidR="007559D0" w:rsidRPr="002358B8" w:rsidRDefault="0055372E" w:rsidP="002358B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исходной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вклад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команды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результатов,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отчета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группой.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действиями: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самоорганизация:</w:t>
      </w:r>
    </w:p>
    <w:p w:rsidR="007559D0" w:rsidRPr="002358B8" w:rsidRDefault="0055372E" w:rsidP="002358B8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ситуациях;</w:t>
      </w:r>
    </w:p>
    <w:p w:rsidR="007559D0" w:rsidRPr="002358B8" w:rsidRDefault="0055372E" w:rsidP="002358B8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подходах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(индивидуальное,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группе,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группой);</w:t>
      </w:r>
    </w:p>
    <w:p w:rsidR="007559D0" w:rsidRPr="002358B8" w:rsidRDefault="0055372E" w:rsidP="002358B8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(или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часть),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имеющихся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предлагаемые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решений;</w:t>
      </w:r>
    </w:p>
    <w:p w:rsidR="007559D0" w:rsidRPr="002358B8" w:rsidRDefault="0055372E" w:rsidP="002358B8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(план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намеченного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решения),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предложенный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изучаемом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объекте;</w:t>
      </w:r>
    </w:p>
    <w:p w:rsidR="007559D0" w:rsidRPr="002358B8" w:rsidRDefault="0055372E" w:rsidP="002358B8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решение;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самоконтроль:</w:t>
      </w:r>
    </w:p>
    <w:p w:rsidR="007559D0" w:rsidRPr="002358B8" w:rsidRDefault="0055372E" w:rsidP="002358B8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способами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самоконтроля,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рефлексии;</w:t>
      </w:r>
    </w:p>
    <w:p w:rsidR="007559D0" w:rsidRPr="002358B8" w:rsidRDefault="0055372E" w:rsidP="002358B8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адекватную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уации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изменения;</w:t>
      </w:r>
    </w:p>
    <w:p w:rsidR="007559D0" w:rsidRPr="002358B8" w:rsidRDefault="0055372E" w:rsidP="002358B8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контекст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которые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могут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возникнуть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меняющимся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обстоятельствам;</w:t>
      </w:r>
    </w:p>
    <w:p w:rsidR="007559D0" w:rsidRPr="002358B8" w:rsidRDefault="0055372E" w:rsidP="002358B8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(недостижения)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результатов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приобретенному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опыту,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произошедшей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ситуации;</w:t>
      </w:r>
    </w:p>
    <w:p w:rsidR="007559D0" w:rsidRPr="002358B8" w:rsidRDefault="0055372E" w:rsidP="002358B8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изменившихся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ситуаций,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установленных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ошибок,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возникших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трудностей;</w:t>
      </w:r>
    </w:p>
    <w:p w:rsidR="007559D0" w:rsidRPr="002358B8" w:rsidRDefault="0055372E" w:rsidP="002358B8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результата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условиям;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эмоциональный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интеллект:</w:t>
      </w:r>
    </w:p>
    <w:p w:rsidR="007559D0" w:rsidRPr="002358B8" w:rsidRDefault="0055372E" w:rsidP="002358B8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эмоциями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других;</w:t>
      </w:r>
    </w:p>
    <w:p w:rsidR="007559D0" w:rsidRPr="002358B8" w:rsidRDefault="0055372E" w:rsidP="002358B8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эмоций;</w:t>
      </w:r>
    </w:p>
    <w:p w:rsidR="007559D0" w:rsidRPr="002358B8" w:rsidRDefault="0055372E" w:rsidP="002358B8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человека,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мотивы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намерения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другого;</w:t>
      </w:r>
    </w:p>
    <w:p w:rsidR="007559D0" w:rsidRPr="002358B8" w:rsidRDefault="0055372E" w:rsidP="002358B8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</w:rPr>
        <w:t>регулировать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способ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выражения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эмоций;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принятие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себя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других:</w:t>
      </w:r>
    </w:p>
    <w:p w:rsidR="007559D0" w:rsidRPr="002358B8" w:rsidRDefault="0055372E" w:rsidP="002358B8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относиться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другому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человеку,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мнению;</w:t>
      </w:r>
    </w:p>
    <w:p w:rsidR="007559D0" w:rsidRPr="002358B8" w:rsidRDefault="0055372E" w:rsidP="002358B8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ошибку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такое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другого;</w:t>
      </w:r>
    </w:p>
    <w:p w:rsidR="007559D0" w:rsidRPr="002358B8" w:rsidRDefault="0055372E" w:rsidP="002358B8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себя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других,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="002358B8"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осуждая;</w:t>
      </w:r>
    </w:p>
    <w:p w:rsidR="007559D0" w:rsidRPr="002358B8" w:rsidRDefault="0055372E" w:rsidP="002358B8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</w:rPr>
        <w:t>открытость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себе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358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</w:rPr>
        <w:t>другим;</w:t>
      </w:r>
    </w:p>
    <w:p w:rsidR="007559D0" w:rsidRPr="002358B8" w:rsidRDefault="0055372E" w:rsidP="002358B8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невозможность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</w:t>
      </w:r>
      <w:r w:rsid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5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вокруг.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ТЕМАТИЧЕСКОЕ</w:t>
      </w:r>
      <w:r w:rsid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ПЛАНИРОВАНИЕ</w:t>
      </w:r>
    </w:p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10-Й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5"/>
        <w:gridCol w:w="3040"/>
        <w:gridCol w:w="2256"/>
        <w:gridCol w:w="2256"/>
      </w:tblGrid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раздела/темы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часов,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="002358B8"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каждой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Установочное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«Моя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горизонты,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достижения»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«Открой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«Познаю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себя»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аграрная: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растениеводство,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садоводство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индустриальная: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атомная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аграрная: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питание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биотехнологии,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полиция,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противопожарная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служба,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служба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спасения,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охрана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комфортная: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медицина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фармация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комфортная: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индустриальная: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добыча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переработка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индустриальная: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индустриальная: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тяжелая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промышленность,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военно-промышленный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телекоммуникации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комфортная:</w:t>
            </w:r>
            <w:r w:rsidRPr="00235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сервис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туризм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креативная: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аграрная: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животноводство,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селекция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вооруженные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силы,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оборона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Рефлексивное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7559D0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559D0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11-Й</w:t>
      </w:r>
      <w:r w:rsidR="002358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358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5"/>
        <w:gridCol w:w="3040"/>
        <w:gridCol w:w="2256"/>
        <w:gridCol w:w="2256"/>
      </w:tblGrid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раздела/темы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часов,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каждой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Установочное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«Моя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горизонты,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достижения»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«Открой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«Познаю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себя»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аграрная: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растениеводство,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садоводство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индустриальная: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атомная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аграрная: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питание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биотехнологии,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полиция,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противопожарная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служба,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служба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спасения,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охрана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комфортная: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медицина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фармация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комфортная: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индустриальная: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добыча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переработка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индустриальная: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легкая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индустриальная: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тяжелая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промышленность,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военно-промышленный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телекоммуникации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комфортная:</w:t>
            </w:r>
            <w:r w:rsidRPr="00235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сервис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туризм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креативная: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аграрная: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животноводство,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селекция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безопасная: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вооруженные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силы,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оборона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Рефлексивное</w:t>
            </w:r>
            <w:r w:rsid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559D0" w:rsidRPr="002358B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 w:rsid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55372E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559D0" w:rsidRPr="002358B8" w:rsidRDefault="007559D0" w:rsidP="002358B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5372E" w:rsidRPr="002358B8" w:rsidRDefault="0055372E" w:rsidP="002358B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sectPr w:rsidR="0055372E" w:rsidRPr="002358B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01E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A856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C75E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2543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EC09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C65A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D638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0B06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675E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4817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3436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5709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276D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5A03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3"/>
  </w:num>
  <w:num w:numId="5">
    <w:abstractNumId w:val="5"/>
  </w:num>
  <w:num w:numId="6">
    <w:abstractNumId w:val="4"/>
  </w:num>
  <w:num w:numId="7">
    <w:abstractNumId w:val="10"/>
  </w:num>
  <w:num w:numId="8">
    <w:abstractNumId w:val="2"/>
  </w:num>
  <w:num w:numId="9">
    <w:abstractNumId w:val="0"/>
  </w:num>
  <w:num w:numId="10">
    <w:abstractNumId w:val="11"/>
  </w:num>
  <w:num w:numId="11">
    <w:abstractNumId w:val="7"/>
  </w:num>
  <w:num w:numId="12">
    <w:abstractNumId w:val="9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358B8"/>
    <w:rsid w:val="002D33B1"/>
    <w:rsid w:val="002D3591"/>
    <w:rsid w:val="003514A0"/>
    <w:rsid w:val="004F7E17"/>
    <w:rsid w:val="0055372E"/>
    <w:rsid w:val="005A05CE"/>
    <w:rsid w:val="00653AF6"/>
    <w:rsid w:val="007559D0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A7458-9846-445C-B58C-4695C95B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6547</Words>
  <Characters>37321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3</cp:revision>
  <dcterms:created xsi:type="dcterms:W3CDTF">2011-11-02T04:15:00Z</dcterms:created>
  <dcterms:modified xsi:type="dcterms:W3CDTF">2024-09-16T14:41:00Z</dcterms:modified>
</cp:coreProperties>
</file>