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F27" w:rsidRPr="00FF4514" w:rsidRDefault="00B91AE7" w:rsidP="00FF4514">
      <w:pPr>
        <w:spacing w:after="0" w:line="240" w:lineRule="auto"/>
        <w:ind w:left="120"/>
        <w:jc w:val="both"/>
        <w:rPr>
          <w:sz w:val="20"/>
          <w:szCs w:val="20"/>
          <w:lang w:val="ru-RU"/>
        </w:rPr>
      </w:pPr>
      <w:bookmarkStart w:id="0" w:name="block-25301664"/>
      <w:bookmarkStart w:id="1" w:name="_GoBack"/>
      <w:bookmarkEnd w:id="1"/>
      <w:r w:rsidRPr="00FF4514">
        <w:rPr>
          <w:rFonts w:ascii="Times New Roman" w:hAnsi="Times New Roman"/>
          <w:b/>
          <w:color w:val="000000"/>
          <w:sz w:val="20"/>
          <w:szCs w:val="20"/>
          <w:lang w:val="ru-RU"/>
        </w:rPr>
        <w:t>ПОЯСНИТЕЛЬНАЯ ЗАПИСКА</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w:t>
      </w:r>
      <w:proofErr w:type="spellStart"/>
      <w:r w:rsidRPr="00FF4514">
        <w:rPr>
          <w:rFonts w:ascii="Times New Roman" w:hAnsi="Times New Roman"/>
          <w:color w:val="000000"/>
          <w:sz w:val="20"/>
          <w:szCs w:val="20"/>
          <w:lang w:val="ru-RU"/>
        </w:rPr>
        <w:t>деятельностного</w:t>
      </w:r>
      <w:proofErr w:type="spellEnd"/>
      <w:r w:rsidRPr="00FF4514">
        <w:rPr>
          <w:rFonts w:ascii="Times New Roman" w:hAnsi="Times New Roman"/>
          <w:color w:val="000000"/>
          <w:sz w:val="20"/>
          <w:szCs w:val="20"/>
          <w:lang w:val="ru-RU"/>
        </w:rPr>
        <w:t xml:space="preserve"> подхода. Программа по физике соответствует требованиям ФГОС СОО к планируемым личностным, предметным и </w:t>
      </w:r>
      <w:proofErr w:type="spellStart"/>
      <w:r w:rsidRPr="00FF4514">
        <w:rPr>
          <w:rFonts w:ascii="Times New Roman" w:hAnsi="Times New Roman"/>
          <w:color w:val="000000"/>
          <w:sz w:val="20"/>
          <w:szCs w:val="20"/>
          <w:lang w:val="ru-RU"/>
        </w:rPr>
        <w:t>метапредметным</w:t>
      </w:r>
      <w:proofErr w:type="spellEnd"/>
      <w:r w:rsidRPr="00FF4514">
        <w:rPr>
          <w:rFonts w:ascii="Times New Roman" w:hAnsi="Times New Roman"/>
          <w:color w:val="000000"/>
          <w:sz w:val="20"/>
          <w:szCs w:val="20"/>
          <w:lang w:val="ru-RU"/>
        </w:rPr>
        <w:t xml:space="preserve"> результатам обучения, а также учитывает необходимость реализации </w:t>
      </w:r>
      <w:proofErr w:type="spellStart"/>
      <w:r w:rsidRPr="00FF4514">
        <w:rPr>
          <w:rFonts w:ascii="Times New Roman" w:hAnsi="Times New Roman"/>
          <w:color w:val="000000"/>
          <w:sz w:val="20"/>
          <w:szCs w:val="20"/>
          <w:lang w:val="ru-RU"/>
        </w:rPr>
        <w:t>межпредметных</w:t>
      </w:r>
      <w:proofErr w:type="spellEnd"/>
      <w:r w:rsidRPr="00FF4514">
        <w:rPr>
          <w:rFonts w:ascii="Times New Roman" w:hAnsi="Times New Roman"/>
          <w:color w:val="000000"/>
          <w:sz w:val="20"/>
          <w:szCs w:val="20"/>
          <w:lang w:val="ru-RU"/>
        </w:rPr>
        <w:t xml:space="preserve">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w:t>
      </w:r>
      <w:proofErr w:type="spellStart"/>
      <w:r w:rsidRPr="00FF4514">
        <w:rPr>
          <w:rFonts w:ascii="Times New Roman" w:hAnsi="Times New Roman"/>
          <w:color w:val="000000"/>
          <w:sz w:val="20"/>
          <w:szCs w:val="20"/>
          <w:lang w:val="ru-RU"/>
        </w:rPr>
        <w:t>метапредметные</w:t>
      </w:r>
      <w:proofErr w:type="spellEnd"/>
      <w:r w:rsidRPr="00FF4514">
        <w:rPr>
          <w:rFonts w:ascii="Times New Roman" w:hAnsi="Times New Roman"/>
          <w:color w:val="000000"/>
          <w:sz w:val="20"/>
          <w:szCs w:val="20"/>
          <w:lang w:val="ru-RU"/>
        </w:rPr>
        <w:t>, предметные (на базовом уровне).</w:t>
      </w:r>
    </w:p>
    <w:p w:rsidR="00775F27" w:rsidRPr="00FF4514" w:rsidRDefault="00B91AE7" w:rsidP="00FF4514">
      <w:pPr>
        <w:spacing w:after="0" w:line="240" w:lineRule="auto"/>
        <w:ind w:firstLine="600"/>
        <w:jc w:val="both"/>
        <w:rPr>
          <w:sz w:val="20"/>
          <w:szCs w:val="20"/>
        </w:rPr>
      </w:pPr>
      <w:proofErr w:type="spellStart"/>
      <w:r w:rsidRPr="00FF4514">
        <w:rPr>
          <w:rFonts w:ascii="Times New Roman" w:hAnsi="Times New Roman"/>
          <w:color w:val="000000"/>
          <w:sz w:val="20"/>
          <w:szCs w:val="20"/>
        </w:rPr>
        <w:t>Программа</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физике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включает</w:t>
      </w:r>
      <w:proofErr w:type="spellEnd"/>
      <w:r w:rsidRPr="00FF4514">
        <w:rPr>
          <w:rFonts w:ascii="Times New Roman" w:hAnsi="Times New Roman"/>
          <w:color w:val="000000"/>
          <w:sz w:val="20"/>
          <w:szCs w:val="20"/>
        </w:rPr>
        <w:t>:</w:t>
      </w:r>
    </w:p>
    <w:p w:rsidR="00775F27" w:rsidRPr="00FF4514" w:rsidRDefault="00B91AE7" w:rsidP="00FF4514">
      <w:pPr>
        <w:numPr>
          <w:ilvl w:val="0"/>
          <w:numId w:val="1"/>
        </w:numPr>
        <w:spacing w:after="0" w:line="240" w:lineRule="auto"/>
        <w:jc w:val="both"/>
        <w:rPr>
          <w:sz w:val="20"/>
          <w:szCs w:val="20"/>
          <w:lang w:val="ru-RU"/>
        </w:rPr>
      </w:pPr>
      <w:r w:rsidRPr="00FF4514">
        <w:rPr>
          <w:rFonts w:ascii="Times New Roman" w:hAnsi="Times New Roman"/>
          <w:color w:val="000000"/>
          <w:sz w:val="20"/>
          <w:szCs w:val="20"/>
          <w:lang w:val="ru-RU"/>
        </w:rPr>
        <w:t>планируемые результаты освоения курса физики на базовом уровне, в том числе предметные результаты по годам обучения;</w:t>
      </w:r>
    </w:p>
    <w:p w:rsidR="00775F27" w:rsidRPr="00FF4514" w:rsidRDefault="00B91AE7" w:rsidP="00FF4514">
      <w:pPr>
        <w:numPr>
          <w:ilvl w:val="0"/>
          <w:numId w:val="1"/>
        </w:numPr>
        <w:spacing w:after="0" w:line="240" w:lineRule="auto"/>
        <w:jc w:val="both"/>
        <w:rPr>
          <w:sz w:val="20"/>
          <w:szCs w:val="20"/>
          <w:lang w:val="ru-RU"/>
        </w:rPr>
      </w:pPr>
      <w:r w:rsidRPr="00FF4514">
        <w:rPr>
          <w:rFonts w:ascii="Times New Roman" w:hAnsi="Times New Roman"/>
          <w:color w:val="000000"/>
          <w:sz w:val="20"/>
          <w:szCs w:val="20"/>
          <w:lang w:val="ru-RU"/>
        </w:rPr>
        <w:t>содержание учебного предмета «Физика» по годам обучения.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Идея целостности</w:t>
      </w:r>
      <w:r w:rsidRPr="00FF4514">
        <w:rPr>
          <w:rFonts w:ascii="Times New Roman" w:hAnsi="Times New Roman"/>
          <w:color w:val="000000"/>
          <w:sz w:val="20"/>
          <w:szCs w:val="20"/>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Идея генерализации</w:t>
      </w:r>
      <w:r w:rsidRPr="00FF4514">
        <w:rPr>
          <w:rFonts w:ascii="Times New Roman" w:hAnsi="Times New Roman"/>
          <w:color w:val="000000"/>
          <w:sz w:val="20"/>
          <w:szCs w:val="20"/>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 xml:space="preserve">Идея </w:t>
      </w:r>
      <w:proofErr w:type="spellStart"/>
      <w:r w:rsidRPr="00FF4514">
        <w:rPr>
          <w:rFonts w:ascii="Times New Roman" w:hAnsi="Times New Roman"/>
          <w:i/>
          <w:color w:val="000000"/>
          <w:sz w:val="20"/>
          <w:szCs w:val="20"/>
          <w:lang w:val="ru-RU"/>
        </w:rPr>
        <w:t>гуманитаризации</w:t>
      </w:r>
      <w:proofErr w:type="spellEnd"/>
      <w:r w:rsidRPr="00FF4514">
        <w:rPr>
          <w:rFonts w:ascii="Times New Roman" w:hAnsi="Times New Roman"/>
          <w:color w:val="000000"/>
          <w:sz w:val="20"/>
          <w:szCs w:val="20"/>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Идея прикладной направленности</w:t>
      </w:r>
      <w:r w:rsidRPr="00FF4514">
        <w:rPr>
          <w:rFonts w:ascii="Times New Roman" w:hAnsi="Times New Roman"/>
          <w:color w:val="000000"/>
          <w:sz w:val="20"/>
          <w:szCs w:val="20"/>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 xml:space="preserve">Идея </w:t>
      </w:r>
      <w:proofErr w:type="spellStart"/>
      <w:r w:rsidRPr="00FF4514">
        <w:rPr>
          <w:rFonts w:ascii="Times New Roman" w:hAnsi="Times New Roman"/>
          <w:i/>
          <w:color w:val="000000"/>
          <w:sz w:val="20"/>
          <w:szCs w:val="20"/>
          <w:lang w:val="ru-RU"/>
        </w:rPr>
        <w:t>экологизации</w:t>
      </w:r>
      <w:proofErr w:type="spellEnd"/>
      <w:r w:rsidRPr="00FF4514">
        <w:rPr>
          <w:rFonts w:ascii="Times New Roman" w:hAnsi="Times New Roman"/>
          <w:color w:val="000000"/>
          <w:sz w:val="20"/>
          <w:szCs w:val="20"/>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Системно-</w:t>
      </w:r>
      <w:proofErr w:type="spellStart"/>
      <w:r w:rsidRPr="00FF4514">
        <w:rPr>
          <w:rFonts w:ascii="Times New Roman" w:hAnsi="Times New Roman"/>
          <w:color w:val="000000"/>
          <w:sz w:val="20"/>
          <w:szCs w:val="20"/>
          <w:lang w:val="ru-RU"/>
        </w:rPr>
        <w:t>деятельностный</w:t>
      </w:r>
      <w:proofErr w:type="spellEnd"/>
      <w:r w:rsidRPr="00FF4514">
        <w:rPr>
          <w:rFonts w:ascii="Times New Roman" w:hAnsi="Times New Roman"/>
          <w:color w:val="000000"/>
          <w:sz w:val="20"/>
          <w:szCs w:val="20"/>
          <w:lang w:val="ru-RU"/>
        </w:rPr>
        <w:t xml:space="preserve">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w:t>
      </w:r>
      <w:r w:rsidRPr="00FF4514">
        <w:rPr>
          <w:rFonts w:ascii="Times New Roman" w:hAnsi="Times New Roman"/>
          <w:color w:val="000000"/>
          <w:sz w:val="20"/>
          <w:szCs w:val="20"/>
          <w:lang w:val="ru-RU"/>
        </w:rPr>
        <w:lastRenderedPageBreak/>
        <w:t>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Основными целями изучения физики в общем образовании являются: </w:t>
      </w:r>
    </w:p>
    <w:p w:rsidR="00775F27" w:rsidRPr="00FF4514" w:rsidRDefault="00B91AE7" w:rsidP="00FF4514">
      <w:pPr>
        <w:numPr>
          <w:ilvl w:val="0"/>
          <w:numId w:val="2"/>
        </w:numPr>
        <w:spacing w:after="0" w:line="240" w:lineRule="auto"/>
        <w:jc w:val="both"/>
        <w:rPr>
          <w:sz w:val="20"/>
          <w:szCs w:val="20"/>
          <w:lang w:val="ru-RU"/>
        </w:rPr>
      </w:pPr>
      <w:r w:rsidRPr="00FF4514">
        <w:rPr>
          <w:rFonts w:ascii="Times New Roman" w:hAnsi="Times New Roman"/>
          <w:color w:val="000000"/>
          <w:sz w:val="20"/>
          <w:szCs w:val="20"/>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75F27" w:rsidRPr="00FF4514" w:rsidRDefault="00B91AE7" w:rsidP="00FF4514">
      <w:pPr>
        <w:numPr>
          <w:ilvl w:val="0"/>
          <w:numId w:val="2"/>
        </w:numPr>
        <w:spacing w:after="0" w:line="240" w:lineRule="auto"/>
        <w:jc w:val="both"/>
        <w:rPr>
          <w:sz w:val="20"/>
          <w:szCs w:val="20"/>
          <w:lang w:val="ru-RU"/>
        </w:rPr>
      </w:pPr>
      <w:r w:rsidRPr="00FF4514">
        <w:rPr>
          <w:rFonts w:ascii="Times New Roman" w:hAnsi="Times New Roman"/>
          <w:color w:val="000000"/>
          <w:sz w:val="20"/>
          <w:szCs w:val="20"/>
          <w:lang w:val="ru-RU"/>
        </w:rPr>
        <w:t>развитие представлений о научном методе познания и формирование исследовательского отношения к окружающим явлениям;</w:t>
      </w:r>
    </w:p>
    <w:p w:rsidR="00775F27" w:rsidRPr="00FF4514" w:rsidRDefault="00B91AE7" w:rsidP="00FF4514">
      <w:pPr>
        <w:numPr>
          <w:ilvl w:val="0"/>
          <w:numId w:val="2"/>
        </w:numPr>
        <w:spacing w:after="0" w:line="240" w:lineRule="auto"/>
        <w:jc w:val="both"/>
        <w:rPr>
          <w:sz w:val="20"/>
          <w:szCs w:val="20"/>
          <w:lang w:val="ru-RU"/>
        </w:rPr>
      </w:pPr>
      <w:r w:rsidRPr="00FF4514">
        <w:rPr>
          <w:rFonts w:ascii="Times New Roman" w:hAnsi="Times New Roman"/>
          <w:color w:val="000000"/>
          <w:sz w:val="20"/>
          <w:szCs w:val="20"/>
          <w:lang w:val="ru-RU"/>
        </w:rPr>
        <w:t>формирование научного мировоззрения как результата изучения основ строения материи и фундаментальных законов физики;</w:t>
      </w:r>
    </w:p>
    <w:p w:rsidR="00775F27" w:rsidRPr="00FF4514" w:rsidRDefault="00B91AE7" w:rsidP="00FF4514">
      <w:pPr>
        <w:numPr>
          <w:ilvl w:val="0"/>
          <w:numId w:val="2"/>
        </w:numPr>
        <w:spacing w:after="0" w:line="240" w:lineRule="auto"/>
        <w:jc w:val="both"/>
        <w:rPr>
          <w:sz w:val="20"/>
          <w:szCs w:val="20"/>
          <w:lang w:val="ru-RU"/>
        </w:rPr>
      </w:pPr>
      <w:r w:rsidRPr="00FF4514">
        <w:rPr>
          <w:rFonts w:ascii="Times New Roman" w:hAnsi="Times New Roman"/>
          <w:color w:val="000000"/>
          <w:sz w:val="20"/>
          <w:szCs w:val="20"/>
          <w:lang w:val="ru-RU"/>
        </w:rPr>
        <w:t>формирование умений объяснять явления с использованием физических знаний и научных доказательств;</w:t>
      </w:r>
    </w:p>
    <w:p w:rsidR="00775F27" w:rsidRPr="00FF4514" w:rsidRDefault="00B91AE7" w:rsidP="00FF4514">
      <w:pPr>
        <w:numPr>
          <w:ilvl w:val="0"/>
          <w:numId w:val="2"/>
        </w:numPr>
        <w:spacing w:after="0" w:line="240" w:lineRule="auto"/>
        <w:jc w:val="both"/>
        <w:rPr>
          <w:sz w:val="20"/>
          <w:szCs w:val="20"/>
          <w:lang w:val="ru-RU"/>
        </w:rPr>
      </w:pPr>
      <w:r w:rsidRPr="00FF4514">
        <w:rPr>
          <w:rFonts w:ascii="Times New Roman" w:hAnsi="Times New Roman"/>
          <w:color w:val="000000"/>
          <w:sz w:val="20"/>
          <w:szCs w:val="20"/>
          <w:lang w:val="ru-RU"/>
        </w:rPr>
        <w:t>формирование представлений о роли физики для развития других естественных наук, техники и технологий.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75F27" w:rsidRPr="00FF4514" w:rsidRDefault="00B91AE7" w:rsidP="00FF4514">
      <w:pPr>
        <w:numPr>
          <w:ilvl w:val="0"/>
          <w:numId w:val="3"/>
        </w:numPr>
        <w:spacing w:after="0" w:line="240" w:lineRule="auto"/>
        <w:jc w:val="both"/>
        <w:rPr>
          <w:sz w:val="20"/>
          <w:szCs w:val="20"/>
          <w:lang w:val="ru-RU"/>
        </w:rPr>
      </w:pPr>
      <w:r w:rsidRPr="00FF4514">
        <w:rPr>
          <w:rFonts w:ascii="Times New Roman" w:hAnsi="Times New Roman"/>
          <w:color w:val="000000"/>
          <w:sz w:val="20"/>
          <w:szCs w:val="20"/>
          <w:lang w:val="ru-RU"/>
        </w:rPr>
        <w:t>создание условий для развития умений проектно-исследовательской, творческой деятельности.</w:t>
      </w:r>
    </w:p>
    <w:p w:rsidR="00775F27" w:rsidRPr="00FF4514" w:rsidRDefault="00B91AE7" w:rsidP="00FF4514">
      <w:pPr>
        <w:spacing w:after="0" w:line="240" w:lineRule="auto"/>
        <w:ind w:firstLine="600"/>
        <w:jc w:val="both"/>
        <w:rPr>
          <w:sz w:val="20"/>
          <w:szCs w:val="20"/>
          <w:lang w:val="ru-RU"/>
        </w:rPr>
      </w:pPr>
      <w:bookmarkStart w:id="2" w:name="490f2411-5974-435e-ac25-4fd30bd3d382"/>
      <w:r w:rsidRPr="00FF4514">
        <w:rPr>
          <w:rFonts w:ascii="Times New Roman" w:hAnsi="Times New Roman"/>
          <w:color w:val="000000"/>
          <w:sz w:val="20"/>
          <w:szCs w:val="20"/>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2"/>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75F27" w:rsidRPr="00FF4514" w:rsidRDefault="00775F27" w:rsidP="00FF4514">
      <w:pPr>
        <w:spacing w:line="240" w:lineRule="auto"/>
        <w:rPr>
          <w:sz w:val="20"/>
          <w:szCs w:val="20"/>
          <w:lang w:val="ru-RU"/>
        </w:rPr>
        <w:sectPr w:rsidR="00775F27" w:rsidRPr="00FF4514" w:rsidSect="00FF4514">
          <w:pgSz w:w="11906" w:h="16838" w:code="9"/>
          <w:pgMar w:top="720" w:right="720" w:bottom="720" w:left="720" w:header="720" w:footer="720" w:gutter="0"/>
          <w:cols w:space="720"/>
          <w:docGrid w:linePitch="299"/>
        </w:sectPr>
      </w:pPr>
    </w:p>
    <w:p w:rsidR="00775F27" w:rsidRPr="00FF4514" w:rsidRDefault="00B91AE7" w:rsidP="00FF4514">
      <w:pPr>
        <w:spacing w:after="0" w:line="240" w:lineRule="auto"/>
        <w:ind w:left="120"/>
        <w:jc w:val="both"/>
        <w:rPr>
          <w:sz w:val="20"/>
          <w:szCs w:val="20"/>
          <w:lang w:val="ru-RU"/>
        </w:rPr>
      </w:pPr>
      <w:bookmarkStart w:id="3" w:name="_Toc124426195"/>
      <w:bookmarkStart w:id="4" w:name="block-25301665"/>
      <w:bookmarkEnd w:id="0"/>
      <w:bookmarkEnd w:id="3"/>
      <w:r w:rsidRPr="00FF4514">
        <w:rPr>
          <w:rFonts w:ascii="Times New Roman" w:hAnsi="Times New Roman"/>
          <w:b/>
          <w:color w:val="000000"/>
          <w:sz w:val="20"/>
          <w:szCs w:val="20"/>
          <w:lang w:val="ru-RU"/>
        </w:rPr>
        <w:lastRenderedPageBreak/>
        <w:t xml:space="preserve">СОДЕРЖАНИЕ ОБУЧЕНИЯ </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10 КЛАСС</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1. Физика и методы научного познания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Роль и место физики в формировании современной научной картины мира, в практической деятельности людей.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Аналоговые и цифровые измерительные приборы, компьютерные датчики.</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2. Механика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 xml:space="preserve">Тема 1. Кинематика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Механическое движение. Относительность механического движения. Система отсчёта. Траектория.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Свободное падение. Ускорение свободного падения.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спидометр, движение снарядов, цепные и ремённые передачи.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системы отсчёта, иллюстрация кинематических характеристик движения.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Преобразование движений с использованием простых механизмов.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Падение тел в воздухе и в разреженном пространстве.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Наблюдение движения тела, брошенного под углом к горизонту и горизонтально.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ускорения свободного падения.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Направление скорости при движении по окружности.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неравномерного движения с целью определения мгновенной скорости.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движения шарика в вязкой жидкости.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движения тела, брошенного горизонтально.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2. Динамика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Принцип относительности Галилея. Первый закон Ньютона. Инерциальные системы отсчёта.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Закон всемирного тяготения. Сила тяжести. Первая космическая скорость.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Сила упругости. Закон Гука. Вес тела.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Поступательное и вращательное движение абсолютно твёрдого тела.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Момент силы относительно оси вращения. Плечо силы. Условия равновесия твёрдого тела.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подшипники, движение искусственных спутников.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Явление инерции.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Сравнение </w:t>
      </w:r>
      <w:proofErr w:type="gramStart"/>
      <w:r w:rsidRPr="00FF4514">
        <w:rPr>
          <w:rFonts w:ascii="Times New Roman" w:hAnsi="Times New Roman"/>
          <w:color w:val="000000"/>
          <w:sz w:val="20"/>
          <w:szCs w:val="20"/>
          <w:lang w:val="ru-RU"/>
        </w:rPr>
        <w:t>масс</w:t>
      </w:r>
      <w:proofErr w:type="gramEnd"/>
      <w:r w:rsidRPr="00FF4514">
        <w:rPr>
          <w:rFonts w:ascii="Times New Roman" w:hAnsi="Times New Roman"/>
          <w:color w:val="000000"/>
          <w:sz w:val="20"/>
          <w:szCs w:val="20"/>
          <w:lang w:val="ru-RU"/>
        </w:rPr>
        <w:t xml:space="preserve"> взаимодействующих тел.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Второй закон Ньютона.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сил.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Сложение сил.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Зависимость силы упругости от деформации.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Невесомость. Вес тела при ускоренном подъёме и падении.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Сравнение сил трения покоя, качения и скольжения.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Условия равновесия твёрдого тела. Виды равновесия.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движения бруска по наклонной плоскости.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Исследование зависимости сил упругости, возникающих в пружине и резиновом образце, от их деформации.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условий равновесия твёрдого тела, имеющего ось вращения.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3. Законы сохранения в механике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Работа силы. Мощность силы.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Кинетическая энергия материальной точки. Теорема об изменении кинетической энергии.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Потенциальные и </w:t>
      </w:r>
      <w:proofErr w:type="spellStart"/>
      <w:r w:rsidRPr="00FF4514">
        <w:rPr>
          <w:rFonts w:ascii="Times New Roman" w:hAnsi="Times New Roman"/>
          <w:color w:val="000000"/>
          <w:sz w:val="20"/>
          <w:szCs w:val="20"/>
          <w:lang w:val="ru-RU"/>
        </w:rPr>
        <w:t>непотенциальные</w:t>
      </w:r>
      <w:proofErr w:type="spellEnd"/>
      <w:r w:rsidRPr="00FF4514">
        <w:rPr>
          <w:rFonts w:ascii="Times New Roman" w:hAnsi="Times New Roman"/>
          <w:color w:val="000000"/>
          <w:sz w:val="20"/>
          <w:szCs w:val="20"/>
          <w:lang w:val="ru-RU"/>
        </w:rPr>
        <w:t xml:space="preserve"> силы. Связь работы </w:t>
      </w:r>
      <w:proofErr w:type="spellStart"/>
      <w:r w:rsidRPr="00FF4514">
        <w:rPr>
          <w:rFonts w:ascii="Times New Roman" w:hAnsi="Times New Roman"/>
          <w:color w:val="000000"/>
          <w:sz w:val="20"/>
          <w:szCs w:val="20"/>
          <w:lang w:val="ru-RU"/>
        </w:rPr>
        <w:t>непотенциальных</w:t>
      </w:r>
      <w:proofErr w:type="spellEnd"/>
      <w:r w:rsidRPr="00FF4514">
        <w:rPr>
          <w:rFonts w:ascii="Times New Roman" w:hAnsi="Times New Roman"/>
          <w:color w:val="000000"/>
          <w:sz w:val="20"/>
          <w:szCs w:val="20"/>
          <w:lang w:val="ru-RU"/>
        </w:rPr>
        <w:t xml:space="preserve"> сил с изменением механической энергии системы тел. Закон сохранения механической энергии.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Упругие и неупругие столкновения.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водомёт, копёр, пружинный пистолет, движение ракет.</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Закон сохранения импульса.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Реактивное движение.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Переход потенциальной энергии в кинетическую и обратно.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Изучение абсолютно неупругого удара с помощью двух одинаковых нитяных маятников.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связи работы силы с изменением механической энергии тела на примере растяжения резинового жгута.</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3. Молекулярная физика и термодинамика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1. Основы молекулярно-кинетической теории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Тепловое равновесие. Температура и её измерение. Шкала температур Цельсия.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FF4514">
        <w:rPr>
          <w:rFonts w:ascii="Times New Roman" w:hAnsi="Times New Roman"/>
          <w:color w:val="000000"/>
          <w:sz w:val="20"/>
          <w:szCs w:val="20"/>
          <w:lang w:val="ru-RU"/>
        </w:rPr>
        <w:t>Клапейрона</w:t>
      </w:r>
      <w:proofErr w:type="spellEnd"/>
      <w:r w:rsidRPr="00FF4514">
        <w:rPr>
          <w:rFonts w:ascii="Times New Roman" w:hAnsi="Times New Roman"/>
          <w:color w:val="000000"/>
          <w:sz w:val="20"/>
          <w:szCs w:val="20"/>
          <w:lang w:val="ru-RU"/>
        </w:rPr>
        <w:t xml:space="preserve">. Закон Дальтона. </w:t>
      </w:r>
      <w:proofErr w:type="spellStart"/>
      <w:r w:rsidRPr="00FF4514">
        <w:rPr>
          <w:rFonts w:ascii="Times New Roman" w:hAnsi="Times New Roman"/>
          <w:color w:val="000000"/>
          <w:sz w:val="20"/>
          <w:szCs w:val="20"/>
          <w:lang w:val="ru-RU"/>
        </w:rPr>
        <w:t>Изопроцессы</w:t>
      </w:r>
      <w:proofErr w:type="spellEnd"/>
      <w:r w:rsidRPr="00FF4514">
        <w:rPr>
          <w:rFonts w:ascii="Times New Roman" w:hAnsi="Times New Roman"/>
          <w:color w:val="000000"/>
          <w:sz w:val="20"/>
          <w:szCs w:val="20"/>
          <w:lang w:val="ru-RU"/>
        </w:rPr>
        <w:t xml:space="preserve"> в идеальном газе с постоянным количеством вещества. Графическое представление </w:t>
      </w:r>
      <w:proofErr w:type="spellStart"/>
      <w:r w:rsidRPr="00FF4514">
        <w:rPr>
          <w:rFonts w:ascii="Times New Roman" w:hAnsi="Times New Roman"/>
          <w:color w:val="000000"/>
          <w:sz w:val="20"/>
          <w:szCs w:val="20"/>
          <w:lang w:val="ru-RU"/>
        </w:rPr>
        <w:t>изопроцессов</w:t>
      </w:r>
      <w:proofErr w:type="spellEnd"/>
      <w:r w:rsidRPr="00FF4514">
        <w:rPr>
          <w:rFonts w:ascii="Times New Roman" w:hAnsi="Times New Roman"/>
          <w:color w:val="000000"/>
          <w:sz w:val="20"/>
          <w:szCs w:val="20"/>
          <w:lang w:val="ru-RU"/>
        </w:rPr>
        <w:t xml:space="preserve">: изотерма, изохора, изобара.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термометр, барометр.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Опыты, доказывающие дискретное строение вещества, фотографии молекул органических соединений.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Опыты по диффузии жидкостей и газов.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Модель броуновского движения.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опыта Штерна.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Опыты, доказывающие существование межмолекулярного взаимодействия.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иллюстрирующая природу давления газа на стенки сосуда.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Опыты, иллюстрирующие уравнение состояния идеального газа, </w:t>
      </w:r>
      <w:proofErr w:type="spellStart"/>
      <w:r w:rsidRPr="00FF4514">
        <w:rPr>
          <w:rFonts w:ascii="Times New Roman" w:hAnsi="Times New Roman"/>
          <w:color w:val="000000"/>
          <w:sz w:val="20"/>
          <w:szCs w:val="20"/>
          <w:lang w:val="ru-RU"/>
        </w:rPr>
        <w:t>изопроцессы</w:t>
      </w:r>
      <w:proofErr w:type="spellEnd"/>
      <w:r w:rsidRPr="00FF4514">
        <w:rPr>
          <w:rFonts w:ascii="Times New Roman" w:hAnsi="Times New Roman"/>
          <w:color w:val="000000"/>
          <w:sz w:val="20"/>
          <w:szCs w:val="20"/>
          <w:lang w:val="ru-RU"/>
        </w:rPr>
        <w:t>.</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Определение массы воздуха в классной комнате на основе измерений объёма комнаты, давления и температуры воздуха в ней.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зависимости между параметрами состояния разреженного газа.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2. Основы термодинамики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Понятие об адиабатном процессе. Первый закон термодинамики. Применение первого закона термодинамики к </w:t>
      </w:r>
      <w:proofErr w:type="spellStart"/>
      <w:r w:rsidRPr="00FF4514">
        <w:rPr>
          <w:rFonts w:ascii="Times New Roman" w:hAnsi="Times New Roman"/>
          <w:color w:val="000000"/>
          <w:sz w:val="20"/>
          <w:szCs w:val="20"/>
          <w:lang w:val="ru-RU"/>
        </w:rPr>
        <w:t>изопроцессам</w:t>
      </w:r>
      <w:proofErr w:type="spellEnd"/>
      <w:r w:rsidRPr="00FF4514">
        <w:rPr>
          <w:rFonts w:ascii="Times New Roman" w:hAnsi="Times New Roman"/>
          <w:color w:val="000000"/>
          <w:sz w:val="20"/>
          <w:szCs w:val="20"/>
          <w:lang w:val="ru-RU"/>
        </w:rPr>
        <w:t>. Графическая интерпретация работы газа.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Второй закон термодинамики. Необратимость процессов в природе.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двигатель внутреннего сгорания, бытовой холодильник, кондиционер.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FF4514">
        <w:rPr>
          <w:rFonts w:ascii="Times New Roman" w:hAnsi="Times New Roman"/>
          <w:color w:val="000000"/>
          <w:sz w:val="20"/>
          <w:szCs w:val="20"/>
          <w:lang w:val="ru-RU"/>
        </w:rPr>
        <w:t>видеодемонстрация</w:t>
      </w:r>
      <w:proofErr w:type="spellEnd"/>
      <w:r w:rsidRPr="00FF4514">
        <w:rPr>
          <w:rFonts w:ascii="Times New Roman" w:hAnsi="Times New Roman"/>
          <w:color w:val="000000"/>
          <w:sz w:val="20"/>
          <w:szCs w:val="20"/>
          <w:lang w:val="ru-RU"/>
        </w:rPr>
        <w:t xml:space="preserve">).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Изменение внутренней энергии (температуры) тела при теплопередаче.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Опыт по адиабатному расширению воздуха (опыт с воздушным огнивом).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Модели паровой турбины, двигателя внутреннего сгорания, реактивного двигателя.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удельной теплоёмкости.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3. Агрегатные состояния вещества. Фазовые переходы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Уравнение теплового баланса.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Технические устройства и практическое применение: гигрометр и психрометр, калориметр, технологии получения современных материалов, в том числе </w:t>
      </w:r>
      <w:proofErr w:type="spellStart"/>
      <w:r w:rsidRPr="00FF4514">
        <w:rPr>
          <w:rFonts w:ascii="Times New Roman" w:hAnsi="Times New Roman"/>
          <w:color w:val="000000"/>
          <w:sz w:val="20"/>
          <w:szCs w:val="20"/>
          <w:lang w:val="ru-RU"/>
        </w:rPr>
        <w:t>наноматериалов</w:t>
      </w:r>
      <w:proofErr w:type="spellEnd"/>
      <w:r w:rsidRPr="00FF4514">
        <w:rPr>
          <w:rFonts w:ascii="Times New Roman" w:hAnsi="Times New Roman"/>
          <w:color w:val="000000"/>
          <w:sz w:val="20"/>
          <w:szCs w:val="20"/>
          <w:lang w:val="ru-RU"/>
        </w:rPr>
        <w:t xml:space="preserve">, и </w:t>
      </w:r>
      <w:proofErr w:type="spellStart"/>
      <w:r w:rsidRPr="00FF4514">
        <w:rPr>
          <w:rFonts w:ascii="Times New Roman" w:hAnsi="Times New Roman"/>
          <w:color w:val="000000"/>
          <w:sz w:val="20"/>
          <w:szCs w:val="20"/>
          <w:lang w:val="ru-RU"/>
        </w:rPr>
        <w:t>нанотехнологии</w:t>
      </w:r>
      <w:proofErr w:type="spellEnd"/>
      <w:r w:rsidRPr="00FF4514">
        <w:rPr>
          <w:rFonts w:ascii="Times New Roman" w:hAnsi="Times New Roman"/>
          <w:color w:val="000000"/>
          <w:sz w:val="20"/>
          <w:szCs w:val="20"/>
          <w:lang w:val="ru-RU"/>
        </w:rPr>
        <w:t>.</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Свойства насыщенных паров.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Кипение при пониженном давлении.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Способы измерения влажности.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нагревания и плавления кристаллического вещества.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Демонстрация кристаллов.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относительной влажности воздуха.</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4. Электродинамика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1. Электростатика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Электроёмкость. Конденсатор. Электроёмкость плоского конденсатора. Энергия заряженного конденсатора.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Устройство и принцип действия электрометра.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Взаимодействие наэлектризованных тел.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Электрическое поле заряженных тел.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Проводники в электростатическом поле.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Электростатическая защита.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Диэлектрики в электростатическом поле.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Зависимость электроёмкости плоского конденсатора от площади пластин, расстояния между ними и диэлектрической проницаемости.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Энергия заряженного конденсатора.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электроёмкости конденсатора.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2. Постоянный электрический ток. Токи в различных средах</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Электрический ток. Условия существования электрического тока. Источники тока. Сила тока. Постоянный ток.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Напряжение. Закон Ома для участка цепи.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Работа электрического тока. Закон Джоуля–Ленца. Мощность электрического тока.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Электронная проводимость твёрдых металлов. Зависимость сопротивления металлов от температуры. Сверхпроводимость.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Электрический ток в вакууме. Свойства электронных пучков.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Полупроводники. Собственная и примесная проводимость полупроводников. Свойства </w:t>
      </w:r>
      <w:r w:rsidRPr="00FF4514">
        <w:rPr>
          <w:rFonts w:ascii="Times New Roman" w:hAnsi="Times New Roman"/>
          <w:color w:val="000000"/>
          <w:sz w:val="20"/>
          <w:szCs w:val="20"/>
        </w:rPr>
        <w:t>p</w:t>
      </w:r>
      <w:r w:rsidRPr="00FF4514">
        <w:rPr>
          <w:rFonts w:ascii="Times New Roman" w:hAnsi="Times New Roman"/>
          <w:color w:val="000000"/>
          <w:sz w:val="20"/>
          <w:szCs w:val="20"/>
          <w:lang w:val="ru-RU"/>
        </w:rPr>
        <w:t>–</w:t>
      </w:r>
      <w:r w:rsidRPr="00FF4514">
        <w:rPr>
          <w:rFonts w:ascii="Times New Roman" w:hAnsi="Times New Roman"/>
          <w:color w:val="000000"/>
          <w:sz w:val="20"/>
          <w:szCs w:val="20"/>
        </w:rPr>
        <w:t>n</w:t>
      </w:r>
      <w:r w:rsidRPr="00FF4514">
        <w:rPr>
          <w:rFonts w:ascii="Times New Roman" w:hAnsi="Times New Roman"/>
          <w:color w:val="000000"/>
          <w:sz w:val="20"/>
          <w:szCs w:val="20"/>
          <w:lang w:val="ru-RU"/>
        </w:rPr>
        <w:t>-перехода. Полупроводниковые приборы.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Электрический ток в растворах и расплавах электролитов. Электролитическая диссоциация. Электролиз.</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Электрический ток в газах. Самостоятельный и несамостоятельный разряд. Молния. Плазма.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силы тока и напряжения.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Зависимость сопротивления цилиндрических проводников от длины, площади поперечного сечения и материала.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Смешанное соединение проводников.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Прямое измерение электродвижущей силы. Короткое замыкание гальванического элемента и оценка внутреннего сопротивления.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Зависимость сопротивления металлов от температуры.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Проводимость электролитов.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Искровой разряд и проводимость воздуха.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Односторонняя проводимость диода.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смешанного соединения резисторов.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Измерение электродвижущей силы источника тока и его внутреннего сопротивления.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электролиза.</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b/>
          <w:color w:val="000000"/>
          <w:sz w:val="20"/>
          <w:szCs w:val="20"/>
          <w:lang w:val="ru-RU"/>
        </w:rPr>
        <w:t>Межпредметные</w:t>
      </w:r>
      <w:proofErr w:type="spellEnd"/>
      <w:r w:rsidRPr="00FF4514">
        <w:rPr>
          <w:rFonts w:ascii="Times New Roman" w:hAnsi="Times New Roman"/>
          <w:b/>
          <w:color w:val="000000"/>
          <w:sz w:val="20"/>
          <w:szCs w:val="20"/>
          <w:lang w:val="ru-RU"/>
        </w:rPr>
        <w:t xml:space="preserve"> связи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Изучение курса физики базового уровня в 10 классе осуществляется с учётом содержательных </w:t>
      </w:r>
      <w:proofErr w:type="spellStart"/>
      <w:r w:rsidRPr="00FF4514">
        <w:rPr>
          <w:rFonts w:ascii="Times New Roman" w:hAnsi="Times New Roman"/>
          <w:color w:val="000000"/>
          <w:sz w:val="20"/>
          <w:szCs w:val="20"/>
          <w:lang w:val="ru-RU"/>
        </w:rPr>
        <w:t>межпредметных</w:t>
      </w:r>
      <w:proofErr w:type="spellEnd"/>
      <w:r w:rsidRPr="00FF4514">
        <w:rPr>
          <w:rFonts w:ascii="Times New Roman" w:hAnsi="Times New Roman"/>
          <w:color w:val="000000"/>
          <w:sz w:val="20"/>
          <w:szCs w:val="20"/>
          <w:lang w:val="ru-RU"/>
        </w:rPr>
        <w:t xml:space="preserve"> связей с курсами математики, биологии, химии, географии и технологии.</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i/>
          <w:color w:val="000000"/>
          <w:sz w:val="20"/>
          <w:szCs w:val="20"/>
          <w:lang w:val="ru-RU"/>
        </w:rPr>
        <w:t>Межпредметные</w:t>
      </w:r>
      <w:proofErr w:type="spellEnd"/>
      <w:r w:rsidRPr="00FF4514">
        <w:rPr>
          <w:rFonts w:ascii="Times New Roman" w:hAnsi="Times New Roman"/>
          <w:i/>
          <w:color w:val="000000"/>
          <w:sz w:val="20"/>
          <w:szCs w:val="20"/>
          <w:lang w:val="ru-RU"/>
        </w:rPr>
        <w:t xml:space="preserve"> понятия</w:t>
      </w:r>
      <w:r w:rsidRPr="00FF4514">
        <w:rPr>
          <w:rFonts w:ascii="Times New Roman" w:hAnsi="Times New Roman"/>
          <w:color w:val="000000"/>
          <w:sz w:val="20"/>
          <w:szCs w:val="2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Математика:</w:t>
      </w:r>
      <w:r w:rsidRPr="00FF4514">
        <w:rPr>
          <w:rFonts w:ascii="Times New Roman" w:hAnsi="Times New Roman"/>
          <w:color w:val="000000"/>
          <w:sz w:val="20"/>
          <w:szCs w:val="20"/>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Биология:</w:t>
      </w:r>
      <w:r w:rsidRPr="00FF4514">
        <w:rPr>
          <w:rFonts w:ascii="Times New Roman" w:hAnsi="Times New Roman"/>
          <w:color w:val="000000"/>
          <w:sz w:val="20"/>
          <w:szCs w:val="20"/>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Химия:</w:t>
      </w:r>
      <w:r w:rsidRPr="00FF4514">
        <w:rPr>
          <w:rFonts w:ascii="Times New Roman" w:hAnsi="Times New Roman"/>
          <w:color w:val="000000"/>
          <w:sz w:val="20"/>
          <w:szCs w:val="20"/>
          <w:lang w:val="ru-RU"/>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География:</w:t>
      </w:r>
      <w:r w:rsidRPr="00FF4514">
        <w:rPr>
          <w:rFonts w:ascii="Times New Roman" w:hAnsi="Times New Roman"/>
          <w:color w:val="000000"/>
          <w:sz w:val="20"/>
          <w:szCs w:val="20"/>
          <w:lang w:val="ru-RU"/>
        </w:rPr>
        <w:t xml:space="preserve"> влажность воздуха, ветры, барометр, термометр.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Технология:</w:t>
      </w:r>
      <w:r w:rsidRPr="00FF4514">
        <w:rPr>
          <w:rFonts w:ascii="Times New Roman" w:hAnsi="Times New Roman"/>
          <w:color w:val="000000"/>
          <w:sz w:val="20"/>
          <w:szCs w:val="20"/>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w:t>
      </w:r>
      <w:proofErr w:type="spellStart"/>
      <w:r w:rsidRPr="00FF4514">
        <w:rPr>
          <w:rFonts w:ascii="Times New Roman" w:hAnsi="Times New Roman"/>
          <w:color w:val="000000"/>
          <w:sz w:val="20"/>
          <w:szCs w:val="20"/>
          <w:lang w:val="ru-RU"/>
        </w:rPr>
        <w:t>наноматериалов</w:t>
      </w:r>
      <w:proofErr w:type="spellEnd"/>
      <w:r w:rsidRPr="00FF4514">
        <w:rPr>
          <w:rFonts w:ascii="Times New Roman" w:hAnsi="Times New Roman"/>
          <w:color w:val="000000"/>
          <w:sz w:val="20"/>
          <w:szCs w:val="20"/>
          <w:lang w:val="ru-RU"/>
        </w:rPr>
        <w:t xml:space="preserve">, и </w:t>
      </w:r>
      <w:proofErr w:type="spellStart"/>
      <w:r w:rsidRPr="00FF4514">
        <w:rPr>
          <w:rFonts w:ascii="Times New Roman" w:hAnsi="Times New Roman"/>
          <w:color w:val="000000"/>
          <w:sz w:val="20"/>
          <w:szCs w:val="20"/>
          <w:lang w:val="ru-RU"/>
        </w:rPr>
        <w:t>нанотехнологии</w:t>
      </w:r>
      <w:proofErr w:type="spellEnd"/>
      <w:r w:rsidRPr="00FF4514">
        <w:rPr>
          <w:rFonts w:ascii="Times New Roman" w:hAnsi="Times New Roman"/>
          <w:color w:val="000000"/>
          <w:sz w:val="20"/>
          <w:szCs w:val="20"/>
          <w:lang w:val="ru-RU"/>
        </w:rPr>
        <w:t>,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11 КЛАСС</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4. Электродинамика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3. Магнитное поле. Электромагнитная индукция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Сила Ампера, её модуль и направление.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Сила Лоренца, её модуль и направление. Движение заряженной частицы в однородном магнитном поле. Работа силы Лоренца.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Вихревое электрическое поле. Электродвижущая сила индукции в проводнике, движущемся поступательно в однородном магнитном поле.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Правило Ленца.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Индуктивность. Явление самоиндукции. Электродвижущая сила самоиндукции.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Энергия магнитного поля катушки с током.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Электромагнитное поле.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Опыт Эрстеда.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Отклонение электронного пучка магнитным полем.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Линии индукции магнитного поля.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Взаимодействие двух проводников с током.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Сила Ампера.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Действие силы Лоренца на ионы электролита.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Явление электромагнитной индукции.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Правило Ленца.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Зависимость электродвижущей силы индукции от скорости изменения магнитного потока.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Явление самоиндукции.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Изучение магнитного поля катушки с током.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действия постоянного магнита на рамку с током.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явления электромагнитной индукции.</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lastRenderedPageBreak/>
        <w:t>Раздел 5. Колебания и волны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1. Механические и электромагнитные колебания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электрический звонок, генератор переменного тока, линии электропередач.</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параметров колебательной системы (пружинный или математический маятник).</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затухающих колебаний.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свойств вынужденных колебаний.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Наблюдение резонанса.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Свободные электромагнитные колебания.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Осциллограммы (зависимости силы тока и напряжения от времени) для электромагнитных колебаний.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Резонанс при последовательном соединении резистора, катушки индуктивности и конденсатора.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линии электропередачи.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зависимости периода малых колебаний груза на нити от длины нити и массы груза.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переменного тока в цепи из последовательно соединённых конденсатора, катушки и резистора.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2. Механические и электромагнитные волны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Звук. Скорость звука. Громкость звука. Высота тона. Тембр звука.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Электромагнитные волны. Условия излучения электромагнитных волн. Взаимная ориентация векторов </w:t>
      </w:r>
      <w:r w:rsidRPr="00FF4514">
        <w:rPr>
          <w:rFonts w:ascii="Times New Roman" w:hAnsi="Times New Roman"/>
          <w:color w:val="000000"/>
          <w:sz w:val="20"/>
          <w:szCs w:val="20"/>
        </w:rPr>
        <w:t>E</w:t>
      </w: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B</w:t>
      </w: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V</w:t>
      </w:r>
      <w:r w:rsidRPr="00FF4514">
        <w:rPr>
          <w:rFonts w:ascii="Times New Roman" w:hAnsi="Times New Roman"/>
          <w:color w:val="000000"/>
          <w:sz w:val="20"/>
          <w:szCs w:val="20"/>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Шкала электромагнитных волн. Применение электромагнитных волн в технике и быту.</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Принципы радиосвязи и телевидения. Радиолокация.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Электромагнитное загрязнение окружающей среды.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Образование и распространение поперечных и продольных волн.</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Колеблющееся тело как источник звука.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отражения и преломления механических волн.</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интерференции и дифракции механических волн.</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Звуковой резонанс.</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связи громкости звука и высоты тона с амплитудой и частотой колебаний.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свойств электромагнитных волн: отражение, преломление, поляризация, дифракция, интерференция.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3. Оптика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Геометрическая оптика. Прямолинейное распространение света в однородной среде. Луч света. Точечный источник света.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Отражение света. Законы отражения света. Построение изображений в плоском зеркале.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Дисперсия света. Сложный состав белого света. Цвет.</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Пределы применимости геометрической оптики.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Поляризация света.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Прямолинейное распространение, отражение и преломление света. Оптические приборы.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Полное внутреннее отражение. Модель </w:t>
      </w:r>
      <w:proofErr w:type="spellStart"/>
      <w:r w:rsidRPr="00FF4514">
        <w:rPr>
          <w:rFonts w:ascii="Times New Roman" w:hAnsi="Times New Roman"/>
          <w:color w:val="000000"/>
          <w:sz w:val="20"/>
          <w:szCs w:val="20"/>
          <w:lang w:val="ru-RU"/>
        </w:rPr>
        <w:t>световода</w:t>
      </w:r>
      <w:proofErr w:type="spellEnd"/>
      <w:r w:rsidRPr="00FF4514">
        <w:rPr>
          <w:rFonts w:ascii="Times New Roman" w:hAnsi="Times New Roman"/>
          <w:color w:val="000000"/>
          <w:sz w:val="20"/>
          <w:szCs w:val="20"/>
          <w:lang w:val="ru-RU"/>
        </w:rPr>
        <w:t>.</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свойств изображений в линзах.</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Модели микроскопа, телескопа.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интерференции света.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дифракции света.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Наблюдение дисперсии света.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Получение спектра с помощью призмы.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Получение спектра с помощью дифракционной решётки.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поляризации света.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Измерение показателя преломления стекла.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свойств изображений в линзах.</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дисперсии света.</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6. Основы специальной теории относительности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Относительность одновременности. Замедление времени и сокращение длины.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Энергия и импульс релятивистской частицы.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Связь массы с энергией и импульсом релятивистской частицы. Энергия покоя.</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7. Квантовая физика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1. Элементы квантовой оптики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Фотоны. Формула Планка связи энергии фотона с его частотой. Энергия и импульс фотона.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Давление света. Опыты П. Н. Лебедева.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Химическое действие света.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фотоэлемент, фотодатчик, солнечная батарея, светодиод.</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Фотоэффект на установке с цинковой пластиной.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Исследование законов внешнего фотоэффекта.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Светодиод.</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Солнечная батарея.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2. Строение атома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Модель атома Томсона. Опыты Резерфорда по рассеянию </w:t>
      </w:r>
      <w:r w:rsidRPr="00FF4514">
        <w:rPr>
          <w:rFonts w:ascii="Times New Roman" w:hAnsi="Times New Roman"/>
          <w:color w:val="000000"/>
          <w:sz w:val="20"/>
          <w:szCs w:val="20"/>
        </w:rPr>
        <w:t>α</w:t>
      </w:r>
      <w:r w:rsidRPr="00FF4514">
        <w:rPr>
          <w:rFonts w:ascii="Times New Roman" w:hAnsi="Times New Roman"/>
          <w:color w:val="000000"/>
          <w:sz w:val="20"/>
          <w:szCs w:val="20"/>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Волновые свойства частиц. Волны де Бройля. Корпускулярно-волновой дуализм.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Спонтанное и вынужденное излучение.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спектральный анализ (спектроскоп), лазер, квантовый компьютер.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Модель опыта Резерфорда.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Определение длины волны лазера.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линейчатых спектров излучения.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Лазер.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Наблюдение линейчатого спектра.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i/>
          <w:color w:val="000000"/>
          <w:sz w:val="20"/>
          <w:szCs w:val="20"/>
          <w:lang w:val="ru-RU"/>
        </w:rPr>
        <w:t>Тема 3. Атомное ядро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Открытие протона и нейтрона. Нуклонная модель ядра Гейзенберга–Иваненко. Заряд ядра. Массовое число ядра. Изотопы.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Альфа-распад. Электронный и позитронный бета-распад. Гамма-излучение. Закон радиоактивного распада.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Энергия связи нуклонов в ядре. Ядерные силы. Дефект массы ядра.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Ядерные реакции. Деление и синтез ядер.</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Ядерный реактор. Термоядерный синтез. Проблемы и перспективы ядерной энергетики. Экологические аспекты ядерной энергетики.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 xml:space="preserve">Элементарные частицы. Открытие позитрона.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Методы наблюдения и регистрации элементарных частиц.</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Фундаментальные взаимодействия. Единство физической картины мира.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Технические устройства и практическое применение: дозиметр, камера Вильсона, ядерный реактор, атомная бомба.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Демонстрации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Счётчик ионизирующих частиц.</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Ученический эксперимент, лабораторные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Исследование треков частиц (по готовым фотографиям).</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Раздел 8. Элементы астрономии и астрофизики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Этапы развития астрономии. Прикладное и мировоззренческое значение астрономии.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Вид звёздного неба. Созвездия, яркие звёзды, планеты, их видимое движение.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Солнечная система.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Вселенная. Расширение Вселенной. Закон Хаббла. Разбегание галактик. Теория Большого взрыва. Реликтовое излучение.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Масштабная структура Вселенной. Метагалактика.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Нерешённые проблемы астрономии.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Ученические наблюдения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Наблюдения в телескоп Луны, планет, Млечного Пути.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Обобщающее повторение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b/>
          <w:color w:val="000000"/>
          <w:sz w:val="20"/>
          <w:szCs w:val="20"/>
          <w:lang w:val="ru-RU"/>
        </w:rPr>
        <w:t>Межпредметные</w:t>
      </w:r>
      <w:proofErr w:type="spellEnd"/>
      <w:r w:rsidRPr="00FF4514">
        <w:rPr>
          <w:rFonts w:ascii="Times New Roman" w:hAnsi="Times New Roman"/>
          <w:b/>
          <w:color w:val="000000"/>
          <w:sz w:val="20"/>
          <w:szCs w:val="20"/>
          <w:lang w:val="ru-RU"/>
        </w:rPr>
        <w:t xml:space="preserve"> связи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Изучение курса физики базового уровня в 11 классе осуществляется с учётом содержательных </w:t>
      </w:r>
      <w:proofErr w:type="spellStart"/>
      <w:r w:rsidRPr="00FF4514">
        <w:rPr>
          <w:rFonts w:ascii="Times New Roman" w:hAnsi="Times New Roman"/>
          <w:color w:val="000000"/>
          <w:sz w:val="20"/>
          <w:szCs w:val="20"/>
          <w:lang w:val="ru-RU"/>
        </w:rPr>
        <w:t>межпредметных</w:t>
      </w:r>
      <w:proofErr w:type="spellEnd"/>
      <w:r w:rsidRPr="00FF4514">
        <w:rPr>
          <w:rFonts w:ascii="Times New Roman" w:hAnsi="Times New Roman"/>
          <w:color w:val="000000"/>
          <w:sz w:val="20"/>
          <w:szCs w:val="20"/>
          <w:lang w:val="ru-RU"/>
        </w:rPr>
        <w:t xml:space="preserve"> связей с курсами математики, биологии, химии, географии и технологии.</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i/>
          <w:color w:val="000000"/>
          <w:sz w:val="20"/>
          <w:szCs w:val="20"/>
          <w:lang w:val="ru-RU"/>
        </w:rPr>
        <w:t>Межпредметные</w:t>
      </w:r>
      <w:proofErr w:type="spellEnd"/>
      <w:r w:rsidRPr="00FF4514">
        <w:rPr>
          <w:rFonts w:ascii="Times New Roman" w:hAnsi="Times New Roman"/>
          <w:i/>
          <w:color w:val="000000"/>
          <w:sz w:val="20"/>
          <w:szCs w:val="20"/>
          <w:lang w:val="ru-RU"/>
        </w:rPr>
        <w:t xml:space="preserve"> понятия</w:t>
      </w:r>
      <w:r w:rsidRPr="00FF4514">
        <w:rPr>
          <w:rFonts w:ascii="Times New Roman" w:hAnsi="Times New Roman"/>
          <w:color w:val="000000"/>
          <w:sz w:val="20"/>
          <w:szCs w:val="20"/>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Математика:</w:t>
      </w:r>
      <w:r w:rsidRPr="00FF4514">
        <w:rPr>
          <w:rFonts w:ascii="Times New Roman" w:hAnsi="Times New Roman"/>
          <w:color w:val="000000"/>
          <w:sz w:val="20"/>
          <w:szCs w:val="20"/>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Биология:</w:t>
      </w:r>
      <w:r w:rsidRPr="00FF4514">
        <w:rPr>
          <w:rFonts w:ascii="Times New Roman" w:hAnsi="Times New Roman"/>
          <w:color w:val="000000"/>
          <w:sz w:val="20"/>
          <w:szCs w:val="20"/>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Химия:</w:t>
      </w:r>
      <w:r w:rsidRPr="00FF4514">
        <w:rPr>
          <w:rFonts w:ascii="Times New Roman" w:hAnsi="Times New Roman"/>
          <w:color w:val="000000"/>
          <w:sz w:val="20"/>
          <w:szCs w:val="20"/>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География:</w:t>
      </w:r>
      <w:r w:rsidRPr="00FF4514">
        <w:rPr>
          <w:rFonts w:ascii="Times New Roman" w:hAnsi="Times New Roman"/>
          <w:color w:val="000000"/>
          <w:sz w:val="20"/>
          <w:szCs w:val="20"/>
          <w:lang w:val="ru-RU"/>
        </w:rPr>
        <w:t xml:space="preserve"> магнитные полюса Земли, залежи магнитных руд, фотосъёмка земной поверхности, предсказание землетрясений.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i/>
          <w:color w:val="000000"/>
          <w:sz w:val="20"/>
          <w:szCs w:val="20"/>
          <w:lang w:val="ru-RU"/>
        </w:rPr>
        <w:t>Технология:</w:t>
      </w:r>
      <w:r w:rsidRPr="00FF4514">
        <w:rPr>
          <w:rFonts w:ascii="Times New Roman" w:hAnsi="Times New Roman"/>
          <w:color w:val="000000"/>
          <w:sz w:val="20"/>
          <w:szCs w:val="20"/>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75F27" w:rsidRPr="00FF4514" w:rsidRDefault="00775F27" w:rsidP="00FF4514">
      <w:pPr>
        <w:spacing w:line="240" w:lineRule="auto"/>
        <w:rPr>
          <w:sz w:val="20"/>
          <w:szCs w:val="20"/>
          <w:lang w:val="ru-RU"/>
        </w:rPr>
        <w:sectPr w:rsidR="00775F27" w:rsidRPr="00FF4514" w:rsidSect="00FF4514">
          <w:pgSz w:w="11906" w:h="16383"/>
          <w:pgMar w:top="720" w:right="720" w:bottom="720" w:left="720" w:header="720" w:footer="720" w:gutter="0"/>
          <w:cols w:space="720"/>
        </w:sectPr>
      </w:pPr>
    </w:p>
    <w:p w:rsidR="00775F27" w:rsidRPr="00FF4514" w:rsidRDefault="00775F27" w:rsidP="00FF4514">
      <w:pPr>
        <w:spacing w:after="0" w:line="240" w:lineRule="auto"/>
        <w:ind w:left="120"/>
        <w:jc w:val="both"/>
        <w:rPr>
          <w:sz w:val="20"/>
          <w:szCs w:val="20"/>
          <w:lang w:val="ru-RU"/>
        </w:rPr>
      </w:pPr>
      <w:bookmarkStart w:id="5" w:name="block-25301666"/>
      <w:bookmarkEnd w:id="4"/>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ПЛАНИРУЕМЫЕ РЕЗУЛЬТАТЫ ОСВОЕНИЯ ПРОГРАММЫ ПО ФИЗИКЕ НА УРОВНЕ СРЕДНЕГО ОБЩЕГО ОБРАЗОВАНИЯ</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Освоение учебного предмета «Физика» на уровне среднего общего образования (базовый уровень) должно обеспечить достижение следующих личностных, </w:t>
      </w:r>
      <w:proofErr w:type="spellStart"/>
      <w:r w:rsidRPr="00FF4514">
        <w:rPr>
          <w:rFonts w:ascii="Times New Roman" w:hAnsi="Times New Roman"/>
          <w:color w:val="000000"/>
          <w:sz w:val="20"/>
          <w:szCs w:val="20"/>
          <w:lang w:val="ru-RU"/>
        </w:rPr>
        <w:t>метапредметных</w:t>
      </w:r>
      <w:proofErr w:type="spellEnd"/>
      <w:r w:rsidRPr="00FF4514">
        <w:rPr>
          <w:rFonts w:ascii="Times New Roman" w:hAnsi="Times New Roman"/>
          <w:color w:val="000000"/>
          <w:sz w:val="20"/>
          <w:szCs w:val="20"/>
          <w:lang w:val="ru-RU"/>
        </w:rPr>
        <w:t xml:space="preserve"> и предметных образовательных результатов.</w:t>
      </w:r>
    </w:p>
    <w:p w:rsidR="00775F27" w:rsidRPr="00FF4514" w:rsidRDefault="00775F27" w:rsidP="00FF4514">
      <w:pPr>
        <w:spacing w:after="0" w:line="240" w:lineRule="auto"/>
        <w:ind w:left="120"/>
        <w:rPr>
          <w:sz w:val="20"/>
          <w:szCs w:val="20"/>
          <w:lang w:val="ru-RU"/>
        </w:rPr>
      </w:pPr>
      <w:bookmarkStart w:id="6" w:name="_Toc138345808"/>
      <w:bookmarkEnd w:id="6"/>
    </w:p>
    <w:p w:rsidR="00775F27" w:rsidRPr="00FF4514" w:rsidRDefault="00B91AE7" w:rsidP="00FF4514">
      <w:pPr>
        <w:spacing w:after="0" w:line="240" w:lineRule="auto"/>
        <w:ind w:left="120"/>
        <w:rPr>
          <w:sz w:val="20"/>
          <w:szCs w:val="20"/>
          <w:lang w:val="ru-RU"/>
        </w:rPr>
      </w:pPr>
      <w:r w:rsidRPr="00FF4514">
        <w:rPr>
          <w:rFonts w:ascii="Times New Roman" w:hAnsi="Times New Roman"/>
          <w:b/>
          <w:color w:val="000000"/>
          <w:sz w:val="20"/>
          <w:szCs w:val="20"/>
          <w:lang w:val="ru-RU"/>
        </w:rPr>
        <w:t>ЛИЧНОСТНЫЕ РЕЗУЛЬТАТЫ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1) гражданского воспитания:</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гражданской позиции обучающегося как активного и ответственного члена российского общества;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принятие традиционных общечеловеческих гуманистических и демократических ценностей;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умение взаимодействовать с социальными институтами в соответствии с их функциями и назначением;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готовность к гуманитарной и волонтёрской деятельности;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2)</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патриотического воспитания:</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российской гражданской идентичности, патриотизма;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ценностное отношение к государственным символам, достижениям российских учёных в области физики и техники;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3)</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духовно-нравственного воспитания:</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нравственного сознания, этического поведения;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осознание личного вклада в построение устойчивого будущего;</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4)</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эстетического воспитания: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эстетическое отношение к миру, включая эстетику научного творчества, присущего физической науке;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5)</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трудового воспитания: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готовность и способность к образованию и самообразованию в области физики на протяжении всей жизни;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6)</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экологического воспитания:</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экологической культуры, осознание глобального характера экологических проблем;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планирование и осуществление действий в окружающей среде на основе знания целей устойчивого развития человечества;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расширение опыта деятельности экологической направленности на основе имеющихся знаний по физике;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b/>
          <w:color w:val="000000"/>
          <w:sz w:val="20"/>
          <w:szCs w:val="20"/>
          <w:lang w:val="ru-RU"/>
        </w:rPr>
        <w:t>7)</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ценности научного познания:</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мировоззрения, соответствующего современному уровню развития физической науки;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75F27" w:rsidRPr="00FF4514" w:rsidRDefault="00775F27" w:rsidP="00FF4514">
      <w:pPr>
        <w:spacing w:after="0" w:line="240" w:lineRule="auto"/>
        <w:ind w:left="120"/>
        <w:rPr>
          <w:sz w:val="20"/>
          <w:szCs w:val="20"/>
          <w:lang w:val="ru-RU"/>
        </w:rPr>
      </w:pPr>
      <w:bookmarkStart w:id="7" w:name="_Toc138345809"/>
      <w:bookmarkEnd w:id="7"/>
    </w:p>
    <w:p w:rsidR="00775F27" w:rsidRPr="00FF4514" w:rsidRDefault="00B91AE7" w:rsidP="00FF4514">
      <w:pPr>
        <w:spacing w:after="0" w:line="240" w:lineRule="auto"/>
        <w:ind w:left="120"/>
        <w:rPr>
          <w:sz w:val="20"/>
          <w:szCs w:val="20"/>
          <w:lang w:val="ru-RU"/>
        </w:rPr>
      </w:pPr>
      <w:r w:rsidRPr="00FF4514">
        <w:rPr>
          <w:rFonts w:ascii="Times New Roman" w:hAnsi="Times New Roman"/>
          <w:b/>
          <w:color w:val="000000"/>
          <w:sz w:val="20"/>
          <w:szCs w:val="20"/>
          <w:lang w:val="ru-RU"/>
        </w:rPr>
        <w:t>МЕТАПРЕДМЕТНЫЕ РЕЗУЛЬТАТЫ</w:t>
      </w:r>
    </w:p>
    <w:p w:rsidR="00775F27" w:rsidRPr="00FF4514" w:rsidRDefault="00775F27" w:rsidP="00FF4514">
      <w:pPr>
        <w:spacing w:after="0" w:line="240" w:lineRule="auto"/>
        <w:ind w:left="120"/>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Познавательные универсальные учебные действия</w:t>
      </w: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Базовые логические действия: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самостоятельно формулировать и актуализировать проблему, рассматривать её всесторонне;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определять цели деятельности, задавать параметры и критерии их достижения;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выявлять закономерности и противоречия в рассматриваемых физических явлениях;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развивать креативное мышление при решении жизненных проблем.</w:t>
      </w: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Базовые исследовательские действия</w:t>
      </w:r>
      <w:r w:rsidRPr="00FF4514">
        <w:rPr>
          <w:rFonts w:ascii="Times New Roman" w:hAnsi="Times New Roman"/>
          <w:color w:val="000000"/>
          <w:sz w:val="20"/>
          <w:szCs w:val="20"/>
          <w:lang w:val="ru-RU"/>
        </w:rPr>
        <w:t>:</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владеть научной терминологией, ключевыми понятиями и методами физической науки;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ставить и формулировать собственные задачи в образовательной деятельности, в том числе при изучении физики;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давать оценку новым ситуациям, оценивать приобретённый опыт;</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уметь переносить знания по физике в практическую область жизнедеятельности;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уметь интегрировать знания из разных предметных областей;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выдвигать новые идеи, предлагать оригинальные подходы и решения;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ставить проблемы и задачи, допускающие альтернативные решения.</w:t>
      </w: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Работа с информацией: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оценивать достоверность информации;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Коммуникативные универсальные учебные действия: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осуществлять общение на уроках физики и во внеурочной деятельности;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распознавать предпосылки конфликтных ситуаций и смягчать конфликты;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развёрнуто и логично излагать свою точку зрения с использованием языковых средств;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понимать и использовать преимущества командной и индивидуальной работы;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выбирать тематику и </w:t>
      </w:r>
      <w:proofErr w:type="gramStart"/>
      <w:r w:rsidRPr="00FF4514">
        <w:rPr>
          <w:rFonts w:ascii="Times New Roman" w:hAnsi="Times New Roman"/>
          <w:color w:val="000000"/>
          <w:sz w:val="20"/>
          <w:szCs w:val="20"/>
          <w:lang w:val="ru-RU"/>
        </w:rPr>
        <w:t>методы совместных действий с учётом общих интересов</w:t>
      </w:r>
      <w:proofErr w:type="gramEnd"/>
      <w:r w:rsidRPr="00FF4514">
        <w:rPr>
          <w:rFonts w:ascii="Times New Roman" w:hAnsi="Times New Roman"/>
          <w:color w:val="000000"/>
          <w:sz w:val="20"/>
          <w:szCs w:val="20"/>
          <w:lang w:val="ru-RU"/>
        </w:rPr>
        <w:t xml:space="preserve"> и возможностей каждого члена коллектива;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предлагать новые проекты, оценивать идеи с позиции новизны, оригинальности, практической значимости;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775F27" w:rsidRPr="00FF4514" w:rsidRDefault="00775F27" w:rsidP="00FF4514">
      <w:pPr>
        <w:spacing w:after="0" w:line="240" w:lineRule="auto"/>
        <w:ind w:left="120"/>
        <w:jc w:val="both"/>
        <w:rPr>
          <w:sz w:val="20"/>
          <w:szCs w:val="20"/>
          <w:lang w:val="ru-RU"/>
        </w:rPr>
      </w:pP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Регулятивные универсальные учебные действия</w:t>
      </w: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Самоорганизация: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давать оценку новым ситуациям;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расширять рамки учебного предмета на основе личных предпочтений;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делать осознанный выбор, аргументировать его, брать на себя ответственность за решение;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оценивать приобретённый опыт;</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75F27" w:rsidRPr="00FF4514" w:rsidRDefault="00B91AE7" w:rsidP="00FF4514">
      <w:pPr>
        <w:spacing w:after="0" w:line="240" w:lineRule="auto"/>
        <w:ind w:left="120"/>
        <w:jc w:val="both"/>
        <w:rPr>
          <w:sz w:val="20"/>
          <w:szCs w:val="20"/>
          <w:lang w:val="ru-RU"/>
        </w:rPr>
      </w:pPr>
      <w:r w:rsidRPr="00FF4514">
        <w:rPr>
          <w:rFonts w:ascii="Times New Roman" w:hAnsi="Times New Roman"/>
          <w:b/>
          <w:color w:val="000000"/>
          <w:sz w:val="20"/>
          <w:szCs w:val="20"/>
          <w:lang w:val="ru-RU"/>
        </w:rPr>
        <w:t>Самоконтроль, эмоциональный интеллект:</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давать оценку новым ситуациям, вносить коррективы в деятельность, оценивать соответствие результатов целям;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приёмы рефлексии для оценки ситуации, выбора верного решения;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уметь оценивать риски и своевременно принимать решения по их снижению;</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принимать мотивы и аргументы других при анализе результатов деятельности;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принимать себя, понимая свои недостатки и достоинства;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принимать мотивы и аргументы других при анализе результатов деятельности;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признавать своё право и право других на ошибки.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w:t>
      </w: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75F27" w:rsidRPr="00FF4514" w:rsidRDefault="00B91AE7" w:rsidP="00FF4514">
      <w:pPr>
        <w:spacing w:after="0" w:line="240" w:lineRule="auto"/>
        <w:ind w:firstLine="600"/>
        <w:jc w:val="both"/>
        <w:rPr>
          <w:sz w:val="20"/>
          <w:szCs w:val="20"/>
          <w:lang w:val="ru-RU"/>
        </w:rPr>
      </w:pPr>
      <w:proofErr w:type="spellStart"/>
      <w:r w:rsidRPr="00FF4514">
        <w:rPr>
          <w:rFonts w:ascii="Times New Roman" w:hAnsi="Times New Roman"/>
          <w:color w:val="000000"/>
          <w:sz w:val="20"/>
          <w:szCs w:val="20"/>
          <w:lang w:val="ru-RU"/>
        </w:rPr>
        <w:t>эмпатии</w:t>
      </w:r>
      <w:proofErr w:type="spellEnd"/>
      <w:r w:rsidRPr="00FF4514">
        <w:rPr>
          <w:rFonts w:ascii="Times New Roman" w:hAnsi="Times New Roman"/>
          <w:color w:val="000000"/>
          <w:sz w:val="20"/>
          <w:szCs w:val="20"/>
          <w:lang w:val="ru-RU"/>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w:t>
      </w:r>
    </w:p>
    <w:p w:rsidR="00775F27" w:rsidRPr="00FF4514" w:rsidRDefault="00775F27" w:rsidP="00FF4514">
      <w:pPr>
        <w:spacing w:after="0" w:line="240" w:lineRule="auto"/>
        <w:ind w:left="120"/>
        <w:rPr>
          <w:sz w:val="20"/>
          <w:szCs w:val="20"/>
          <w:lang w:val="ru-RU"/>
        </w:rPr>
      </w:pPr>
      <w:bookmarkStart w:id="8" w:name="_Toc138345810"/>
      <w:bookmarkStart w:id="9" w:name="_Toc134720971"/>
      <w:bookmarkEnd w:id="8"/>
      <w:bookmarkEnd w:id="9"/>
    </w:p>
    <w:p w:rsidR="00775F27" w:rsidRPr="00FF4514" w:rsidRDefault="00775F27" w:rsidP="00FF4514">
      <w:pPr>
        <w:spacing w:after="0" w:line="240" w:lineRule="auto"/>
        <w:ind w:left="120"/>
        <w:rPr>
          <w:sz w:val="20"/>
          <w:szCs w:val="20"/>
          <w:lang w:val="ru-RU"/>
        </w:rPr>
      </w:pPr>
    </w:p>
    <w:p w:rsidR="00775F27" w:rsidRPr="00FF4514" w:rsidRDefault="00B91AE7" w:rsidP="00FF4514">
      <w:pPr>
        <w:spacing w:after="0" w:line="240" w:lineRule="auto"/>
        <w:ind w:left="120"/>
        <w:rPr>
          <w:sz w:val="20"/>
          <w:szCs w:val="20"/>
          <w:lang w:val="ru-RU"/>
        </w:rPr>
      </w:pPr>
      <w:r w:rsidRPr="00FF4514">
        <w:rPr>
          <w:rFonts w:ascii="Times New Roman" w:hAnsi="Times New Roman"/>
          <w:b/>
          <w:color w:val="000000"/>
          <w:sz w:val="20"/>
          <w:szCs w:val="20"/>
          <w:lang w:val="ru-RU"/>
        </w:rPr>
        <w:t>ПРЕДМЕТНЫЕ РЕЗУЛЬТАТЫ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К концу обучения </w:t>
      </w:r>
      <w:r w:rsidRPr="00FF4514">
        <w:rPr>
          <w:rFonts w:ascii="Times New Roman" w:hAnsi="Times New Roman"/>
          <w:b/>
          <w:color w:val="000000"/>
          <w:sz w:val="20"/>
          <w:szCs w:val="20"/>
          <w:lang w:val="ru-RU"/>
        </w:rPr>
        <w:t>в 10 классе</w:t>
      </w:r>
      <w:r w:rsidRPr="00FF4514">
        <w:rPr>
          <w:rFonts w:ascii="Times New Roman" w:hAnsi="Times New Roman"/>
          <w:color w:val="000000"/>
          <w:sz w:val="20"/>
          <w:szCs w:val="20"/>
          <w:lang w:val="ru-RU"/>
        </w:rPr>
        <w:t xml:space="preserve"> предметные результаты на базовом уровне должны отражать </w:t>
      </w: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у обучающихся умений: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FF4514">
        <w:rPr>
          <w:rFonts w:ascii="Times New Roman" w:hAnsi="Times New Roman"/>
          <w:color w:val="000000"/>
          <w:sz w:val="20"/>
          <w:szCs w:val="20"/>
          <w:lang w:val="ru-RU"/>
        </w:rPr>
        <w:t>изопроцессах</w:t>
      </w:r>
      <w:proofErr w:type="spellEnd"/>
      <w:r w:rsidRPr="00FF4514">
        <w:rPr>
          <w:rFonts w:ascii="Times New Roman" w:hAnsi="Times New Roman"/>
          <w:color w:val="000000"/>
          <w:sz w:val="20"/>
          <w:szCs w:val="20"/>
          <w:lang w:val="ru-RU"/>
        </w:rPr>
        <w:t>, электризация тел, взаимодействие зарядов;</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анализировать физические процессы и явления, используя физические законы и принципы: закон всемирного тяготения, </w:t>
      </w:r>
      <w:r w:rsidRPr="00FF4514">
        <w:rPr>
          <w:rFonts w:ascii="Times New Roman" w:hAnsi="Times New Roman"/>
          <w:color w:val="000000"/>
          <w:sz w:val="20"/>
          <w:szCs w:val="20"/>
        </w:rPr>
        <w:t>I</w:t>
      </w: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II</w:t>
      </w:r>
      <w:r w:rsidRPr="00FF4514">
        <w:rPr>
          <w:rFonts w:ascii="Times New Roman" w:hAnsi="Times New Roman"/>
          <w:color w:val="000000"/>
          <w:sz w:val="20"/>
          <w:szCs w:val="20"/>
          <w:lang w:val="ru-RU"/>
        </w:rPr>
        <w:t xml:space="preserve"> и </w:t>
      </w:r>
      <w:r w:rsidRPr="00FF4514">
        <w:rPr>
          <w:rFonts w:ascii="Times New Roman" w:hAnsi="Times New Roman"/>
          <w:color w:val="000000"/>
          <w:sz w:val="20"/>
          <w:szCs w:val="20"/>
        </w:rPr>
        <w:t>III</w:t>
      </w:r>
      <w:r w:rsidRPr="00FF4514">
        <w:rPr>
          <w:rFonts w:ascii="Times New Roman" w:hAnsi="Times New Roman"/>
          <w:color w:val="000000"/>
          <w:sz w:val="20"/>
          <w:szCs w:val="20"/>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выполнять эксперименты по исследованию физических явлений и </w:t>
      </w:r>
      <w:proofErr w:type="gramStart"/>
      <w:r w:rsidRPr="00FF4514">
        <w:rPr>
          <w:rFonts w:ascii="Times New Roman" w:hAnsi="Times New Roman"/>
          <w:color w:val="000000"/>
          <w:sz w:val="20"/>
          <w:szCs w:val="20"/>
          <w:lang w:val="ru-RU"/>
        </w:rPr>
        <w:t>процессов с использованием прямых</w:t>
      </w:r>
      <w:proofErr w:type="gramEnd"/>
      <w:r w:rsidRPr="00FF4514">
        <w:rPr>
          <w:rFonts w:ascii="Times New Roman" w:hAnsi="Times New Roman"/>
          <w:color w:val="000000"/>
          <w:sz w:val="20"/>
          <w:szCs w:val="20"/>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К концу обучения </w:t>
      </w:r>
      <w:r w:rsidRPr="00FF4514">
        <w:rPr>
          <w:rFonts w:ascii="Times New Roman" w:hAnsi="Times New Roman"/>
          <w:b/>
          <w:color w:val="000000"/>
          <w:sz w:val="20"/>
          <w:szCs w:val="20"/>
          <w:lang w:val="ru-RU"/>
        </w:rPr>
        <w:t>в 11 классе</w:t>
      </w:r>
      <w:r w:rsidRPr="00FF4514">
        <w:rPr>
          <w:rFonts w:ascii="Times New Roman" w:hAnsi="Times New Roman"/>
          <w:color w:val="000000"/>
          <w:sz w:val="20"/>
          <w:szCs w:val="20"/>
          <w:lang w:val="ru-RU"/>
        </w:rPr>
        <w:t xml:space="preserve"> предметные результаты на базовом уровне должны отражать </w:t>
      </w:r>
      <w:proofErr w:type="spellStart"/>
      <w:r w:rsidRPr="00FF4514">
        <w:rPr>
          <w:rFonts w:ascii="Times New Roman" w:hAnsi="Times New Roman"/>
          <w:color w:val="000000"/>
          <w:sz w:val="20"/>
          <w:szCs w:val="20"/>
          <w:lang w:val="ru-RU"/>
        </w:rPr>
        <w:t>сформированность</w:t>
      </w:r>
      <w:proofErr w:type="spellEnd"/>
      <w:r w:rsidRPr="00FF4514">
        <w:rPr>
          <w:rFonts w:ascii="Times New Roman" w:hAnsi="Times New Roman"/>
          <w:color w:val="000000"/>
          <w:sz w:val="20"/>
          <w:szCs w:val="20"/>
          <w:lang w:val="ru-RU"/>
        </w:rPr>
        <w:t xml:space="preserve"> у обучающихся умений: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определять направление вектора индукции магнитного поля проводника с током, силы Ампера и силы Лоренца;</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строить и описывать изображение, создаваемое плоским зеркалом, тонкой линзой;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 xml:space="preserve">выполнять эксперименты по исследованию физических явлений и </w:t>
      </w:r>
      <w:proofErr w:type="gramStart"/>
      <w:r w:rsidRPr="00FF4514">
        <w:rPr>
          <w:rFonts w:ascii="Times New Roman" w:hAnsi="Times New Roman"/>
          <w:color w:val="000000"/>
          <w:sz w:val="20"/>
          <w:szCs w:val="20"/>
          <w:lang w:val="ru-RU"/>
        </w:rPr>
        <w:t>процессов с использованием прямых</w:t>
      </w:r>
      <w:proofErr w:type="gramEnd"/>
      <w:r w:rsidRPr="00FF4514">
        <w:rPr>
          <w:rFonts w:ascii="Times New Roman" w:hAnsi="Times New Roman"/>
          <w:color w:val="000000"/>
          <w:sz w:val="20"/>
          <w:szCs w:val="20"/>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75F27" w:rsidRPr="00FF4514" w:rsidRDefault="00B91AE7" w:rsidP="00FF4514">
      <w:pPr>
        <w:spacing w:after="0" w:line="240" w:lineRule="auto"/>
        <w:ind w:firstLine="600"/>
        <w:jc w:val="both"/>
        <w:rPr>
          <w:sz w:val="20"/>
          <w:szCs w:val="20"/>
          <w:lang w:val="ru-RU"/>
        </w:rPr>
      </w:pPr>
      <w:r w:rsidRPr="00FF4514">
        <w:rPr>
          <w:rFonts w:ascii="Times New Roman" w:hAnsi="Times New Roman"/>
          <w:color w:val="000000"/>
          <w:sz w:val="20"/>
          <w:szCs w:val="20"/>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75F27" w:rsidRPr="00FF4514" w:rsidRDefault="00775F27" w:rsidP="00FF4514">
      <w:pPr>
        <w:spacing w:line="240" w:lineRule="auto"/>
        <w:rPr>
          <w:sz w:val="20"/>
          <w:szCs w:val="20"/>
          <w:lang w:val="ru-RU"/>
        </w:rPr>
      </w:pPr>
    </w:p>
    <w:p w:rsidR="00B91AE7" w:rsidRPr="00FF4514" w:rsidRDefault="00B91AE7" w:rsidP="00FF4514">
      <w:pPr>
        <w:spacing w:line="240" w:lineRule="auto"/>
        <w:rPr>
          <w:sz w:val="20"/>
          <w:szCs w:val="20"/>
          <w:lang w:val="ru-RU"/>
        </w:rPr>
      </w:pPr>
    </w:p>
    <w:p w:rsidR="00B91AE7" w:rsidRPr="00FF4514" w:rsidRDefault="00B91AE7" w:rsidP="00FF4514">
      <w:pPr>
        <w:widowControl w:val="0"/>
        <w:spacing w:after="0" w:line="240" w:lineRule="auto"/>
        <w:ind w:left="567"/>
        <w:jc w:val="both"/>
        <w:rPr>
          <w:rFonts w:ascii="Times New Roman" w:hAnsi="Times New Roman" w:cs="Times New Roman"/>
          <w:b/>
          <w:bCs/>
          <w:sz w:val="20"/>
          <w:szCs w:val="20"/>
          <w:lang w:val="x-none"/>
        </w:rPr>
      </w:pPr>
      <w:r w:rsidRPr="00FF4514">
        <w:rPr>
          <w:rFonts w:ascii="Times New Roman" w:hAnsi="Times New Roman" w:cs="Times New Roman"/>
          <w:b/>
          <w:bCs/>
          <w:sz w:val="20"/>
          <w:szCs w:val="20"/>
          <w:lang w:val="x-none"/>
        </w:rPr>
        <w:t>Формы реализации воспитательного потенциала:</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1.</w:t>
      </w:r>
      <w:r w:rsidRPr="00FF4514">
        <w:rPr>
          <w:rFonts w:ascii="Times New Roman" w:hAnsi="Times New Roman" w:cs="Times New Roman"/>
          <w:bCs/>
          <w:sz w:val="20"/>
          <w:szCs w:val="20"/>
          <w:lang w:val="x-none"/>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2.</w:t>
      </w:r>
      <w:r w:rsidRPr="00FF4514">
        <w:rPr>
          <w:rFonts w:ascii="Times New Roman" w:hAnsi="Times New Roman" w:cs="Times New Roman"/>
          <w:bCs/>
          <w:sz w:val="20"/>
          <w:szCs w:val="20"/>
          <w:lang w:val="x-none"/>
        </w:rPr>
        <w:tab/>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3.</w:t>
      </w:r>
      <w:r w:rsidRPr="00FF4514">
        <w:rPr>
          <w:rFonts w:ascii="Times New Roman" w:hAnsi="Times New Roman" w:cs="Times New Roman"/>
          <w:bCs/>
          <w:sz w:val="20"/>
          <w:szCs w:val="20"/>
          <w:lang w:val="x-none"/>
        </w:rPr>
        <w:tab/>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4.</w:t>
      </w:r>
      <w:r w:rsidRPr="00FF4514">
        <w:rPr>
          <w:rFonts w:ascii="Times New Roman" w:hAnsi="Times New Roman" w:cs="Times New Roman"/>
          <w:bCs/>
          <w:sz w:val="20"/>
          <w:szCs w:val="20"/>
          <w:lang w:val="x-none"/>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5.</w:t>
      </w:r>
      <w:r w:rsidRPr="00FF4514">
        <w:rPr>
          <w:rFonts w:ascii="Times New Roman" w:hAnsi="Times New Roman" w:cs="Times New Roman"/>
          <w:bCs/>
          <w:sz w:val="20"/>
          <w:szCs w:val="20"/>
          <w:lang w:val="x-none"/>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x-none"/>
        </w:rPr>
      </w:pPr>
      <w:r w:rsidRPr="00FF4514">
        <w:rPr>
          <w:rFonts w:ascii="Times New Roman" w:hAnsi="Times New Roman" w:cs="Times New Roman"/>
          <w:bCs/>
          <w:sz w:val="20"/>
          <w:szCs w:val="20"/>
          <w:lang w:val="x-none"/>
        </w:rPr>
        <w:t>6.</w:t>
      </w:r>
      <w:r w:rsidRPr="00FF4514">
        <w:rPr>
          <w:rFonts w:ascii="Times New Roman" w:hAnsi="Times New Roman" w:cs="Times New Roman"/>
          <w:bCs/>
          <w:sz w:val="20"/>
          <w:szCs w:val="20"/>
          <w:lang w:val="x-none"/>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B91AE7" w:rsidRPr="00FF4514" w:rsidRDefault="00B91AE7" w:rsidP="00FF4514">
      <w:pPr>
        <w:widowControl w:val="0"/>
        <w:spacing w:after="0" w:line="240" w:lineRule="auto"/>
        <w:ind w:left="567"/>
        <w:jc w:val="both"/>
        <w:rPr>
          <w:rFonts w:ascii="Times New Roman" w:hAnsi="Times New Roman" w:cs="Times New Roman"/>
          <w:bCs/>
          <w:sz w:val="20"/>
          <w:szCs w:val="20"/>
          <w:lang w:val="ru-RU"/>
        </w:rPr>
      </w:pPr>
      <w:r w:rsidRPr="00FF4514">
        <w:rPr>
          <w:rFonts w:ascii="Times New Roman" w:hAnsi="Times New Roman" w:cs="Times New Roman"/>
          <w:bCs/>
          <w:sz w:val="20"/>
          <w:szCs w:val="20"/>
          <w:lang w:val="x-none"/>
        </w:rPr>
        <w:t>7.</w:t>
      </w:r>
      <w:r w:rsidRPr="00FF4514">
        <w:rPr>
          <w:rFonts w:ascii="Times New Roman" w:hAnsi="Times New Roman" w:cs="Times New Roman"/>
          <w:bCs/>
          <w:sz w:val="20"/>
          <w:szCs w:val="20"/>
          <w:lang w:val="x-none"/>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B91AE7" w:rsidRPr="004B1E96" w:rsidRDefault="00B91AE7" w:rsidP="00B91AE7">
      <w:pPr>
        <w:ind w:left="567"/>
        <w:rPr>
          <w:rFonts w:ascii="Times New Roman" w:hAnsi="Times New Roman" w:cs="Times New Roman"/>
          <w:sz w:val="28"/>
          <w:szCs w:val="28"/>
          <w:lang w:val="ru-RU"/>
        </w:rPr>
      </w:pPr>
    </w:p>
    <w:p w:rsidR="00B91AE7" w:rsidRPr="00B91AE7" w:rsidRDefault="00B91AE7">
      <w:pPr>
        <w:rPr>
          <w:lang w:val="ru-RU"/>
        </w:rPr>
        <w:sectPr w:rsidR="00B91AE7" w:rsidRPr="00B91AE7" w:rsidSect="00FF4514">
          <w:pgSz w:w="11906" w:h="16838" w:code="9"/>
          <w:pgMar w:top="720" w:right="720" w:bottom="720" w:left="720" w:header="720" w:footer="720" w:gutter="0"/>
          <w:cols w:space="720"/>
          <w:docGrid w:linePitch="299"/>
        </w:sectPr>
      </w:pPr>
    </w:p>
    <w:p w:rsidR="00775F27" w:rsidRPr="00FF4514" w:rsidRDefault="00B91AE7" w:rsidP="00FF4514">
      <w:pPr>
        <w:spacing w:after="0" w:line="240" w:lineRule="auto"/>
        <w:jc w:val="both"/>
        <w:rPr>
          <w:sz w:val="20"/>
          <w:szCs w:val="20"/>
        </w:rPr>
      </w:pPr>
      <w:bookmarkStart w:id="10" w:name="block-25301667"/>
      <w:bookmarkEnd w:id="5"/>
      <w:r w:rsidRPr="00FF4514">
        <w:rPr>
          <w:rFonts w:ascii="Times New Roman" w:hAnsi="Times New Roman"/>
          <w:b/>
          <w:color w:val="000000"/>
          <w:sz w:val="20"/>
          <w:szCs w:val="20"/>
          <w:lang w:val="ru-RU"/>
        </w:rPr>
        <w:lastRenderedPageBreak/>
        <w:t xml:space="preserve"> </w:t>
      </w:r>
      <w:r w:rsidRPr="00FF4514">
        <w:rPr>
          <w:rFonts w:ascii="Times New Roman" w:hAnsi="Times New Roman"/>
          <w:b/>
          <w:color w:val="000000"/>
          <w:sz w:val="20"/>
          <w:szCs w:val="20"/>
        </w:rPr>
        <w:t xml:space="preserve">ТЕМАТИЧЕСКОЕ ПЛАНИРОВАНИЕ </w:t>
      </w:r>
    </w:p>
    <w:p w:rsidR="00775F27" w:rsidRPr="00FF4514" w:rsidRDefault="00B91AE7" w:rsidP="00FF4514">
      <w:pPr>
        <w:spacing w:after="0" w:line="240" w:lineRule="auto"/>
        <w:jc w:val="both"/>
        <w:rPr>
          <w:sz w:val="20"/>
          <w:szCs w:val="20"/>
        </w:rPr>
      </w:pPr>
      <w:r w:rsidRPr="00FF4514">
        <w:rPr>
          <w:rFonts w:ascii="Times New Roman" w:hAnsi="Times New Roman"/>
          <w:b/>
          <w:color w:val="000000"/>
          <w:sz w:val="20"/>
          <w:szCs w:val="20"/>
        </w:rPr>
        <w:t xml:space="preserve"> 10 КЛАСС </w:t>
      </w:r>
    </w:p>
    <w:tbl>
      <w:tblPr>
        <w:tblW w:w="151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2801"/>
        <w:gridCol w:w="946"/>
        <w:gridCol w:w="1260"/>
        <w:gridCol w:w="1178"/>
        <w:gridCol w:w="2800"/>
        <w:gridCol w:w="3295"/>
        <w:gridCol w:w="1985"/>
        <w:gridCol w:w="10"/>
      </w:tblGrid>
      <w:tr w:rsidR="00B91AE7" w:rsidRPr="007F6D03" w:rsidTr="00FF4514">
        <w:trPr>
          <w:gridAfter w:val="1"/>
          <w:wAfter w:w="10" w:type="dxa"/>
          <w:trHeight w:val="144"/>
          <w:tblCellSpacing w:w="20" w:type="nil"/>
        </w:trPr>
        <w:tc>
          <w:tcPr>
            <w:tcW w:w="861" w:type="dxa"/>
            <w:vMerge w:val="restart"/>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b/>
                <w:color w:val="000000"/>
                <w:sz w:val="20"/>
                <w:szCs w:val="20"/>
              </w:rPr>
              <w:t xml:space="preserve">№ п/п </w:t>
            </w:r>
          </w:p>
          <w:p w:rsidR="00B91AE7" w:rsidRPr="00FF4514" w:rsidRDefault="00B91AE7" w:rsidP="00FF4514">
            <w:pPr>
              <w:spacing w:after="0" w:line="240" w:lineRule="auto"/>
              <w:jc w:val="both"/>
              <w:rPr>
                <w:sz w:val="20"/>
                <w:szCs w:val="20"/>
              </w:rPr>
            </w:pPr>
          </w:p>
        </w:tc>
        <w:tc>
          <w:tcPr>
            <w:tcW w:w="2801" w:type="dxa"/>
            <w:vMerge w:val="restart"/>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Наименование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разделов</w:t>
            </w:r>
            <w:proofErr w:type="spellEnd"/>
            <w:r w:rsidRPr="00FF4514">
              <w:rPr>
                <w:rFonts w:ascii="Times New Roman" w:hAnsi="Times New Roman"/>
                <w:b/>
                <w:color w:val="000000"/>
                <w:sz w:val="20"/>
                <w:szCs w:val="20"/>
              </w:rPr>
              <w:t xml:space="preserve"> и </w:t>
            </w:r>
            <w:proofErr w:type="spellStart"/>
            <w:r w:rsidRPr="00FF4514">
              <w:rPr>
                <w:rFonts w:ascii="Times New Roman" w:hAnsi="Times New Roman"/>
                <w:b/>
                <w:color w:val="000000"/>
                <w:sz w:val="20"/>
                <w:szCs w:val="20"/>
              </w:rPr>
              <w:t>тем</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программы</w:t>
            </w:r>
            <w:proofErr w:type="spellEnd"/>
            <w:r w:rsidRPr="00FF4514">
              <w:rPr>
                <w:rFonts w:ascii="Times New Roman" w:hAnsi="Times New Roman"/>
                <w:b/>
                <w:color w:val="000000"/>
                <w:sz w:val="20"/>
                <w:szCs w:val="20"/>
              </w:rPr>
              <w:t xml:space="preserve"> </w:t>
            </w:r>
          </w:p>
          <w:p w:rsidR="00B91AE7" w:rsidRPr="00FF4514" w:rsidRDefault="00B91AE7" w:rsidP="00FF4514">
            <w:pPr>
              <w:spacing w:after="0" w:line="240" w:lineRule="auto"/>
              <w:jc w:val="both"/>
              <w:rPr>
                <w:sz w:val="20"/>
                <w:szCs w:val="20"/>
              </w:rPr>
            </w:pPr>
          </w:p>
        </w:tc>
        <w:tc>
          <w:tcPr>
            <w:tcW w:w="3384" w:type="dxa"/>
            <w:gridSpan w:val="3"/>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Количество</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часов</w:t>
            </w:r>
            <w:proofErr w:type="spellEnd"/>
          </w:p>
        </w:tc>
        <w:tc>
          <w:tcPr>
            <w:tcW w:w="2800" w:type="dxa"/>
            <w:vMerge w:val="restart"/>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Электронные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цифровые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образовательные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ресурсы</w:t>
            </w:r>
            <w:proofErr w:type="spellEnd"/>
            <w:r w:rsidRPr="00FF4514">
              <w:rPr>
                <w:rFonts w:ascii="Times New Roman" w:hAnsi="Times New Roman"/>
                <w:b/>
                <w:color w:val="000000"/>
                <w:sz w:val="20"/>
                <w:szCs w:val="20"/>
              </w:rPr>
              <w:t xml:space="preserve"> </w:t>
            </w:r>
          </w:p>
          <w:p w:rsidR="00B91AE7" w:rsidRPr="00FF4514" w:rsidRDefault="00B91AE7" w:rsidP="00FF4514">
            <w:pPr>
              <w:spacing w:after="0" w:line="240" w:lineRule="auto"/>
              <w:jc w:val="both"/>
              <w:rPr>
                <w:sz w:val="20"/>
                <w:szCs w:val="20"/>
              </w:rPr>
            </w:pPr>
          </w:p>
        </w:tc>
        <w:tc>
          <w:tcPr>
            <w:tcW w:w="3295" w:type="dxa"/>
            <w:vMerge w:val="restart"/>
          </w:tcPr>
          <w:p w:rsidR="00B91AE7" w:rsidRPr="00FF4514" w:rsidRDefault="00B91AE7" w:rsidP="00FF4514">
            <w:pPr>
              <w:tabs>
                <w:tab w:val="left" w:pos="2592"/>
              </w:tabs>
              <w:spacing w:after="0" w:line="240" w:lineRule="auto"/>
              <w:jc w:val="both"/>
              <w:rPr>
                <w:rFonts w:ascii="Times New Roman" w:hAnsi="Times New Roman" w:cs="Times New Roman"/>
                <w:b/>
                <w:sz w:val="20"/>
                <w:szCs w:val="20"/>
              </w:rPr>
            </w:pPr>
            <w:proofErr w:type="spellStart"/>
            <w:r w:rsidRPr="00FF4514">
              <w:rPr>
                <w:rFonts w:ascii="Times New Roman" w:hAnsi="Times New Roman" w:cs="Times New Roman"/>
                <w:b/>
                <w:sz w:val="20"/>
                <w:szCs w:val="20"/>
              </w:rPr>
              <w:t>Виды</w:t>
            </w:r>
            <w:proofErr w:type="spellEnd"/>
            <w:r w:rsidRPr="00FF4514">
              <w:rPr>
                <w:rFonts w:ascii="Times New Roman" w:hAnsi="Times New Roman" w:cs="Times New Roman"/>
                <w:b/>
                <w:sz w:val="20"/>
                <w:szCs w:val="20"/>
              </w:rPr>
              <w:t xml:space="preserve"> </w:t>
            </w:r>
            <w:proofErr w:type="spellStart"/>
            <w:r w:rsidRPr="00FF4514">
              <w:rPr>
                <w:rFonts w:ascii="Times New Roman" w:hAnsi="Times New Roman" w:cs="Times New Roman"/>
                <w:b/>
                <w:sz w:val="20"/>
                <w:szCs w:val="20"/>
              </w:rPr>
              <w:t>деятельности</w:t>
            </w:r>
            <w:proofErr w:type="spellEnd"/>
          </w:p>
          <w:p w:rsidR="00B91AE7" w:rsidRPr="00FF4514" w:rsidRDefault="00B91AE7" w:rsidP="00FF4514">
            <w:pPr>
              <w:tabs>
                <w:tab w:val="left" w:pos="1884"/>
              </w:tabs>
              <w:spacing w:after="0" w:line="240" w:lineRule="auto"/>
              <w:jc w:val="both"/>
              <w:rPr>
                <w:rFonts w:ascii="Times New Roman" w:hAnsi="Times New Roman" w:cs="Times New Roman"/>
                <w:b/>
                <w:sz w:val="20"/>
                <w:szCs w:val="20"/>
              </w:rPr>
            </w:pPr>
            <w:proofErr w:type="spellStart"/>
            <w:r w:rsidRPr="00FF4514">
              <w:rPr>
                <w:rFonts w:ascii="Times New Roman" w:hAnsi="Times New Roman" w:cs="Times New Roman"/>
                <w:b/>
                <w:sz w:val="20"/>
                <w:szCs w:val="20"/>
              </w:rPr>
              <w:t>обучающихся</w:t>
            </w:r>
            <w:proofErr w:type="spellEnd"/>
          </w:p>
        </w:tc>
        <w:tc>
          <w:tcPr>
            <w:tcW w:w="1985" w:type="dxa"/>
            <w:vMerge w:val="restart"/>
          </w:tcPr>
          <w:p w:rsidR="00B91AE7" w:rsidRPr="00FF4514" w:rsidRDefault="00B91AE7" w:rsidP="00FF4514">
            <w:pPr>
              <w:spacing w:after="0" w:line="240" w:lineRule="auto"/>
              <w:jc w:val="both"/>
              <w:rPr>
                <w:rFonts w:ascii="Times New Roman" w:hAnsi="Times New Roman" w:cs="Times New Roman"/>
                <w:b/>
                <w:sz w:val="20"/>
                <w:szCs w:val="20"/>
                <w:lang w:val="ru-RU"/>
              </w:rPr>
            </w:pPr>
            <w:r w:rsidRPr="00FF4514">
              <w:rPr>
                <w:rFonts w:ascii="Times New Roman" w:hAnsi="Times New Roman" w:cs="Times New Roman"/>
                <w:b/>
                <w:sz w:val="20"/>
                <w:szCs w:val="20"/>
                <w:lang w:val="ru-RU"/>
              </w:rPr>
              <w:t xml:space="preserve">Форма реализации </w:t>
            </w:r>
            <w:proofErr w:type="spellStart"/>
            <w:r w:rsidRPr="00FF4514">
              <w:rPr>
                <w:rFonts w:ascii="Times New Roman" w:hAnsi="Times New Roman" w:cs="Times New Roman"/>
                <w:b/>
                <w:sz w:val="20"/>
                <w:szCs w:val="20"/>
                <w:lang w:val="ru-RU"/>
              </w:rPr>
              <w:t>воспитате</w:t>
            </w:r>
            <w:proofErr w:type="spellEnd"/>
          </w:p>
          <w:p w:rsidR="00B91AE7" w:rsidRPr="00FF4514" w:rsidRDefault="00B91AE7" w:rsidP="00FF4514">
            <w:pPr>
              <w:spacing w:after="0" w:line="240" w:lineRule="auto"/>
              <w:jc w:val="both"/>
              <w:rPr>
                <w:rFonts w:ascii="Times New Roman" w:hAnsi="Times New Roman" w:cs="Times New Roman"/>
                <w:b/>
                <w:color w:val="000000"/>
                <w:sz w:val="20"/>
                <w:szCs w:val="20"/>
                <w:shd w:val="clear" w:color="auto" w:fill="FFFFFF"/>
                <w:lang w:val="ru-RU"/>
              </w:rPr>
            </w:pPr>
            <w:proofErr w:type="spellStart"/>
            <w:r w:rsidRPr="00FF4514">
              <w:rPr>
                <w:rFonts w:ascii="Times New Roman" w:hAnsi="Times New Roman" w:cs="Times New Roman"/>
                <w:b/>
                <w:sz w:val="20"/>
                <w:szCs w:val="20"/>
                <w:lang w:val="ru-RU"/>
              </w:rPr>
              <w:t>льного</w:t>
            </w:r>
            <w:proofErr w:type="spellEnd"/>
            <w:r w:rsidRPr="00FF4514">
              <w:rPr>
                <w:rFonts w:ascii="Times New Roman" w:hAnsi="Times New Roman" w:cs="Times New Roman"/>
                <w:b/>
                <w:sz w:val="20"/>
                <w:szCs w:val="20"/>
                <w:lang w:val="ru-RU"/>
              </w:rPr>
              <w:t xml:space="preserve"> потенциала темы</w:t>
            </w:r>
          </w:p>
        </w:tc>
      </w:tr>
      <w:tr w:rsidR="00B91AE7" w:rsidRPr="00FF4514" w:rsidTr="00FF4514">
        <w:trPr>
          <w:gridAfter w:val="1"/>
          <w:wAfter w:w="10" w:type="dxa"/>
          <w:trHeight w:val="144"/>
          <w:tblCellSpacing w:w="20" w:type="nil"/>
        </w:trPr>
        <w:tc>
          <w:tcPr>
            <w:tcW w:w="861" w:type="dxa"/>
            <w:vMerge/>
            <w:tcBorders>
              <w:top w:val="nil"/>
            </w:tcBorders>
            <w:tcMar>
              <w:top w:w="50" w:type="dxa"/>
              <w:left w:w="100" w:type="dxa"/>
            </w:tcMar>
          </w:tcPr>
          <w:p w:rsidR="00B91AE7" w:rsidRPr="00FF4514" w:rsidRDefault="00B91AE7" w:rsidP="00FF4514">
            <w:pPr>
              <w:spacing w:after="0" w:line="240" w:lineRule="auto"/>
              <w:jc w:val="both"/>
              <w:rPr>
                <w:sz w:val="20"/>
                <w:szCs w:val="20"/>
                <w:lang w:val="ru-RU"/>
              </w:rPr>
            </w:pPr>
          </w:p>
        </w:tc>
        <w:tc>
          <w:tcPr>
            <w:tcW w:w="2801" w:type="dxa"/>
            <w:vMerge/>
            <w:tcBorders>
              <w:top w:val="nil"/>
            </w:tcBorders>
            <w:tcMar>
              <w:top w:w="50" w:type="dxa"/>
              <w:left w:w="100" w:type="dxa"/>
            </w:tcMar>
          </w:tcPr>
          <w:p w:rsidR="00B91AE7" w:rsidRPr="00FF4514" w:rsidRDefault="00B91AE7" w:rsidP="00FF4514">
            <w:pPr>
              <w:spacing w:after="0" w:line="240" w:lineRule="auto"/>
              <w:jc w:val="both"/>
              <w:rPr>
                <w:sz w:val="20"/>
                <w:szCs w:val="20"/>
                <w:lang w:val="ru-RU"/>
              </w:rPr>
            </w:pPr>
          </w:p>
        </w:tc>
        <w:tc>
          <w:tcPr>
            <w:tcW w:w="946" w:type="dxa"/>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Всего</w:t>
            </w:r>
            <w:proofErr w:type="spellEnd"/>
            <w:r w:rsidRPr="00FF4514">
              <w:rPr>
                <w:rFonts w:ascii="Times New Roman" w:hAnsi="Times New Roman"/>
                <w:b/>
                <w:color w:val="000000"/>
                <w:sz w:val="20"/>
                <w:szCs w:val="20"/>
              </w:rPr>
              <w:t xml:space="preserve"> </w:t>
            </w:r>
          </w:p>
          <w:p w:rsidR="00B91AE7" w:rsidRPr="00FF4514" w:rsidRDefault="00B91AE7" w:rsidP="00FF4514">
            <w:pPr>
              <w:spacing w:after="0" w:line="240" w:lineRule="auto"/>
              <w:jc w:val="both"/>
              <w:rPr>
                <w:sz w:val="20"/>
                <w:szCs w:val="20"/>
              </w:rPr>
            </w:pPr>
          </w:p>
        </w:tc>
        <w:tc>
          <w:tcPr>
            <w:tcW w:w="1260" w:type="dxa"/>
            <w:tcMar>
              <w:top w:w="50" w:type="dxa"/>
              <w:left w:w="100" w:type="dxa"/>
            </w:tcMar>
            <w:vAlign w:val="center"/>
          </w:tcPr>
          <w:p w:rsidR="00B91AE7" w:rsidRPr="00FF4514" w:rsidRDefault="00B91AE7"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Контро</w:t>
            </w:r>
            <w:proofErr w:type="spellEnd"/>
          </w:p>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льные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работы</w:t>
            </w:r>
            <w:proofErr w:type="spellEnd"/>
            <w:r w:rsidRPr="00FF4514">
              <w:rPr>
                <w:rFonts w:ascii="Times New Roman" w:hAnsi="Times New Roman"/>
                <w:b/>
                <w:color w:val="000000"/>
                <w:sz w:val="20"/>
                <w:szCs w:val="20"/>
              </w:rPr>
              <w:t xml:space="preserve"> </w:t>
            </w:r>
          </w:p>
          <w:p w:rsidR="00B91AE7" w:rsidRPr="00FF4514" w:rsidRDefault="00B91AE7" w:rsidP="00FF4514">
            <w:pPr>
              <w:spacing w:after="0" w:line="240" w:lineRule="auto"/>
              <w:jc w:val="both"/>
              <w:rPr>
                <w:sz w:val="20"/>
                <w:szCs w:val="20"/>
              </w:rPr>
            </w:pPr>
          </w:p>
        </w:tc>
        <w:tc>
          <w:tcPr>
            <w:tcW w:w="1178" w:type="dxa"/>
            <w:tcMar>
              <w:top w:w="50" w:type="dxa"/>
              <w:left w:w="100" w:type="dxa"/>
            </w:tcMar>
          </w:tcPr>
          <w:p w:rsidR="00B91AE7" w:rsidRPr="00FF4514" w:rsidRDefault="00B91AE7"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Практи</w:t>
            </w:r>
            <w:proofErr w:type="spellEnd"/>
          </w:p>
          <w:p w:rsidR="00B91AE7" w:rsidRPr="00FF4514" w:rsidRDefault="00B91AE7" w:rsidP="00FF4514">
            <w:pPr>
              <w:spacing w:after="0" w:line="240" w:lineRule="auto"/>
              <w:jc w:val="both"/>
              <w:rPr>
                <w:sz w:val="20"/>
                <w:szCs w:val="20"/>
              </w:rPr>
            </w:pPr>
            <w:proofErr w:type="spellStart"/>
            <w:r w:rsidRPr="00FF4514">
              <w:rPr>
                <w:rFonts w:ascii="Times New Roman" w:hAnsi="Times New Roman"/>
                <w:b/>
                <w:color w:val="000000"/>
                <w:sz w:val="20"/>
                <w:szCs w:val="20"/>
              </w:rPr>
              <w:t>ческие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работы</w:t>
            </w:r>
            <w:proofErr w:type="spellEnd"/>
            <w:r w:rsidRPr="00FF4514">
              <w:rPr>
                <w:rFonts w:ascii="Times New Roman" w:hAnsi="Times New Roman"/>
                <w:b/>
                <w:color w:val="000000"/>
                <w:sz w:val="20"/>
                <w:szCs w:val="20"/>
              </w:rPr>
              <w:t xml:space="preserve"> </w:t>
            </w:r>
          </w:p>
          <w:p w:rsidR="00B91AE7" w:rsidRPr="00FF4514" w:rsidRDefault="00B91AE7" w:rsidP="00FF4514">
            <w:pPr>
              <w:spacing w:after="0" w:line="240" w:lineRule="auto"/>
              <w:jc w:val="both"/>
              <w:rPr>
                <w:sz w:val="20"/>
                <w:szCs w:val="20"/>
              </w:rPr>
            </w:pPr>
          </w:p>
        </w:tc>
        <w:tc>
          <w:tcPr>
            <w:tcW w:w="2800" w:type="dxa"/>
            <w:vMerge/>
            <w:tcBorders>
              <w:top w:val="nil"/>
            </w:tcBorders>
            <w:tcMar>
              <w:top w:w="50" w:type="dxa"/>
              <w:left w:w="100" w:type="dxa"/>
            </w:tcMar>
          </w:tcPr>
          <w:p w:rsidR="00B91AE7" w:rsidRPr="00FF4514" w:rsidRDefault="00B91AE7" w:rsidP="00FF4514">
            <w:pPr>
              <w:spacing w:after="0" w:line="240" w:lineRule="auto"/>
              <w:jc w:val="both"/>
              <w:rPr>
                <w:sz w:val="20"/>
                <w:szCs w:val="20"/>
              </w:rPr>
            </w:pPr>
          </w:p>
        </w:tc>
        <w:tc>
          <w:tcPr>
            <w:tcW w:w="3295" w:type="dxa"/>
            <w:vMerge/>
          </w:tcPr>
          <w:p w:rsidR="00B91AE7" w:rsidRPr="00FF4514" w:rsidRDefault="00B91AE7" w:rsidP="00FF4514">
            <w:pPr>
              <w:spacing w:after="0" w:line="240" w:lineRule="auto"/>
              <w:jc w:val="both"/>
              <w:rPr>
                <w:sz w:val="20"/>
                <w:szCs w:val="20"/>
              </w:rPr>
            </w:pPr>
          </w:p>
        </w:tc>
        <w:tc>
          <w:tcPr>
            <w:tcW w:w="1985" w:type="dxa"/>
            <w:vMerge/>
          </w:tcPr>
          <w:p w:rsidR="00B91AE7" w:rsidRPr="00FF4514" w:rsidRDefault="00B91AE7" w:rsidP="00FF4514">
            <w:pPr>
              <w:spacing w:after="0" w:line="240" w:lineRule="auto"/>
              <w:jc w:val="both"/>
              <w:rPr>
                <w:sz w:val="20"/>
                <w:szCs w:val="20"/>
              </w:rPr>
            </w:pPr>
          </w:p>
        </w:tc>
      </w:tr>
      <w:tr w:rsidR="00B91AE7" w:rsidRPr="007F6D03" w:rsidTr="00FF4514">
        <w:trPr>
          <w:trHeight w:val="144"/>
          <w:tblCellSpacing w:w="20" w:type="nil"/>
        </w:trPr>
        <w:tc>
          <w:tcPr>
            <w:tcW w:w="15136" w:type="dxa"/>
            <w:gridSpan w:val="9"/>
            <w:tcMar>
              <w:top w:w="50" w:type="dxa"/>
              <w:left w:w="100" w:type="dxa"/>
            </w:tcMar>
            <w:vAlign w:val="center"/>
          </w:tcPr>
          <w:p w:rsidR="00B91AE7" w:rsidRPr="00FF4514" w:rsidRDefault="00B91AE7" w:rsidP="00FF4514">
            <w:pPr>
              <w:spacing w:after="0" w:line="240" w:lineRule="auto"/>
              <w:jc w:val="both"/>
              <w:rPr>
                <w:rFonts w:ascii="Times New Roman" w:hAnsi="Times New Roman"/>
                <w:b/>
                <w:color w:val="000000"/>
                <w:sz w:val="20"/>
                <w:szCs w:val="20"/>
                <w:lang w:val="ru-RU"/>
              </w:rPr>
            </w:pPr>
            <w:r w:rsidRPr="00FF4514">
              <w:rPr>
                <w:rFonts w:ascii="Times New Roman" w:hAnsi="Times New Roman"/>
                <w:b/>
                <w:color w:val="000000"/>
                <w:sz w:val="20"/>
                <w:szCs w:val="20"/>
                <w:lang w:val="ru-RU"/>
              </w:rPr>
              <w:t>Раздел 1.</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ФИЗИКА И МЕТОДЫ НАУЧНОГО ПОЗНАНИЯ</w:t>
            </w:r>
          </w:p>
        </w:tc>
      </w:tr>
      <w:tr w:rsidR="00B91AE7" w:rsidRPr="00FF4514" w:rsidTr="00FF4514">
        <w:trPr>
          <w:gridAfter w:val="1"/>
          <w:wAfter w:w="10" w:type="dxa"/>
          <w:trHeight w:val="144"/>
          <w:tblCellSpacing w:w="20" w:type="nil"/>
        </w:trPr>
        <w:tc>
          <w:tcPr>
            <w:tcW w:w="861"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1.1</w:t>
            </w:r>
          </w:p>
        </w:tc>
        <w:tc>
          <w:tcPr>
            <w:tcW w:w="2801" w:type="dxa"/>
            <w:tcMar>
              <w:top w:w="50" w:type="dxa"/>
              <w:left w:w="100" w:type="dxa"/>
            </w:tcMar>
            <w:vAlign w:val="center"/>
          </w:tcPr>
          <w:p w:rsidR="00B91AE7" w:rsidRPr="00FF4514" w:rsidRDefault="00B91AE7" w:rsidP="00FF4514">
            <w:pPr>
              <w:spacing w:after="0" w:line="240" w:lineRule="auto"/>
              <w:jc w:val="both"/>
              <w:rPr>
                <w:sz w:val="20"/>
                <w:szCs w:val="20"/>
                <w:lang w:val="ru-RU"/>
              </w:rPr>
            </w:pPr>
            <w:r w:rsidRPr="00FF4514">
              <w:rPr>
                <w:rFonts w:ascii="Times New Roman" w:hAnsi="Times New Roman"/>
                <w:color w:val="000000"/>
                <w:sz w:val="20"/>
                <w:szCs w:val="20"/>
                <w:lang w:val="ru-RU"/>
              </w:rPr>
              <w:t>Физика и методы научного познания</w:t>
            </w:r>
          </w:p>
        </w:tc>
        <w:tc>
          <w:tcPr>
            <w:tcW w:w="946"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 xml:space="preserve">2 </w:t>
            </w:r>
          </w:p>
        </w:tc>
        <w:tc>
          <w:tcPr>
            <w:tcW w:w="1260"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1178"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2800" w:type="dxa"/>
            <w:tcMar>
              <w:top w:w="50" w:type="dxa"/>
              <w:left w:w="100" w:type="dxa"/>
            </w:tcMar>
            <w:vAlign w:val="center"/>
          </w:tcPr>
          <w:p w:rsidR="00B91AE7" w:rsidRPr="00FF4514" w:rsidRDefault="00B91AE7"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5">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B91AE7" w:rsidRPr="00FF4514" w:rsidRDefault="00B91AE7"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Участие в дискуссии о роли физической теории в формировании представлений о физической картине мира, месте физической картины мира в общем ряду современных естественно-научных представлений о природе. Изучение понятий «гипотеза», «физический закон», «физическая теория». Рассмотрение границ применимости физических законов. Сравнение измерений физических величин при помощи аналоговых и цифровых измерительных приборов, например, при измерении силы тока и напряжения в цепи постоянного тока при помощи аналоговых и цифровых измерительных приборов. Освоение способов оценки погрешностей измерений. Освоение основных приёмов работы с цифровой лабораторией по физике, например, при измерении физических величин при помощи компьютерных датчиков</w:t>
            </w:r>
          </w:p>
        </w:tc>
        <w:tc>
          <w:tcPr>
            <w:tcW w:w="1985" w:type="dxa"/>
          </w:tcPr>
          <w:p w:rsidR="00B91AE7" w:rsidRPr="00FF4514" w:rsidRDefault="00B91AE7"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color w:val="000000"/>
                <w:sz w:val="20"/>
                <w:szCs w:val="20"/>
              </w:rPr>
              <w:t>1,2,3,6,7</w:t>
            </w:r>
          </w:p>
        </w:tc>
      </w:tr>
      <w:tr w:rsidR="00B91AE7" w:rsidRPr="00FF4514" w:rsidTr="00FF4514">
        <w:trPr>
          <w:trHeight w:val="144"/>
          <w:tblCellSpacing w:w="20" w:type="nil"/>
        </w:trPr>
        <w:tc>
          <w:tcPr>
            <w:tcW w:w="3662" w:type="dxa"/>
            <w:gridSpan w:val="2"/>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color w:val="000000"/>
                <w:sz w:val="20"/>
                <w:szCs w:val="20"/>
              </w:rPr>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474" w:type="dxa"/>
            <w:gridSpan w:val="7"/>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2 </w:t>
            </w:r>
          </w:p>
        </w:tc>
      </w:tr>
      <w:tr w:rsidR="00B91AE7" w:rsidRPr="00FF4514" w:rsidTr="00FF4514">
        <w:trPr>
          <w:trHeight w:val="144"/>
          <w:tblCellSpacing w:w="20" w:type="nil"/>
        </w:trPr>
        <w:tc>
          <w:tcPr>
            <w:tcW w:w="15136" w:type="dxa"/>
            <w:gridSpan w:val="9"/>
            <w:tcMar>
              <w:top w:w="50" w:type="dxa"/>
              <w:left w:w="100" w:type="dxa"/>
            </w:tcMar>
            <w:vAlign w:val="center"/>
          </w:tcPr>
          <w:p w:rsidR="00B91AE7" w:rsidRPr="00FF4514" w:rsidRDefault="00B91AE7"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2.</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МЕХАНИКА</w:t>
            </w:r>
          </w:p>
        </w:tc>
      </w:tr>
      <w:tr w:rsidR="00B91AE7" w:rsidRPr="00FF4514" w:rsidTr="00FF4514">
        <w:trPr>
          <w:gridAfter w:val="1"/>
          <w:wAfter w:w="10" w:type="dxa"/>
          <w:trHeight w:val="144"/>
          <w:tblCellSpacing w:w="20" w:type="nil"/>
        </w:trPr>
        <w:tc>
          <w:tcPr>
            <w:tcW w:w="861"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2.1</w:t>
            </w:r>
          </w:p>
        </w:tc>
        <w:tc>
          <w:tcPr>
            <w:tcW w:w="2801" w:type="dxa"/>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color w:val="000000"/>
                <w:sz w:val="20"/>
                <w:szCs w:val="20"/>
              </w:rPr>
              <w:t>Кинематика</w:t>
            </w:r>
            <w:proofErr w:type="spellEnd"/>
          </w:p>
        </w:tc>
        <w:tc>
          <w:tcPr>
            <w:tcW w:w="946"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5 </w:t>
            </w:r>
          </w:p>
        </w:tc>
        <w:tc>
          <w:tcPr>
            <w:tcW w:w="1260"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1178"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2800" w:type="dxa"/>
            <w:tcMar>
              <w:top w:w="50" w:type="dxa"/>
              <w:left w:w="100" w:type="dxa"/>
            </w:tcMar>
            <w:vAlign w:val="center"/>
          </w:tcPr>
          <w:p w:rsidR="00B91AE7" w:rsidRPr="00FF4514" w:rsidRDefault="00B91AE7"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6">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B91AE7" w:rsidRPr="00FF4514" w:rsidRDefault="00B91AE7"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мгновенной скорости и ускорения </w:t>
            </w:r>
            <w:r w:rsidRPr="00FF4514">
              <w:rPr>
                <w:rFonts w:ascii="Times New Roman" w:hAnsi="Times New Roman" w:cs="Times New Roman"/>
                <w:sz w:val="20"/>
                <w:szCs w:val="20"/>
                <w:lang w:val="ru-RU"/>
              </w:rPr>
              <w:lastRenderedPageBreak/>
              <w:t xml:space="preserve">тела, в том числе ускорения свободного падения, проведение исследования зависимостей между физическими величинами (пути от времени при равноускоренном движении, периода обращения конического маятника от его параметров) и опытов по проверке предложенной гипотезы при изучении равноускоренного прямолинейного движения, движения тела, брошенного горизонтально, движения тела по окружности с постоянной по модулю скоростью. Определение абсолютных и относительных погрешностей измерений физических величин. Оценка границ погрешностей. Изучение модели системы отсчёта, сравнение путей, траекторий, скоростей движения одного и того же тела в разных системах отсчёта. Анализ разных способов исследования движений. Рассмотрение предельного перехода и измерение мгновенной скорости. Моделирование преобразования движений с использованием механизмов, изучение преобразования угловой скорости в редукторе. Анализ направления скорости при движении по окружности. Решение расчётных задач с явно заданной и неявно заданной физической моделью с использованием основных законов и формул кинематики. Решение качественных задач, требующих применения знаний по кинематике. </w:t>
            </w:r>
            <w:r w:rsidRPr="00FF4514">
              <w:rPr>
                <w:rFonts w:ascii="Times New Roman" w:hAnsi="Times New Roman" w:cs="Times New Roman"/>
                <w:sz w:val="20"/>
                <w:szCs w:val="20"/>
                <w:lang w:val="ru-RU"/>
              </w:rPr>
              <w:lastRenderedPageBreak/>
              <w:t xml:space="preserve">Объяснение устройства и принципа действия спидометра, цепных, шестерёнчатых и ремённых передач, скоростных лифтов. Объяснение движения снарядов. Определение условий применимости моделей физических тел и процессов (явлений): материальная точка, равноускоренное движение, свободное падение. Выполнение учебных заданий на анализ механических процессов (явлений) с использованием основных положений и законов кинематики: относительность механического движения, формулы кинематики равноускоренного движения, преобразования Галилея для скорости и перемещения.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985" w:type="dxa"/>
          </w:tcPr>
          <w:p w:rsidR="00B91AE7" w:rsidRPr="00FF4514" w:rsidRDefault="00B91AE7" w:rsidP="00FF4514">
            <w:pPr>
              <w:spacing w:after="0" w:line="240" w:lineRule="auto"/>
              <w:jc w:val="both"/>
              <w:rPr>
                <w:sz w:val="20"/>
                <w:szCs w:val="20"/>
              </w:rPr>
            </w:pPr>
            <w:r w:rsidRPr="00FF4514">
              <w:rPr>
                <w:rFonts w:ascii="Times New Roman" w:hAnsi="Times New Roman" w:cs="Times New Roman"/>
                <w:color w:val="000000"/>
                <w:sz w:val="20"/>
                <w:szCs w:val="20"/>
              </w:rPr>
              <w:lastRenderedPageBreak/>
              <w:t>1,2,3,6,7</w:t>
            </w:r>
          </w:p>
        </w:tc>
      </w:tr>
      <w:tr w:rsidR="00B91AE7" w:rsidRPr="00FF4514" w:rsidTr="00FF4514">
        <w:trPr>
          <w:gridAfter w:val="1"/>
          <w:wAfter w:w="10" w:type="dxa"/>
          <w:trHeight w:val="144"/>
          <w:tblCellSpacing w:w="20" w:type="nil"/>
        </w:trPr>
        <w:tc>
          <w:tcPr>
            <w:tcW w:w="861"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lastRenderedPageBreak/>
              <w:t>2.2</w:t>
            </w:r>
          </w:p>
        </w:tc>
        <w:tc>
          <w:tcPr>
            <w:tcW w:w="2801" w:type="dxa"/>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color w:val="000000"/>
                <w:sz w:val="20"/>
                <w:szCs w:val="20"/>
              </w:rPr>
              <w:t>Динамика</w:t>
            </w:r>
            <w:proofErr w:type="spellEnd"/>
          </w:p>
        </w:tc>
        <w:tc>
          <w:tcPr>
            <w:tcW w:w="946"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7 </w:t>
            </w:r>
          </w:p>
        </w:tc>
        <w:tc>
          <w:tcPr>
            <w:tcW w:w="1260"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1178" w:type="dxa"/>
            <w:tcMar>
              <w:top w:w="50" w:type="dxa"/>
              <w:left w:w="100" w:type="dxa"/>
            </w:tcMar>
            <w:vAlign w:val="center"/>
          </w:tcPr>
          <w:p w:rsidR="00B91AE7" w:rsidRPr="00FF4514" w:rsidRDefault="00B91AE7" w:rsidP="00FF4514">
            <w:pPr>
              <w:spacing w:after="0" w:line="240" w:lineRule="auto"/>
              <w:jc w:val="both"/>
              <w:rPr>
                <w:sz w:val="20"/>
                <w:szCs w:val="20"/>
              </w:rPr>
            </w:pPr>
          </w:p>
        </w:tc>
        <w:tc>
          <w:tcPr>
            <w:tcW w:w="2800" w:type="dxa"/>
            <w:tcMar>
              <w:top w:w="50" w:type="dxa"/>
              <w:left w:w="100" w:type="dxa"/>
            </w:tcMar>
            <w:vAlign w:val="center"/>
          </w:tcPr>
          <w:p w:rsidR="00B91AE7" w:rsidRPr="00FF4514" w:rsidRDefault="00B91AE7"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7">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B91AE7" w:rsidRPr="00FF4514" w:rsidRDefault="00B91AE7"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равнодействующей сил и коэффициента трения скольжения, проведение исследования зависимостей физических величин (сил упругости, возникающих в пружине и резиновом образце, от их деформации) и опытов по проверке предложенной гипотезы при изучении движения бруска по наклонной плоскости, движения системы связанных тел, деформации тел. Определение абсолютных и относительных погрешностей измерений </w:t>
            </w:r>
            <w:r w:rsidRPr="00FF4514">
              <w:rPr>
                <w:rFonts w:ascii="Times New Roman" w:hAnsi="Times New Roman" w:cs="Times New Roman"/>
                <w:sz w:val="20"/>
                <w:szCs w:val="20"/>
                <w:lang w:val="ru-RU"/>
              </w:rPr>
              <w:lastRenderedPageBreak/>
              <w:t xml:space="preserve">физических величин. Оценка границ погрешностей. Исследование движения системы тел, связанных нитью, перекинутой через лёгкий блок, движения бруска по наклонной плоскости с переменным коэффициентом трения, движения груза на валу с трением. Наблюдение движения тел в инерциальных и неинерциальных системах отсчёта, например, качения двух цилиндров или шаров разной массы с одинаковым ускорением относительно неинерциальной системы отсчёта. Изучение центробежных механизмов. Сравнение сил трения покоя, качения и скольжения. Решение расчётных задач с явно заданной и неявно заданной физической моделью с использованием основных законов и формул кинематики и динамики. Решение качественных задач, требующих применения знаний по кинематике и динамике. Объяснение устройства и принципа действия подшипников. Объяснение движения искусственных спутников. Определение условий применимости моделей физических тел и процессов (явлений): инерциальная система отсчёта, материальная точка, абсолютно упругая деформация. Выполнение учебных заданий на анализ механических процессов (явлений) с использованием основных положений и законов динамики: </w:t>
            </w:r>
            <w:r w:rsidRPr="00FF4514">
              <w:rPr>
                <w:rFonts w:ascii="Times New Roman" w:hAnsi="Times New Roman" w:cs="Times New Roman"/>
                <w:sz w:val="20"/>
                <w:szCs w:val="20"/>
                <w:lang w:val="ru-RU"/>
              </w:rPr>
              <w:lastRenderedPageBreak/>
              <w:t xml:space="preserve">три закона Ньютона, принцип относительности Галилея, закон всемирного тяготения. Работа в группах при обсуждении вопросов </w:t>
            </w:r>
            <w:proofErr w:type="spellStart"/>
            <w:r w:rsidRPr="00FF4514">
              <w:rPr>
                <w:rFonts w:ascii="Times New Roman" w:hAnsi="Times New Roman" w:cs="Times New Roman"/>
                <w:sz w:val="20"/>
                <w:szCs w:val="20"/>
                <w:lang w:val="ru-RU"/>
              </w:rPr>
              <w:t>межпредметного</w:t>
            </w:r>
            <w:proofErr w:type="spellEnd"/>
            <w:r w:rsidRPr="00FF4514">
              <w:rPr>
                <w:rFonts w:ascii="Times New Roman" w:hAnsi="Times New Roman" w:cs="Times New Roman"/>
                <w:sz w:val="20"/>
                <w:szCs w:val="20"/>
                <w:lang w:val="ru-RU"/>
              </w:rPr>
              <w:t xml:space="preserve"> характера (например, по теме «Движение в природе»)</w:t>
            </w:r>
          </w:p>
        </w:tc>
        <w:tc>
          <w:tcPr>
            <w:tcW w:w="1985" w:type="dxa"/>
          </w:tcPr>
          <w:p w:rsidR="00B91AE7" w:rsidRPr="00FF4514" w:rsidRDefault="00B91AE7" w:rsidP="00FF4514">
            <w:pPr>
              <w:spacing w:after="0" w:line="240" w:lineRule="auto"/>
              <w:jc w:val="both"/>
              <w:rPr>
                <w:rFonts w:ascii="Times New Roman" w:hAnsi="Times New Roman"/>
                <w:color w:val="000000"/>
                <w:sz w:val="20"/>
                <w:szCs w:val="20"/>
                <w:lang w:val="ru-RU"/>
              </w:rPr>
            </w:pPr>
            <w:r w:rsidRPr="00FF4514">
              <w:rPr>
                <w:rFonts w:ascii="Times New Roman" w:hAnsi="Times New Roman" w:cs="Times New Roman"/>
                <w:color w:val="000000"/>
                <w:sz w:val="20"/>
                <w:szCs w:val="20"/>
              </w:rPr>
              <w:lastRenderedPageBreak/>
              <w:t>1,2,3,</w:t>
            </w:r>
            <w:r w:rsidRPr="00FF4514">
              <w:rPr>
                <w:rFonts w:ascii="Times New Roman" w:hAnsi="Times New Roman" w:cs="Times New Roman"/>
                <w:color w:val="000000"/>
                <w:sz w:val="20"/>
                <w:szCs w:val="20"/>
                <w:lang w:val="ru-RU"/>
              </w:rPr>
              <w:t>4,</w:t>
            </w:r>
            <w:r w:rsidRPr="00FF4514">
              <w:rPr>
                <w:rFonts w:ascii="Times New Roman" w:hAnsi="Times New Roman" w:cs="Times New Roman"/>
                <w:color w:val="000000"/>
                <w:sz w:val="20"/>
                <w:szCs w:val="20"/>
              </w:rPr>
              <w:t>6,7</w:t>
            </w:r>
          </w:p>
        </w:tc>
      </w:tr>
      <w:tr w:rsidR="00B91AE7" w:rsidRPr="00FF4514" w:rsidTr="00FF4514">
        <w:trPr>
          <w:gridAfter w:val="1"/>
          <w:wAfter w:w="10" w:type="dxa"/>
          <w:trHeight w:val="144"/>
          <w:tblCellSpacing w:w="20" w:type="nil"/>
        </w:trPr>
        <w:tc>
          <w:tcPr>
            <w:tcW w:w="861"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lastRenderedPageBreak/>
              <w:t>2.3</w:t>
            </w:r>
          </w:p>
        </w:tc>
        <w:tc>
          <w:tcPr>
            <w:tcW w:w="2801" w:type="dxa"/>
            <w:tcMar>
              <w:top w:w="50" w:type="dxa"/>
              <w:left w:w="100" w:type="dxa"/>
            </w:tcMar>
            <w:vAlign w:val="center"/>
          </w:tcPr>
          <w:p w:rsidR="00B91AE7" w:rsidRPr="00FF4514" w:rsidRDefault="00B91AE7" w:rsidP="00FF4514">
            <w:pPr>
              <w:spacing w:after="0" w:line="240" w:lineRule="auto"/>
              <w:jc w:val="both"/>
              <w:rPr>
                <w:sz w:val="20"/>
                <w:szCs w:val="20"/>
              </w:rPr>
            </w:pPr>
            <w:proofErr w:type="spellStart"/>
            <w:r w:rsidRPr="00FF4514">
              <w:rPr>
                <w:rFonts w:ascii="Times New Roman" w:hAnsi="Times New Roman"/>
                <w:color w:val="000000"/>
                <w:sz w:val="20"/>
                <w:szCs w:val="20"/>
              </w:rPr>
              <w:t>Законы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сохранения</w:t>
            </w:r>
            <w:proofErr w:type="spellEnd"/>
            <w:r w:rsidRPr="00FF4514">
              <w:rPr>
                <w:rFonts w:ascii="Times New Roman" w:hAnsi="Times New Roman"/>
                <w:color w:val="000000"/>
                <w:sz w:val="20"/>
                <w:szCs w:val="20"/>
              </w:rPr>
              <w:t xml:space="preserve"> в </w:t>
            </w:r>
            <w:proofErr w:type="spellStart"/>
            <w:r w:rsidRPr="00FF4514">
              <w:rPr>
                <w:rFonts w:ascii="Times New Roman" w:hAnsi="Times New Roman"/>
                <w:color w:val="000000"/>
                <w:sz w:val="20"/>
                <w:szCs w:val="20"/>
              </w:rPr>
              <w:t>механике</w:t>
            </w:r>
            <w:proofErr w:type="spellEnd"/>
          </w:p>
        </w:tc>
        <w:tc>
          <w:tcPr>
            <w:tcW w:w="946"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6 </w:t>
            </w:r>
          </w:p>
        </w:tc>
        <w:tc>
          <w:tcPr>
            <w:tcW w:w="1260"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178" w:type="dxa"/>
            <w:tcMar>
              <w:top w:w="50" w:type="dxa"/>
              <w:left w:w="100" w:type="dxa"/>
            </w:tcMar>
            <w:vAlign w:val="center"/>
          </w:tcPr>
          <w:p w:rsidR="00B91AE7" w:rsidRPr="00FF4514" w:rsidRDefault="00B91AE7"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2800" w:type="dxa"/>
            <w:tcMar>
              <w:top w:w="50" w:type="dxa"/>
              <w:left w:w="100" w:type="dxa"/>
            </w:tcMar>
            <w:vAlign w:val="center"/>
          </w:tcPr>
          <w:p w:rsidR="00B91AE7" w:rsidRPr="00FF4514" w:rsidRDefault="00B91AE7"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8">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B91AE7" w:rsidRPr="00FF4514" w:rsidRDefault="00B91AE7"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импульса тела, кинетической и потенциальной энергии тела, мощности силы; проведение опытов по проверке предложенной гипотезы при изучении равноускоренного прямолинейного движения и взаимодействия тел. Определение абсолютных и относительных погрешностей измерений физических величин. Оценка границ погрешностей. Проведение эксперимента по сравнению изменения импульса тела с импульсом силы, изменения потенциальной энергии пружины с работой силы трения. Исследование сохранения импульса при упругом взаимодействии, сохранения энергии при свободном падении. Определение работы силы трения при движении тела по наклонной плоскости. Наблюдение и объяснение реактивного движения. Решение расчётных задач с явно заданной и неявно заданной физической моделью с использованием основных законов и формул механики. Решение качественных задач, требующих применения знаний по механике. Объяснение принципов действия </w:t>
            </w:r>
            <w:r w:rsidRPr="00FF4514">
              <w:rPr>
                <w:rFonts w:ascii="Times New Roman" w:hAnsi="Times New Roman" w:cs="Times New Roman"/>
                <w:sz w:val="20"/>
                <w:szCs w:val="20"/>
                <w:lang w:val="ru-RU"/>
              </w:rPr>
              <w:lastRenderedPageBreak/>
              <w:t xml:space="preserve">водомёта, </w:t>
            </w:r>
            <w:proofErr w:type="spellStart"/>
            <w:r w:rsidRPr="00FF4514">
              <w:rPr>
                <w:rFonts w:ascii="Times New Roman" w:hAnsi="Times New Roman" w:cs="Times New Roman"/>
                <w:sz w:val="20"/>
                <w:szCs w:val="20"/>
                <w:lang w:val="ru-RU"/>
              </w:rPr>
              <w:t>копёра</w:t>
            </w:r>
            <w:proofErr w:type="spellEnd"/>
            <w:r w:rsidRPr="00FF4514">
              <w:rPr>
                <w:rFonts w:ascii="Times New Roman" w:hAnsi="Times New Roman" w:cs="Times New Roman"/>
                <w:sz w:val="20"/>
                <w:szCs w:val="20"/>
                <w:lang w:val="ru-RU"/>
              </w:rPr>
              <w:t xml:space="preserve">, пружинного пистолета, гироскопа. Объяснение движения ракет, фигурного катания на коньках. Определение условий применимости моделей физических тел и процессов (явлений): абсолютно упругое и абсолютно неупругое столкновения. Выполнение учебных заданий на анализ механических процессов (явлений) с использованием законов сохранения в механике: законы сохранения импульса и механической энергии, связь работы силы с изменением механической энергии тела.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1985" w:type="dxa"/>
          </w:tcPr>
          <w:p w:rsidR="00B91AE7" w:rsidRPr="00FF4514" w:rsidRDefault="00B91AE7" w:rsidP="00FF4514">
            <w:pPr>
              <w:spacing w:after="0" w:line="240" w:lineRule="auto"/>
              <w:jc w:val="both"/>
              <w:rPr>
                <w:sz w:val="20"/>
                <w:szCs w:val="20"/>
                <w:lang w:val="ru-RU"/>
              </w:rPr>
            </w:pPr>
            <w:r w:rsidRPr="00FF4514">
              <w:rPr>
                <w:rFonts w:ascii="Times New Roman" w:hAnsi="Times New Roman" w:cs="Times New Roman"/>
                <w:color w:val="000000"/>
                <w:sz w:val="20"/>
                <w:szCs w:val="20"/>
              </w:rPr>
              <w:lastRenderedPageBreak/>
              <w:t>1,2,3,6,7</w:t>
            </w:r>
          </w:p>
        </w:tc>
      </w:tr>
      <w:tr w:rsidR="002A41DD" w:rsidRPr="00FF4514" w:rsidTr="00FF4514">
        <w:trPr>
          <w:trHeight w:val="144"/>
          <w:tblCellSpacing w:w="20" w:type="nil"/>
        </w:trPr>
        <w:tc>
          <w:tcPr>
            <w:tcW w:w="3662" w:type="dxa"/>
            <w:gridSpan w:val="2"/>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474" w:type="dxa"/>
            <w:gridSpan w:val="7"/>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18 </w:t>
            </w:r>
          </w:p>
        </w:tc>
      </w:tr>
      <w:tr w:rsidR="002A41DD" w:rsidRPr="007F6D03" w:rsidTr="00FF4514">
        <w:trPr>
          <w:trHeight w:val="144"/>
          <w:tblCellSpacing w:w="20" w:type="nil"/>
        </w:trPr>
        <w:tc>
          <w:tcPr>
            <w:tcW w:w="15136" w:type="dxa"/>
            <w:gridSpan w:val="9"/>
            <w:tcMar>
              <w:top w:w="50" w:type="dxa"/>
              <w:left w:w="100" w:type="dxa"/>
            </w:tcMar>
            <w:vAlign w:val="center"/>
          </w:tcPr>
          <w:p w:rsidR="002A41DD" w:rsidRPr="00FF4514" w:rsidRDefault="002A41DD" w:rsidP="00FF4514">
            <w:pPr>
              <w:spacing w:after="0" w:line="240" w:lineRule="auto"/>
              <w:jc w:val="both"/>
              <w:rPr>
                <w:rFonts w:ascii="Times New Roman" w:hAnsi="Times New Roman"/>
                <w:b/>
                <w:color w:val="000000"/>
                <w:sz w:val="20"/>
                <w:szCs w:val="20"/>
                <w:lang w:val="ru-RU"/>
              </w:rPr>
            </w:pPr>
            <w:r w:rsidRPr="00FF4514">
              <w:rPr>
                <w:rFonts w:ascii="Times New Roman" w:hAnsi="Times New Roman"/>
                <w:b/>
                <w:color w:val="000000"/>
                <w:sz w:val="20"/>
                <w:szCs w:val="20"/>
                <w:lang w:val="ru-RU"/>
              </w:rPr>
              <w:t>Раздел 3.</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МОЛЕКУЛЯРНАЯ ФИЗИКА И ТЕРМОДИНАМИКА</w:t>
            </w:r>
          </w:p>
        </w:tc>
      </w:tr>
      <w:tr w:rsidR="002A41DD" w:rsidRPr="00FF4514" w:rsidTr="00FF4514">
        <w:trPr>
          <w:gridAfter w:val="1"/>
          <w:wAfter w:w="10" w:type="dxa"/>
          <w:trHeight w:val="144"/>
          <w:tblCellSpacing w:w="20" w:type="nil"/>
        </w:trPr>
        <w:tc>
          <w:tcPr>
            <w:tcW w:w="861"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3.1</w:t>
            </w:r>
          </w:p>
        </w:tc>
        <w:tc>
          <w:tcPr>
            <w:tcW w:w="2801" w:type="dxa"/>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t>Основы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молекулярно-кинетической</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теории</w:t>
            </w:r>
            <w:proofErr w:type="spellEnd"/>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9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2800"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9">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2A41DD" w:rsidRPr="00FF4514" w:rsidRDefault="002A41DD"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измерений параметров газа, проведение исследований зависимостей физических величин и опытов по проверке предложенной гипотезы при изучении установления теплового равновесия и </w:t>
            </w:r>
            <w:proofErr w:type="spellStart"/>
            <w:r w:rsidRPr="00FF4514">
              <w:rPr>
                <w:rFonts w:ascii="Times New Roman" w:hAnsi="Times New Roman" w:cs="Times New Roman"/>
                <w:sz w:val="20"/>
                <w:szCs w:val="20"/>
                <w:lang w:val="ru-RU"/>
              </w:rPr>
              <w:t>изопроцессов</w:t>
            </w:r>
            <w:proofErr w:type="spellEnd"/>
            <w:r w:rsidRPr="00FF4514">
              <w:rPr>
                <w:rFonts w:ascii="Times New Roman" w:hAnsi="Times New Roman" w:cs="Times New Roman"/>
                <w:sz w:val="20"/>
                <w:szCs w:val="20"/>
                <w:lang w:val="ru-RU"/>
              </w:rPr>
              <w:t xml:space="preserve"> в газах. Определение абсолютных и относительных погрешностей измерений физических величин. Оценка границ погрешностей. Экспериментальная проверка уравнения состояния идеального газа. Изучение моделей: движения частиц вещества, броуновского движения. опыта Штерна, </w:t>
            </w:r>
            <w:r w:rsidRPr="00FF4514">
              <w:rPr>
                <w:rFonts w:ascii="Times New Roman" w:hAnsi="Times New Roman" w:cs="Times New Roman"/>
                <w:sz w:val="20"/>
                <w:szCs w:val="20"/>
                <w:lang w:val="ru-RU"/>
              </w:rPr>
              <w:lastRenderedPageBreak/>
              <w:t xml:space="preserve">кристаллических решёток. Решение расчётных задач с явно заданной и неявно заданной физической моделью с использованием основных законов и формул молекулярной физики. Решение качественных задач, требующих применения знаний по молекулярной физике. Объяснение устройства и принципа действия термометра, барометра. Объяснение получения </w:t>
            </w:r>
            <w:proofErr w:type="spellStart"/>
            <w:r w:rsidRPr="00FF4514">
              <w:rPr>
                <w:rFonts w:ascii="Times New Roman" w:hAnsi="Times New Roman" w:cs="Times New Roman"/>
                <w:sz w:val="20"/>
                <w:szCs w:val="20"/>
                <w:lang w:val="ru-RU"/>
              </w:rPr>
              <w:t>наноматериалов</w:t>
            </w:r>
            <w:proofErr w:type="spellEnd"/>
            <w:r w:rsidRPr="00FF4514">
              <w:rPr>
                <w:rFonts w:ascii="Times New Roman" w:hAnsi="Times New Roman" w:cs="Times New Roman"/>
                <w:sz w:val="20"/>
                <w:szCs w:val="20"/>
                <w:lang w:val="ru-RU"/>
              </w:rPr>
              <w:t>. Определение условий применимости моделей физических тел и процессов (явлений): моделей газа, жидкости и твёрдого (кристаллического) тела, идеального газа. Выполнение учебных заданий на анализ тепловых процессов (явлений) с использованием основных положений МКТ и законов молекулярной физики: связь 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теплового движения его частиц, связь давления идеального газа с концентрацией молекул и его температурой, уравнение Менделеева–</w:t>
            </w:r>
            <w:proofErr w:type="spellStart"/>
            <w:r w:rsidRPr="00FF4514">
              <w:rPr>
                <w:rFonts w:ascii="Times New Roman" w:hAnsi="Times New Roman" w:cs="Times New Roman"/>
                <w:sz w:val="20"/>
                <w:szCs w:val="20"/>
                <w:lang w:val="ru-RU"/>
              </w:rPr>
              <w:t>Клапейрона</w:t>
            </w:r>
            <w:proofErr w:type="spellEnd"/>
            <w:r w:rsidRPr="00FF4514">
              <w:rPr>
                <w:rFonts w:ascii="Times New Roman" w:hAnsi="Times New Roman" w:cs="Times New Roman"/>
                <w:sz w:val="20"/>
                <w:szCs w:val="20"/>
                <w:lang w:val="ru-RU"/>
              </w:rPr>
              <w:t xml:space="preserve"> </w:t>
            </w:r>
          </w:p>
        </w:tc>
        <w:tc>
          <w:tcPr>
            <w:tcW w:w="1985" w:type="dxa"/>
          </w:tcPr>
          <w:p w:rsidR="002A41DD" w:rsidRPr="00FF4514" w:rsidRDefault="002A41DD" w:rsidP="00FF4514">
            <w:pPr>
              <w:spacing w:after="0" w:line="240" w:lineRule="auto"/>
              <w:jc w:val="both"/>
              <w:rPr>
                <w:sz w:val="20"/>
                <w:szCs w:val="20"/>
              </w:rPr>
            </w:pPr>
            <w:r w:rsidRPr="00FF4514">
              <w:rPr>
                <w:rFonts w:ascii="Times New Roman" w:hAnsi="Times New Roman" w:cs="Times New Roman"/>
                <w:color w:val="000000"/>
                <w:sz w:val="20"/>
                <w:szCs w:val="20"/>
              </w:rPr>
              <w:lastRenderedPageBreak/>
              <w:t>1,2,3,</w:t>
            </w:r>
            <w:r w:rsidRPr="00FF4514">
              <w:rPr>
                <w:rFonts w:ascii="Times New Roman" w:hAnsi="Times New Roman" w:cs="Times New Roman"/>
                <w:color w:val="000000"/>
                <w:sz w:val="20"/>
                <w:szCs w:val="20"/>
                <w:lang w:val="ru-RU"/>
              </w:rPr>
              <w:t>4,5,</w:t>
            </w:r>
            <w:r w:rsidRPr="00FF4514">
              <w:rPr>
                <w:rFonts w:ascii="Times New Roman" w:hAnsi="Times New Roman" w:cs="Times New Roman"/>
                <w:color w:val="000000"/>
                <w:sz w:val="20"/>
                <w:szCs w:val="20"/>
              </w:rPr>
              <w:t>6,7</w:t>
            </w:r>
          </w:p>
        </w:tc>
      </w:tr>
      <w:tr w:rsidR="002A41DD" w:rsidRPr="00FF4514" w:rsidTr="00FF4514">
        <w:trPr>
          <w:gridAfter w:val="1"/>
          <w:wAfter w:w="10" w:type="dxa"/>
          <w:trHeight w:val="144"/>
          <w:tblCellSpacing w:w="20" w:type="nil"/>
        </w:trPr>
        <w:tc>
          <w:tcPr>
            <w:tcW w:w="861"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lastRenderedPageBreak/>
              <w:t>3.2</w:t>
            </w:r>
          </w:p>
        </w:tc>
        <w:tc>
          <w:tcPr>
            <w:tcW w:w="2801" w:type="dxa"/>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t>Основы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термодинамики</w:t>
            </w:r>
            <w:proofErr w:type="spellEnd"/>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10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2800"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0">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2A41DD" w:rsidRPr="00FF4514" w:rsidRDefault="002A41DD"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Измерение удельной теплоёмкости разных веществ, их сравнение, проведение исследований зависимостей физических величин и опытов по проверке предложенной гипотезы при </w:t>
            </w:r>
            <w:r w:rsidRPr="00FF4514">
              <w:rPr>
                <w:rFonts w:ascii="Times New Roman" w:hAnsi="Times New Roman" w:cs="Times New Roman"/>
                <w:sz w:val="20"/>
                <w:szCs w:val="20"/>
                <w:lang w:val="ru-RU"/>
              </w:rPr>
              <w:lastRenderedPageBreak/>
              <w:t xml:space="preserve">изучении процессов теплообмена и адиабатного процесса. Определение абсолютных и относительных погрешностей измерений физических величин. Оценка границ погрешностей. Изучение взаимосвязи энергии межмолекулярного взаимодействия и температуры кипения жидкостей. Изучение тепловых двигателей с использованием компьютерных моделей. Исследование разных способов изменения внутренней энергии. Решение расчётных задач с явно заданной и неявно заданной физической моделью с использованием основных законов и формул молекулярной физики и термодинамики. Решение качественных задач, требующих применения знаний по молекулярной физике и термодинамике. Объяснение устройства и принципа действия холодильника, кондиционера, дизельного и карбюраторного двигателей, паровой турбины. Объяснение получения сверхнизких температур, утилизации «тепловых» отходов с использованием теплового насоса, утилизации биоорганического топлива для выработки «тепловой» и электроэнергии. Выполнение учебных заданий на анализ тепловых процессов (явлений) с использованием основных положений МКТ и законов молекулярной физики и термодинамики: первый закон </w:t>
            </w:r>
            <w:r w:rsidRPr="00FF4514">
              <w:rPr>
                <w:rFonts w:ascii="Times New Roman" w:hAnsi="Times New Roman" w:cs="Times New Roman"/>
                <w:sz w:val="20"/>
                <w:szCs w:val="20"/>
                <w:lang w:val="ru-RU"/>
              </w:rPr>
              <w:lastRenderedPageBreak/>
              <w:t xml:space="preserve">термодинамики, закон сохранения энергии в тепловых процессах.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 Анализ и оценка последствий использования тепловых двигателей и теплового загрязнения окружающей среды с позиций экологической безопасности; представлений о рациональном природопользовании (в процессе подготовки сообщений, выполнений групповых проектов)</w:t>
            </w:r>
          </w:p>
        </w:tc>
        <w:tc>
          <w:tcPr>
            <w:tcW w:w="1985" w:type="dxa"/>
          </w:tcPr>
          <w:p w:rsidR="002A41DD" w:rsidRPr="00FF4514" w:rsidRDefault="002A41DD" w:rsidP="00FF4514">
            <w:pPr>
              <w:spacing w:after="0" w:line="240" w:lineRule="auto"/>
              <w:jc w:val="both"/>
              <w:rPr>
                <w:sz w:val="20"/>
                <w:szCs w:val="20"/>
                <w:lang w:val="ru-RU"/>
              </w:rPr>
            </w:pPr>
            <w:r w:rsidRPr="00FF4514">
              <w:rPr>
                <w:rFonts w:ascii="Times New Roman" w:hAnsi="Times New Roman" w:cs="Times New Roman"/>
                <w:color w:val="000000"/>
                <w:sz w:val="20"/>
                <w:szCs w:val="20"/>
              </w:rPr>
              <w:lastRenderedPageBreak/>
              <w:t>1,2,3,</w:t>
            </w:r>
            <w:r w:rsidRPr="00FF4514">
              <w:rPr>
                <w:rFonts w:ascii="Times New Roman" w:hAnsi="Times New Roman" w:cs="Times New Roman"/>
                <w:color w:val="000000"/>
                <w:sz w:val="20"/>
                <w:szCs w:val="20"/>
                <w:lang w:val="ru-RU"/>
              </w:rPr>
              <w:t>4,</w:t>
            </w:r>
            <w:r w:rsidRPr="00FF4514">
              <w:rPr>
                <w:rFonts w:ascii="Times New Roman" w:hAnsi="Times New Roman" w:cs="Times New Roman"/>
                <w:color w:val="000000"/>
                <w:sz w:val="20"/>
                <w:szCs w:val="20"/>
              </w:rPr>
              <w:t>6,7</w:t>
            </w:r>
          </w:p>
        </w:tc>
      </w:tr>
      <w:tr w:rsidR="002A41DD" w:rsidRPr="00FF4514" w:rsidTr="00FF4514">
        <w:trPr>
          <w:gridAfter w:val="1"/>
          <w:wAfter w:w="10" w:type="dxa"/>
          <w:trHeight w:val="144"/>
          <w:tblCellSpacing w:w="20" w:type="nil"/>
        </w:trPr>
        <w:tc>
          <w:tcPr>
            <w:tcW w:w="861"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lastRenderedPageBreak/>
              <w:t>3.3</w:t>
            </w:r>
          </w:p>
        </w:tc>
        <w:tc>
          <w:tcPr>
            <w:tcW w:w="2801"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Агрегатные состояния вещества. Фазовые переходы</w:t>
            </w:r>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 xml:space="preserve">5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2800"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1">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2A41DD" w:rsidRPr="00FF4514" w:rsidRDefault="002A41DD"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Наблюдение свойств насыщенных паров, малых деформаций, проведение косвенных измерений удельной теплоты плавления льда, абсолютной влажности воздуха, коэффициента поверхностного натяжения, модуля Юнга. Изучение закономерностей испарения и кипения жидкостей, в том числе кипения при пониженном давлении, нагревания и плавления кристаллического вещества, капиллярных явлений, смачивания. Проведение опытов с мыльными плёнками. Исследование модели неньютоновской жидкости. Решение расчётных задач с явно заданной и неявно заданной физической моделью с использованием основных законов и формул молекулярной физики и термодинамики. Решение качественных задач, требующих применения знаний по молекулярной физике и </w:t>
            </w:r>
            <w:r w:rsidRPr="00FF4514">
              <w:rPr>
                <w:rFonts w:ascii="Times New Roman" w:hAnsi="Times New Roman" w:cs="Times New Roman"/>
                <w:sz w:val="20"/>
                <w:szCs w:val="20"/>
                <w:lang w:val="ru-RU"/>
              </w:rPr>
              <w:lastRenderedPageBreak/>
              <w:t>термодинамике. Объяснение основных принципов строения жидких кристаллов, получения современных материалов. Определение условий применимости моделей физических тел и процессов (явлений): моделей газа, жидкости и твёрдого (кристаллического) тела, идеального газа. Выполнение учебных заданий на анализ тепловых процессов (явлений) с использованием основных положений МКТ и законов молекулярной физики и термодинамики: связь давления идеального газа с концентрацией молекул и его температурой, уравнение Менделеева–</w:t>
            </w:r>
            <w:proofErr w:type="spellStart"/>
            <w:r w:rsidRPr="00FF4514">
              <w:rPr>
                <w:rFonts w:ascii="Times New Roman" w:hAnsi="Times New Roman" w:cs="Times New Roman"/>
                <w:sz w:val="20"/>
                <w:szCs w:val="20"/>
                <w:lang w:val="ru-RU"/>
              </w:rPr>
              <w:t>Клапейрона</w:t>
            </w:r>
            <w:proofErr w:type="spellEnd"/>
            <w:r w:rsidRPr="00FF4514">
              <w:rPr>
                <w:rFonts w:ascii="Times New Roman" w:hAnsi="Times New Roman" w:cs="Times New Roman"/>
                <w:sz w:val="20"/>
                <w:szCs w:val="20"/>
                <w:lang w:val="ru-RU"/>
              </w:rPr>
              <w:t xml:space="preserve">, первый закон термодинамики. Работа в группах при обсуждении вопросов </w:t>
            </w:r>
            <w:proofErr w:type="spellStart"/>
            <w:r w:rsidRPr="00FF4514">
              <w:rPr>
                <w:rFonts w:ascii="Times New Roman" w:hAnsi="Times New Roman" w:cs="Times New Roman"/>
                <w:sz w:val="20"/>
                <w:szCs w:val="20"/>
                <w:lang w:val="ru-RU"/>
              </w:rPr>
              <w:t>межпредметного</w:t>
            </w:r>
            <w:proofErr w:type="spellEnd"/>
            <w:r w:rsidRPr="00FF4514">
              <w:rPr>
                <w:rFonts w:ascii="Times New Roman" w:hAnsi="Times New Roman" w:cs="Times New Roman"/>
                <w:sz w:val="20"/>
                <w:szCs w:val="20"/>
                <w:lang w:val="ru-RU"/>
              </w:rPr>
              <w:t xml:space="preserve"> характера (например, по теме «Теплообмен в живой природе»)</w:t>
            </w:r>
          </w:p>
        </w:tc>
        <w:tc>
          <w:tcPr>
            <w:tcW w:w="1985" w:type="dxa"/>
          </w:tcPr>
          <w:p w:rsidR="002A41DD" w:rsidRPr="00FF4514" w:rsidRDefault="002A41DD" w:rsidP="00FF4514">
            <w:pPr>
              <w:spacing w:after="0" w:line="240" w:lineRule="auto"/>
              <w:jc w:val="both"/>
              <w:rPr>
                <w:sz w:val="20"/>
                <w:szCs w:val="20"/>
                <w:lang w:val="ru-RU"/>
              </w:rPr>
            </w:pPr>
            <w:r w:rsidRPr="00FF4514">
              <w:rPr>
                <w:rFonts w:ascii="Times New Roman" w:hAnsi="Times New Roman" w:cs="Times New Roman"/>
                <w:color w:val="000000"/>
                <w:sz w:val="20"/>
                <w:szCs w:val="20"/>
              </w:rPr>
              <w:lastRenderedPageBreak/>
              <w:t>1,2,3</w:t>
            </w:r>
            <w:r w:rsidRPr="00FF4514">
              <w:rPr>
                <w:rFonts w:ascii="Times New Roman" w:hAnsi="Times New Roman" w:cs="Times New Roman"/>
                <w:color w:val="000000"/>
                <w:sz w:val="20"/>
                <w:szCs w:val="20"/>
                <w:lang w:val="ru-RU"/>
              </w:rPr>
              <w:t>,5,</w:t>
            </w:r>
            <w:r w:rsidRPr="00FF4514">
              <w:rPr>
                <w:rFonts w:ascii="Times New Roman" w:hAnsi="Times New Roman" w:cs="Times New Roman"/>
                <w:color w:val="000000"/>
                <w:sz w:val="20"/>
                <w:szCs w:val="20"/>
              </w:rPr>
              <w:t>6,7</w:t>
            </w:r>
          </w:p>
        </w:tc>
      </w:tr>
      <w:tr w:rsidR="002A41DD" w:rsidRPr="00FF4514" w:rsidTr="00FF4514">
        <w:trPr>
          <w:trHeight w:val="144"/>
          <w:tblCellSpacing w:w="20" w:type="nil"/>
        </w:trPr>
        <w:tc>
          <w:tcPr>
            <w:tcW w:w="3662" w:type="dxa"/>
            <w:gridSpan w:val="2"/>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474" w:type="dxa"/>
            <w:gridSpan w:val="7"/>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24 </w:t>
            </w:r>
          </w:p>
        </w:tc>
      </w:tr>
      <w:tr w:rsidR="002A41DD" w:rsidRPr="00FF4514" w:rsidTr="00FF4514">
        <w:trPr>
          <w:trHeight w:val="144"/>
          <w:tblCellSpacing w:w="20" w:type="nil"/>
        </w:trPr>
        <w:tc>
          <w:tcPr>
            <w:tcW w:w="15136" w:type="dxa"/>
            <w:gridSpan w:val="9"/>
            <w:tcMar>
              <w:top w:w="50" w:type="dxa"/>
              <w:left w:w="100" w:type="dxa"/>
            </w:tcMar>
            <w:vAlign w:val="center"/>
          </w:tcPr>
          <w:p w:rsidR="002A41DD" w:rsidRPr="00FF4514" w:rsidRDefault="002A41DD"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4.</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ЭЛЕКТРОДИНАМИКА</w:t>
            </w:r>
          </w:p>
        </w:tc>
      </w:tr>
      <w:tr w:rsidR="002A41DD" w:rsidRPr="00FF4514" w:rsidTr="00FF4514">
        <w:trPr>
          <w:gridAfter w:val="1"/>
          <w:wAfter w:w="10" w:type="dxa"/>
          <w:trHeight w:val="144"/>
          <w:tblCellSpacing w:w="20" w:type="nil"/>
        </w:trPr>
        <w:tc>
          <w:tcPr>
            <w:tcW w:w="861"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4.1</w:t>
            </w:r>
          </w:p>
        </w:tc>
        <w:tc>
          <w:tcPr>
            <w:tcW w:w="2801" w:type="dxa"/>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t>Электростатика</w:t>
            </w:r>
            <w:proofErr w:type="spellEnd"/>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10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2800"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2">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2A41DD" w:rsidRPr="00FF4514" w:rsidRDefault="002A41DD"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и опытов по проверке предложенной гипотезы при изучении взаимодействия заряженных тел, заряда конденсатора, последовательного соединения конденсаторов. Определение абсолютных и относительных погрешностей измерений физических величин. Оценка границ погрешностей. Наблюдение превращения энергии </w:t>
            </w:r>
            <w:r w:rsidRPr="00FF4514">
              <w:rPr>
                <w:rFonts w:ascii="Times New Roman" w:hAnsi="Times New Roman" w:cs="Times New Roman"/>
                <w:sz w:val="20"/>
                <w:szCs w:val="20"/>
                <w:lang w:val="ru-RU"/>
              </w:rPr>
              <w:lastRenderedPageBreak/>
              <w:t xml:space="preserve">заряженного конденсатора в энергию излучения светодиода, исследование разряда конденсатора через резистор. Изучение зависимости электроёмкости плоского конденсатора от площади пластин, расстояния между ними и диэлектрической проницаемости. Изучение картин линий напряжённости электрического поля точечного заряда, равномерно заряженной сферы, равномерно заряженного по объёму шара, равномерно заряженной бесконечной плоскости и эквипотенциальных поверхностей. Решение расчётных задач с явно заданной и неявно заданной физической моделью с использованием основных законов и формул электростатики. Решение качественных задач, требующих применения знаний по электростатике. Объяснение устройства и принципа действия электроскопа, электрометра, конденсаторов, генератора Ван де </w:t>
            </w:r>
            <w:proofErr w:type="spellStart"/>
            <w:r w:rsidRPr="00FF4514">
              <w:rPr>
                <w:rFonts w:ascii="Times New Roman" w:hAnsi="Times New Roman" w:cs="Times New Roman"/>
                <w:sz w:val="20"/>
                <w:szCs w:val="20"/>
                <w:lang w:val="ru-RU"/>
              </w:rPr>
              <w:t>Граафа</w:t>
            </w:r>
            <w:proofErr w:type="spellEnd"/>
            <w:r w:rsidRPr="00FF4514">
              <w:rPr>
                <w:rFonts w:ascii="Times New Roman" w:hAnsi="Times New Roman" w:cs="Times New Roman"/>
                <w:sz w:val="20"/>
                <w:szCs w:val="20"/>
                <w:lang w:val="ru-RU"/>
              </w:rPr>
              <w:t xml:space="preserve">. Объяснение работы электростатической защиты, заземления электроприборов. Определение условий применимости моделей физических тел: точечный заряд, однородное электрическое поле. Выполнение учебных заданий на анализ электрических процессов (явлений) с использованием основных положений и законов электродинамики: закон сохранения электрического заряда, </w:t>
            </w:r>
            <w:r w:rsidRPr="00FF4514">
              <w:rPr>
                <w:rFonts w:ascii="Times New Roman" w:hAnsi="Times New Roman" w:cs="Times New Roman"/>
                <w:sz w:val="20"/>
                <w:szCs w:val="20"/>
                <w:lang w:val="ru-RU"/>
              </w:rPr>
              <w:lastRenderedPageBreak/>
              <w:t xml:space="preserve">закон Кулона, потенциальность электростатического поля, принцип суперпозиции электрических полей.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 xml:space="preserve">-технологий при работе с дополнительными источниками информации по теме, их критический анализ и оценка достоверности </w:t>
            </w:r>
          </w:p>
        </w:tc>
        <w:tc>
          <w:tcPr>
            <w:tcW w:w="1985" w:type="dxa"/>
          </w:tcPr>
          <w:p w:rsidR="002A41DD" w:rsidRPr="00FF4514" w:rsidRDefault="002A41DD" w:rsidP="00FF4514">
            <w:pPr>
              <w:spacing w:after="0" w:line="240" w:lineRule="auto"/>
              <w:jc w:val="both"/>
              <w:rPr>
                <w:rFonts w:ascii="Times New Roman" w:hAnsi="Times New Roman"/>
                <w:color w:val="000000"/>
                <w:sz w:val="20"/>
                <w:szCs w:val="20"/>
                <w:lang w:val="ru-RU"/>
              </w:rPr>
            </w:pPr>
            <w:r w:rsidRPr="00FF4514">
              <w:rPr>
                <w:rFonts w:ascii="Times New Roman" w:hAnsi="Times New Roman"/>
                <w:color w:val="000000"/>
                <w:sz w:val="20"/>
                <w:szCs w:val="20"/>
                <w:lang w:val="ru-RU"/>
              </w:rPr>
              <w:lastRenderedPageBreak/>
              <w:t>1,2,3,4,6,7</w:t>
            </w:r>
          </w:p>
        </w:tc>
      </w:tr>
      <w:tr w:rsidR="002A41DD" w:rsidRPr="00FF4514" w:rsidTr="00FF4514">
        <w:trPr>
          <w:gridAfter w:val="1"/>
          <w:wAfter w:w="10" w:type="dxa"/>
          <w:trHeight w:val="144"/>
          <w:tblCellSpacing w:w="20" w:type="nil"/>
        </w:trPr>
        <w:tc>
          <w:tcPr>
            <w:tcW w:w="861"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lastRenderedPageBreak/>
              <w:t>4.2</w:t>
            </w:r>
          </w:p>
        </w:tc>
        <w:tc>
          <w:tcPr>
            <w:tcW w:w="2801"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Постоянный электрический ток. Токи в различных средах</w:t>
            </w:r>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 xml:space="preserve">12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2800" w:type="dxa"/>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3">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bf</w:t>
              </w:r>
              <w:r w:rsidRPr="00FF4514">
                <w:rPr>
                  <w:rFonts w:ascii="Times New Roman" w:hAnsi="Times New Roman"/>
                  <w:color w:val="0000FF"/>
                  <w:sz w:val="20"/>
                  <w:szCs w:val="20"/>
                  <w:u w:val="single"/>
                  <w:lang w:val="ru-RU"/>
                </w:rPr>
                <w:t>72</w:t>
              </w:r>
            </w:hyperlink>
          </w:p>
        </w:tc>
        <w:tc>
          <w:tcPr>
            <w:tcW w:w="3295" w:type="dxa"/>
          </w:tcPr>
          <w:p w:rsidR="002A41DD" w:rsidRPr="00FF4514" w:rsidRDefault="002A41DD"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прямых измерений силы тока и напряжения, косвенных измерений удельного сопротивления, ЭДС и внутреннего сопротивления источника тока, проведение исследований зависимостей физических величин и опытов по проверке предложенной гипотезы при изучении цепей постоянного тока. Определение абсолютных и относительных погрешностей измерений физических величин. Оценка границ погрешностей. Изучение короткого замыкания гальванического элемента и оценка внутреннего сопротивления. Решение расчётных задач с явно заданной и неявно заданной физической моделью с использованием основных законов и формул постоянного тока. Решение качественных задач, требующих применения знаний и законов постоянного тока. Объяснение устройства и принципа действия амперметра, вольтметра, реостата, счётчика электрической энергии. Выполнение учебных заданий на анализ электрических процессов (явлений) с </w:t>
            </w:r>
            <w:r w:rsidRPr="00FF4514">
              <w:rPr>
                <w:rFonts w:ascii="Times New Roman" w:hAnsi="Times New Roman" w:cs="Times New Roman"/>
                <w:sz w:val="20"/>
                <w:szCs w:val="20"/>
                <w:lang w:val="ru-RU"/>
              </w:rPr>
              <w:lastRenderedPageBreak/>
              <w:t xml:space="preserve">использованием основных положений и законов электродинамики: законы Ома для участка цепи и для замкнутой электрической цепи, закон Джоуля–Ленца. Работа в группах при обсуждении вопросов </w:t>
            </w:r>
            <w:proofErr w:type="spellStart"/>
            <w:r w:rsidRPr="00FF4514">
              <w:rPr>
                <w:rFonts w:ascii="Times New Roman" w:hAnsi="Times New Roman" w:cs="Times New Roman"/>
                <w:sz w:val="20"/>
                <w:szCs w:val="20"/>
                <w:lang w:val="ru-RU"/>
              </w:rPr>
              <w:t>межпредметного</w:t>
            </w:r>
            <w:proofErr w:type="spellEnd"/>
            <w:r w:rsidRPr="00FF4514">
              <w:rPr>
                <w:rFonts w:ascii="Times New Roman" w:hAnsi="Times New Roman" w:cs="Times New Roman"/>
                <w:sz w:val="20"/>
                <w:szCs w:val="20"/>
                <w:lang w:val="ru-RU"/>
              </w:rPr>
              <w:t xml:space="preserve"> характера (например, по теме «Электрические явления в природе»)</w:t>
            </w:r>
          </w:p>
        </w:tc>
        <w:tc>
          <w:tcPr>
            <w:tcW w:w="1985" w:type="dxa"/>
          </w:tcPr>
          <w:p w:rsidR="002A41DD" w:rsidRPr="00FF4514" w:rsidRDefault="002A41DD" w:rsidP="00FF4514">
            <w:pPr>
              <w:spacing w:after="0" w:line="240" w:lineRule="auto"/>
              <w:jc w:val="both"/>
              <w:rPr>
                <w:rFonts w:ascii="Times New Roman" w:hAnsi="Times New Roman"/>
                <w:color w:val="000000"/>
                <w:sz w:val="20"/>
                <w:szCs w:val="20"/>
                <w:lang w:val="ru-RU"/>
              </w:rPr>
            </w:pPr>
            <w:r w:rsidRPr="00FF4514">
              <w:rPr>
                <w:rFonts w:ascii="Times New Roman" w:hAnsi="Times New Roman"/>
                <w:color w:val="000000"/>
                <w:sz w:val="20"/>
                <w:szCs w:val="20"/>
                <w:lang w:val="ru-RU"/>
              </w:rPr>
              <w:lastRenderedPageBreak/>
              <w:t>1,2,4,5,7</w:t>
            </w:r>
          </w:p>
        </w:tc>
      </w:tr>
      <w:tr w:rsidR="002A41DD" w:rsidRPr="00FF4514" w:rsidTr="00FF4514">
        <w:trPr>
          <w:trHeight w:val="144"/>
          <w:tblCellSpacing w:w="20" w:type="nil"/>
        </w:trPr>
        <w:tc>
          <w:tcPr>
            <w:tcW w:w="3662" w:type="dxa"/>
            <w:gridSpan w:val="2"/>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474" w:type="dxa"/>
            <w:gridSpan w:val="7"/>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22 </w:t>
            </w:r>
          </w:p>
        </w:tc>
      </w:tr>
      <w:tr w:rsidR="002A41DD" w:rsidRPr="00FF4514" w:rsidTr="00FF4514">
        <w:trPr>
          <w:gridAfter w:val="1"/>
          <w:wAfter w:w="10" w:type="dxa"/>
          <w:trHeight w:val="144"/>
          <w:tblCellSpacing w:w="20" w:type="nil"/>
        </w:trPr>
        <w:tc>
          <w:tcPr>
            <w:tcW w:w="3662" w:type="dxa"/>
            <w:gridSpan w:val="2"/>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color w:val="000000"/>
                <w:sz w:val="20"/>
                <w:szCs w:val="20"/>
              </w:rPr>
              <w:t>Резервное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время</w:t>
            </w:r>
            <w:proofErr w:type="spellEnd"/>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2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2800"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3295" w:type="dxa"/>
          </w:tcPr>
          <w:p w:rsidR="002A41DD" w:rsidRPr="00FF4514" w:rsidRDefault="002A41DD" w:rsidP="00FF4514">
            <w:pPr>
              <w:spacing w:after="0" w:line="240" w:lineRule="auto"/>
              <w:jc w:val="both"/>
              <w:rPr>
                <w:sz w:val="20"/>
                <w:szCs w:val="20"/>
              </w:rPr>
            </w:pPr>
          </w:p>
        </w:tc>
        <w:tc>
          <w:tcPr>
            <w:tcW w:w="1985" w:type="dxa"/>
          </w:tcPr>
          <w:p w:rsidR="002A41DD" w:rsidRPr="00FF4514" w:rsidRDefault="002A41DD" w:rsidP="00FF4514">
            <w:pPr>
              <w:spacing w:after="0" w:line="240" w:lineRule="auto"/>
              <w:jc w:val="both"/>
              <w:rPr>
                <w:sz w:val="20"/>
                <w:szCs w:val="20"/>
              </w:rPr>
            </w:pPr>
          </w:p>
        </w:tc>
      </w:tr>
      <w:tr w:rsidR="002A41DD" w:rsidRPr="00FF4514" w:rsidTr="00FF4514">
        <w:trPr>
          <w:gridAfter w:val="1"/>
          <w:wAfter w:w="10" w:type="dxa"/>
          <w:trHeight w:val="144"/>
          <w:tblCellSpacing w:w="20" w:type="nil"/>
        </w:trPr>
        <w:tc>
          <w:tcPr>
            <w:tcW w:w="3662" w:type="dxa"/>
            <w:gridSpan w:val="2"/>
            <w:tcMar>
              <w:top w:w="50" w:type="dxa"/>
              <w:left w:w="100" w:type="dxa"/>
            </w:tcMar>
            <w:vAlign w:val="center"/>
          </w:tcPr>
          <w:p w:rsidR="002A41DD" w:rsidRPr="00FF4514" w:rsidRDefault="002A41DD" w:rsidP="00FF4514">
            <w:pPr>
              <w:spacing w:after="0" w:line="240" w:lineRule="auto"/>
              <w:jc w:val="both"/>
              <w:rPr>
                <w:sz w:val="20"/>
                <w:szCs w:val="20"/>
                <w:lang w:val="ru-RU"/>
              </w:rPr>
            </w:pPr>
            <w:r w:rsidRPr="00FF4514">
              <w:rPr>
                <w:rFonts w:ascii="Times New Roman" w:hAnsi="Times New Roman"/>
                <w:color w:val="000000"/>
                <w:sz w:val="20"/>
                <w:szCs w:val="20"/>
                <w:lang w:val="ru-RU"/>
              </w:rPr>
              <w:t>ОБЩЕЕ КОЛИЧЕСТВО ЧАСОВ ПО ПРОГРАММЕ</w:t>
            </w:r>
          </w:p>
        </w:tc>
        <w:tc>
          <w:tcPr>
            <w:tcW w:w="946"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lang w:val="ru-RU"/>
              </w:rPr>
              <w:t xml:space="preserve"> </w:t>
            </w:r>
            <w:r w:rsidRPr="00FF4514">
              <w:rPr>
                <w:rFonts w:ascii="Times New Roman" w:hAnsi="Times New Roman"/>
                <w:color w:val="000000"/>
                <w:sz w:val="20"/>
                <w:szCs w:val="20"/>
              </w:rPr>
              <w:t xml:space="preserve">68 </w:t>
            </w:r>
          </w:p>
        </w:tc>
        <w:tc>
          <w:tcPr>
            <w:tcW w:w="1260"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4 </w:t>
            </w:r>
          </w:p>
        </w:tc>
        <w:tc>
          <w:tcPr>
            <w:tcW w:w="1178" w:type="dxa"/>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color w:val="000000"/>
                <w:sz w:val="20"/>
                <w:szCs w:val="20"/>
              </w:rPr>
              <w:t xml:space="preserve"> 4 </w:t>
            </w:r>
          </w:p>
        </w:tc>
        <w:tc>
          <w:tcPr>
            <w:tcW w:w="2800" w:type="dxa"/>
            <w:tcMar>
              <w:top w:w="50" w:type="dxa"/>
              <w:left w:w="100" w:type="dxa"/>
            </w:tcMar>
            <w:vAlign w:val="center"/>
          </w:tcPr>
          <w:p w:rsidR="002A41DD" w:rsidRPr="00FF4514" w:rsidRDefault="002A41DD" w:rsidP="00FF4514">
            <w:pPr>
              <w:spacing w:after="0" w:line="240" w:lineRule="auto"/>
              <w:jc w:val="both"/>
              <w:rPr>
                <w:sz w:val="20"/>
                <w:szCs w:val="20"/>
              </w:rPr>
            </w:pPr>
          </w:p>
        </w:tc>
        <w:tc>
          <w:tcPr>
            <w:tcW w:w="3295" w:type="dxa"/>
          </w:tcPr>
          <w:p w:rsidR="002A41DD" w:rsidRPr="00FF4514" w:rsidRDefault="002A41DD" w:rsidP="00FF4514">
            <w:pPr>
              <w:spacing w:after="0" w:line="240" w:lineRule="auto"/>
              <w:jc w:val="both"/>
              <w:rPr>
                <w:sz w:val="20"/>
                <w:szCs w:val="20"/>
              </w:rPr>
            </w:pPr>
          </w:p>
        </w:tc>
        <w:tc>
          <w:tcPr>
            <w:tcW w:w="1985" w:type="dxa"/>
          </w:tcPr>
          <w:p w:rsidR="002A41DD" w:rsidRPr="00FF4514" w:rsidRDefault="002A41DD" w:rsidP="00FF4514">
            <w:pPr>
              <w:spacing w:after="0" w:line="240" w:lineRule="auto"/>
              <w:jc w:val="both"/>
              <w:rPr>
                <w:sz w:val="20"/>
                <w:szCs w:val="20"/>
              </w:rPr>
            </w:pPr>
          </w:p>
        </w:tc>
      </w:tr>
    </w:tbl>
    <w:p w:rsidR="00775F27" w:rsidRPr="00FF4514" w:rsidRDefault="00775F27" w:rsidP="00FF4514">
      <w:pPr>
        <w:spacing w:after="0" w:line="240" w:lineRule="auto"/>
        <w:jc w:val="both"/>
        <w:rPr>
          <w:sz w:val="20"/>
          <w:szCs w:val="20"/>
        </w:rPr>
        <w:sectPr w:rsidR="00775F27" w:rsidRPr="00FF4514" w:rsidSect="00FF4514">
          <w:pgSz w:w="16838" w:h="11906" w:orient="landscape" w:code="9"/>
          <w:pgMar w:top="851" w:right="1134" w:bottom="1701" w:left="1134" w:header="720" w:footer="720" w:gutter="0"/>
          <w:cols w:space="720"/>
          <w:docGrid w:linePitch="299"/>
        </w:sectPr>
      </w:pPr>
    </w:p>
    <w:p w:rsidR="00775F27" w:rsidRPr="00FF4514" w:rsidRDefault="00B91AE7" w:rsidP="00FF4514">
      <w:pPr>
        <w:spacing w:after="0" w:line="240" w:lineRule="auto"/>
        <w:jc w:val="both"/>
        <w:rPr>
          <w:sz w:val="20"/>
          <w:szCs w:val="20"/>
        </w:rPr>
      </w:pPr>
      <w:r w:rsidRPr="00FF4514">
        <w:rPr>
          <w:rFonts w:ascii="Times New Roman" w:hAnsi="Times New Roman"/>
          <w:b/>
          <w:color w:val="000000"/>
          <w:sz w:val="20"/>
          <w:szCs w:val="20"/>
        </w:rPr>
        <w:lastRenderedPageBreak/>
        <w:t xml:space="preserve"> 11 КЛАСС </w:t>
      </w:r>
    </w:p>
    <w:tbl>
      <w:tblPr>
        <w:tblW w:w="1498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2751"/>
        <w:gridCol w:w="979"/>
        <w:gridCol w:w="1147"/>
        <w:gridCol w:w="1238"/>
        <w:gridCol w:w="2812"/>
        <w:gridCol w:w="2819"/>
        <w:gridCol w:w="2551"/>
      </w:tblGrid>
      <w:tr w:rsidR="002A41DD" w:rsidRPr="007F6D03" w:rsidTr="00FF4514">
        <w:trPr>
          <w:trHeight w:val="144"/>
          <w:tblCellSpacing w:w="20" w:type="nil"/>
        </w:trPr>
        <w:tc>
          <w:tcPr>
            <w:tcW w:w="687" w:type="dxa"/>
            <w:vMerge w:val="restart"/>
            <w:tcMar>
              <w:top w:w="50" w:type="dxa"/>
              <w:left w:w="100" w:type="dxa"/>
            </w:tcMar>
            <w:vAlign w:val="center"/>
          </w:tcPr>
          <w:p w:rsidR="002A41DD" w:rsidRPr="00FF4514" w:rsidRDefault="002A41DD" w:rsidP="00FF4514">
            <w:pPr>
              <w:spacing w:after="0" w:line="240" w:lineRule="auto"/>
              <w:jc w:val="both"/>
              <w:rPr>
                <w:sz w:val="20"/>
                <w:szCs w:val="20"/>
              </w:rPr>
            </w:pPr>
            <w:r w:rsidRPr="00FF4514">
              <w:rPr>
                <w:rFonts w:ascii="Times New Roman" w:hAnsi="Times New Roman"/>
                <w:b/>
                <w:color w:val="000000"/>
                <w:sz w:val="20"/>
                <w:szCs w:val="20"/>
              </w:rPr>
              <w:t xml:space="preserve">№ п/п </w:t>
            </w:r>
          </w:p>
          <w:p w:rsidR="002A41DD" w:rsidRPr="00FF4514" w:rsidRDefault="002A41DD" w:rsidP="00FF4514">
            <w:pPr>
              <w:spacing w:after="0" w:line="240" w:lineRule="auto"/>
              <w:jc w:val="both"/>
              <w:rPr>
                <w:sz w:val="20"/>
                <w:szCs w:val="20"/>
              </w:rPr>
            </w:pPr>
          </w:p>
        </w:tc>
        <w:tc>
          <w:tcPr>
            <w:tcW w:w="2751" w:type="dxa"/>
            <w:vMerge w:val="restart"/>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Наименование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разделов</w:t>
            </w:r>
            <w:proofErr w:type="spellEnd"/>
            <w:r w:rsidRPr="00FF4514">
              <w:rPr>
                <w:rFonts w:ascii="Times New Roman" w:hAnsi="Times New Roman"/>
                <w:b/>
                <w:color w:val="000000"/>
                <w:sz w:val="20"/>
                <w:szCs w:val="20"/>
              </w:rPr>
              <w:t xml:space="preserve"> и </w:t>
            </w:r>
            <w:proofErr w:type="spellStart"/>
            <w:r w:rsidRPr="00FF4514">
              <w:rPr>
                <w:rFonts w:ascii="Times New Roman" w:hAnsi="Times New Roman"/>
                <w:b/>
                <w:color w:val="000000"/>
                <w:sz w:val="20"/>
                <w:szCs w:val="20"/>
              </w:rPr>
              <w:t>тем</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программы</w:t>
            </w:r>
            <w:proofErr w:type="spellEnd"/>
            <w:r w:rsidRPr="00FF4514">
              <w:rPr>
                <w:rFonts w:ascii="Times New Roman" w:hAnsi="Times New Roman"/>
                <w:b/>
                <w:color w:val="000000"/>
                <w:sz w:val="20"/>
                <w:szCs w:val="20"/>
              </w:rPr>
              <w:t xml:space="preserve"> </w:t>
            </w:r>
          </w:p>
          <w:p w:rsidR="002A41DD" w:rsidRPr="00FF4514" w:rsidRDefault="002A41DD" w:rsidP="00FF4514">
            <w:pPr>
              <w:spacing w:after="0" w:line="240" w:lineRule="auto"/>
              <w:jc w:val="both"/>
              <w:rPr>
                <w:sz w:val="20"/>
                <w:szCs w:val="20"/>
              </w:rPr>
            </w:pPr>
          </w:p>
        </w:tc>
        <w:tc>
          <w:tcPr>
            <w:tcW w:w="3364" w:type="dxa"/>
            <w:gridSpan w:val="3"/>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Количество</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часов</w:t>
            </w:r>
            <w:proofErr w:type="spellEnd"/>
          </w:p>
        </w:tc>
        <w:tc>
          <w:tcPr>
            <w:tcW w:w="2812" w:type="dxa"/>
            <w:vMerge w:val="restart"/>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Электронные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цифровые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образовательные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ресурсы</w:t>
            </w:r>
            <w:proofErr w:type="spellEnd"/>
            <w:r w:rsidRPr="00FF4514">
              <w:rPr>
                <w:rFonts w:ascii="Times New Roman" w:hAnsi="Times New Roman"/>
                <w:b/>
                <w:color w:val="000000"/>
                <w:sz w:val="20"/>
                <w:szCs w:val="20"/>
              </w:rPr>
              <w:t xml:space="preserve"> </w:t>
            </w:r>
          </w:p>
          <w:p w:rsidR="002A41DD" w:rsidRPr="00FF4514" w:rsidRDefault="002A41DD" w:rsidP="00FF4514">
            <w:pPr>
              <w:spacing w:after="0" w:line="240" w:lineRule="auto"/>
              <w:jc w:val="both"/>
              <w:rPr>
                <w:sz w:val="20"/>
                <w:szCs w:val="20"/>
              </w:rPr>
            </w:pPr>
          </w:p>
        </w:tc>
        <w:tc>
          <w:tcPr>
            <w:tcW w:w="2819" w:type="dxa"/>
            <w:vMerge w:val="restart"/>
          </w:tcPr>
          <w:p w:rsidR="002A41DD" w:rsidRPr="00FF4514" w:rsidRDefault="002A41DD" w:rsidP="00FF4514">
            <w:pPr>
              <w:tabs>
                <w:tab w:val="left" w:pos="2592"/>
              </w:tabs>
              <w:spacing w:after="0" w:line="240" w:lineRule="auto"/>
              <w:jc w:val="both"/>
              <w:rPr>
                <w:rFonts w:ascii="Times New Roman" w:hAnsi="Times New Roman" w:cs="Times New Roman"/>
                <w:b/>
                <w:sz w:val="20"/>
                <w:szCs w:val="20"/>
              </w:rPr>
            </w:pPr>
            <w:proofErr w:type="spellStart"/>
            <w:r w:rsidRPr="00FF4514">
              <w:rPr>
                <w:rFonts w:ascii="Times New Roman" w:hAnsi="Times New Roman" w:cs="Times New Roman"/>
                <w:b/>
                <w:sz w:val="20"/>
                <w:szCs w:val="20"/>
              </w:rPr>
              <w:t>Виды</w:t>
            </w:r>
            <w:proofErr w:type="spellEnd"/>
            <w:r w:rsidRPr="00FF4514">
              <w:rPr>
                <w:rFonts w:ascii="Times New Roman" w:hAnsi="Times New Roman" w:cs="Times New Roman"/>
                <w:b/>
                <w:sz w:val="20"/>
                <w:szCs w:val="20"/>
              </w:rPr>
              <w:t xml:space="preserve"> </w:t>
            </w:r>
            <w:proofErr w:type="spellStart"/>
            <w:r w:rsidRPr="00FF4514">
              <w:rPr>
                <w:rFonts w:ascii="Times New Roman" w:hAnsi="Times New Roman" w:cs="Times New Roman"/>
                <w:b/>
                <w:sz w:val="20"/>
                <w:szCs w:val="20"/>
              </w:rPr>
              <w:t>деятельности</w:t>
            </w:r>
            <w:proofErr w:type="spellEnd"/>
          </w:p>
          <w:p w:rsidR="002A41DD" w:rsidRPr="00FF4514" w:rsidRDefault="002A41DD" w:rsidP="00FF4514">
            <w:pPr>
              <w:tabs>
                <w:tab w:val="left" w:pos="1884"/>
              </w:tabs>
              <w:spacing w:after="0" w:line="240" w:lineRule="auto"/>
              <w:jc w:val="both"/>
              <w:rPr>
                <w:rFonts w:ascii="Times New Roman" w:hAnsi="Times New Roman" w:cs="Times New Roman"/>
                <w:b/>
                <w:sz w:val="20"/>
                <w:szCs w:val="20"/>
              </w:rPr>
            </w:pPr>
            <w:proofErr w:type="spellStart"/>
            <w:r w:rsidRPr="00FF4514">
              <w:rPr>
                <w:rFonts w:ascii="Times New Roman" w:hAnsi="Times New Roman" w:cs="Times New Roman"/>
                <w:b/>
                <w:sz w:val="20"/>
                <w:szCs w:val="20"/>
              </w:rPr>
              <w:t>обучающихся</w:t>
            </w:r>
            <w:proofErr w:type="spellEnd"/>
          </w:p>
        </w:tc>
        <w:tc>
          <w:tcPr>
            <w:tcW w:w="2551" w:type="dxa"/>
            <w:vMerge w:val="restart"/>
          </w:tcPr>
          <w:p w:rsidR="002A41DD" w:rsidRPr="00FF4514" w:rsidRDefault="002A41DD" w:rsidP="00FF4514">
            <w:pPr>
              <w:spacing w:after="0" w:line="240" w:lineRule="auto"/>
              <w:jc w:val="both"/>
              <w:rPr>
                <w:rFonts w:ascii="Times New Roman" w:hAnsi="Times New Roman" w:cs="Times New Roman"/>
                <w:b/>
                <w:sz w:val="20"/>
                <w:szCs w:val="20"/>
                <w:lang w:val="ru-RU"/>
              </w:rPr>
            </w:pPr>
            <w:r w:rsidRPr="00FF4514">
              <w:rPr>
                <w:rFonts w:ascii="Times New Roman" w:hAnsi="Times New Roman" w:cs="Times New Roman"/>
                <w:b/>
                <w:sz w:val="20"/>
                <w:szCs w:val="20"/>
                <w:lang w:val="ru-RU"/>
              </w:rPr>
              <w:t xml:space="preserve">Форма реализации </w:t>
            </w:r>
            <w:proofErr w:type="spellStart"/>
            <w:r w:rsidRPr="00FF4514">
              <w:rPr>
                <w:rFonts w:ascii="Times New Roman" w:hAnsi="Times New Roman" w:cs="Times New Roman"/>
                <w:b/>
                <w:sz w:val="20"/>
                <w:szCs w:val="20"/>
                <w:lang w:val="ru-RU"/>
              </w:rPr>
              <w:t>воспитате</w:t>
            </w:r>
            <w:proofErr w:type="spellEnd"/>
          </w:p>
          <w:p w:rsidR="002A41DD" w:rsidRPr="00FF4514" w:rsidRDefault="002A41DD" w:rsidP="00FF4514">
            <w:pPr>
              <w:spacing w:after="0" w:line="240" w:lineRule="auto"/>
              <w:jc w:val="both"/>
              <w:rPr>
                <w:rFonts w:ascii="Times New Roman" w:hAnsi="Times New Roman" w:cs="Times New Roman"/>
                <w:b/>
                <w:color w:val="000000"/>
                <w:sz w:val="20"/>
                <w:szCs w:val="20"/>
                <w:shd w:val="clear" w:color="auto" w:fill="FFFFFF"/>
                <w:lang w:val="ru-RU"/>
              </w:rPr>
            </w:pPr>
            <w:proofErr w:type="spellStart"/>
            <w:r w:rsidRPr="00FF4514">
              <w:rPr>
                <w:rFonts w:ascii="Times New Roman" w:hAnsi="Times New Roman" w:cs="Times New Roman"/>
                <w:b/>
                <w:sz w:val="20"/>
                <w:szCs w:val="20"/>
                <w:lang w:val="ru-RU"/>
              </w:rPr>
              <w:t>льного</w:t>
            </w:r>
            <w:proofErr w:type="spellEnd"/>
            <w:r w:rsidRPr="00FF4514">
              <w:rPr>
                <w:rFonts w:ascii="Times New Roman" w:hAnsi="Times New Roman" w:cs="Times New Roman"/>
                <w:b/>
                <w:sz w:val="20"/>
                <w:szCs w:val="20"/>
                <w:lang w:val="ru-RU"/>
              </w:rPr>
              <w:t xml:space="preserve"> потенциала темы</w:t>
            </w:r>
          </w:p>
        </w:tc>
      </w:tr>
      <w:tr w:rsidR="002A41DD" w:rsidRPr="00FF4514" w:rsidTr="00FF4514">
        <w:trPr>
          <w:trHeight w:val="144"/>
          <w:tblCellSpacing w:w="20" w:type="nil"/>
        </w:trPr>
        <w:tc>
          <w:tcPr>
            <w:tcW w:w="687" w:type="dxa"/>
            <w:vMerge/>
            <w:tcBorders>
              <w:top w:val="nil"/>
            </w:tcBorders>
            <w:tcMar>
              <w:top w:w="50" w:type="dxa"/>
              <w:left w:w="100" w:type="dxa"/>
            </w:tcMar>
          </w:tcPr>
          <w:p w:rsidR="002A41DD" w:rsidRPr="00FF4514" w:rsidRDefault="002A41DD" w:rsidP="00FF4514">
            <w:pPr>
              <w:spacing w:after="0" w:line="240" w:lineRule="auto"/>
              <w:jc w:val="both"/>
              <w:rPr>
                <w:sz w:val="20"/>
                <w:szCs w:val="20"/>
                <w:lang w:val="ru-RU"/>
              </w:rPr>
            </w:pPr>
          </w:p>
        </w:tc>
        <w:tc>
          <w:tcPr>
            <w:tcW w:w="2751" w:type="dxa"/>
            <w:vMerge/>
            <w:tcBorders>
              <w:top w:val="nil"/>
            </w:tcBorders>
            <w:tcMar>
              <w:top w:w="50" w:type="dxa"/>
              <w:left w:w="100" w:type="dxa"/>
            </w:tcMar>
          </w:tcPr>
          <w:p w:rsidR="002A41DD" w:rsidRPr="00FF4514" w:rsidRDefault="002A41DD" w:rsidP="00FF4514">
            <w:pPr>
              <w:spacing w:after="0" w:line="240" w:lineRule="auto"/>
              <w:jc w:val="both"/>
              <w:rPr>
                <w:sz w:val="20"/>
                <w:szCs w:val="20"/>
                <w:lang w:val="ru-RU"/>
              </w:rPr>
            </w:pPr>
          </w:p>
        </w:tc>
        <w:tc>
          <w:tcPr>
            <w:tcW w:w="979" w:type="dxa"/>
            <w:tcMar>
              <w:top w:w="50" w:type="dxa"/>
              <w:left w:w="100" w:type="dxa"/>
            </w:tcMar>
            <w:vAlign w:val="center"/>
          </w:tcPr>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Всего</w:t>
            </w:r>
            <w:proofErr w:type="spellEnd"/>
            <w:r w:rsidRPr="00FF4514">
              <w:rPr>
                <w:rFonts w:ascii="Times New Roman" w:hAnsi="Times New Roman"/>
                <w:b/>
                <w:color w:val="000000"/>
                <w:sz w:val="20"/>
                <w:szCs w:val="20"/>
              </w:rPr>
              <w:t xml:space="preserve"> </w:t>
            </w:r>
          </w:p>
          <w:p w:rsidR="002A41DD" w:rsidRPr="00FF4514" w:rsidRDefault="002A41DD" w:rsidP="00FF4514">
            <w:pPr>
              <w:spacing w:after="0" w:line="240" w:lineRule="auto"/>
              <w:jc w:val="both"/>
              <w:rPr>
                <w:sz w:val="20"/>
                <w:szCs w:val="20"/>
              </w:rPr>
            </w:pPr>
          </w:p>
        </w:tc>
        <w:tc>
          <w:tcPr>
            <w:tcW w:w="1147" w:type="dxa"/>
            <w:tcMar>
              <w:top w:w="50" w:type="dxa"/>
              <w:left w:w="100" w:type="dxa"/>
            </w:tcMar>
            <w:vAlign w:val="center"/>
          </w:tcPr>
          <w:p w:rsidR="002A41DD" w:rsidRPr="00FF4514" w:rsidRDefault="002A41DD"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Контро</w:t>
            </w:r>
            <w:proofErr w:type="spellEnd"/>
          </w:p>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льные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работы</w:t>
            </w:r>
            <w:proofErr w:type="spellEnd"/>
            <w:r w:rsidRPr="00FF4514">
              <w:rPr>
                <w:rFonts w:ascii="Times New Roman" w:hAnsi="Times New Roman"/>
                <w:b/>
                <w:color w:val="000000"/>
                <w:sz w:val="20"/>
                <w:szCs w:val="20"/>
              </w:rPr>
              <w:t xml:space="preserve"> </w:t>
            </w:r>
          </w:p>
          <w:p w:rsidR="002A41DD" w:rsidRPr="00FF4514" w:rsidRDefault="002A41DD" w:rsidP="00FF4514">
            <w:pPr>
              <w:spacing w:after="0" w:line="240" w:lineRule="auto"/>
              <w:jc w:val="both"/>
              <w:rPr>
                <w:sz w:val="20"/>
                <w:szCs w:val="20"/>
              </w:rPr>
            </w:pPr>
          </w:p>
        </w:tc>
        <w:tc>
          <w:tcPr>
            <w:tcW w:w="1238" w:type="dxa"/>
            <w:tcMar>
              <w:top w:w="50" w:type="dxa"/>
              <w:left w:w="100" w:type="dxa"/>
            </w:tcMar>
          </w:tcPr>
          <w:p w:rsidR="002A41DD" w:rsidRPr="00FF4514" w:rsidRDefault="002A41DD"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Практи</w:t>
            </w:r>
            <w:proofErr w:type="spellEnd"/>
          </w:p>
          <w:p w:rsidR="002A41DD" w:rsidRPr="00FF4514" w:rsidRDefault="002A41DD" w:rsidP="00FF4514">
            <w:pPr>
              <w:spacing w:after="0" w:line="240" w:lineRule="auto"/>
              <w:jc w:val="both"/>
              <w:rPr>
                <w:sz w:val="20"/>
                <w:szCs w:val="20"/>
              </w:rPr>
            </w:pPr>
            <w:proofErr w:type="spellStart"/>
            <w:r w:rsidRPr="00FF4514">
              <w:rPr>
                <w:rFonts w:ascii="Times New Roman" w:hAnsi="Times New Roman"/>
                <w:b/>
                <w:color w:val="000000"/>
                <w:sz w:val="20"/>
                <w:szCs w:val="20"/>
              </w:rPr>
              <w:t>ческие</w:t>
            </w:r>
            <w:proofErr w:type="spellEnd"/>
            <w:r w:rsidRPr="00FF4514">
              <w:rPr>
                <w:rFonts w:ascii="Times New Roman" w:hAnsi="Times New Roman"/>
                <w:b/>
                <w:color w:val="000000"/>
                <w:sz w:val="20"/>
                <w:szCs w:val="20"/>
              </w:rPr>
              <w:t xml:space="preserve"> </w:t>
            </w:r>
            <w:proofErr w:type="spellStart"/>
            <w:r w:rsidRPr="00FF4514">
              <w:rPr>
                <w:rFonts w:ascii="Times New Roman" w:hAnsi="Times New Roman"/>
                <w:b/>
                <w:color w:val="000000"/>
                <w:sz w:val="20"/>
                <w:szCs w:val="20"/>
              </w:rPr>
              <w:t>работы</w:t>
            </w:r>
            <w:proofErr w:type="spellEnd"/>
            <w:r w:rsidRPr="00FF4514">
              <w:rPr>
                <w:rFonts w:ascii="Times New Roman" w:hAnsi="Times New Roman"/>
                <w:b/>
                <w:color w:val="000000"/>
                <w:sz w:val="20"/>
                <w:szCs w:val="20"/>
              </w:rPr>
              <w:t xml:space="preserve"> </w:t>
            </w:r>
          </w:p>
          <w:p w:rsidR="002A41DD" w:rsidRPr="00FF4514" w:rsidRDefault="002A41DD" w:rsidP="00FF4514">
            <w:pPr>
              <w:spacing w:after="0" w:line="240" w:lineRule="auto"/>
              <w:jc w:val="both"/>
              <w:rPr>
                <w:sz w:val="20"/>
                <w:szCs w:val="20"/>
              </w:rPr>
            </w:pPr>
          </w:p>
        </w:tc>
        <w:tc>
          <w:tcPr>
            <w:tcW w:w="2812" w:type="dxa"/>
            <w:vMerge/>
            <w:tcBorders>
              <w:top w:val="nil"/>
            </w:tcBorders>
            <w:tcMar>
              <w:top w:w="50" w:type="dxa"/>
              <w:left w:w="100" w:type="dxa"/>
            </w:tcMar>
          </w:tcPr>
          <w:p w:rsidR="002A41DD" w:rsidRPr="00FF4514" w:rsidRDefault="002A41DD" w:rsidP="00FF4514">
            <w:pPr>
              <w:spacing w:after="0" w:line="240" w:lineRule="auto"/>
              <w:jc w:val="both"/>
              <w:rPr>
                <w:sz w:val="20"/>
                <w:szCs w:val="20"/>
              </w:rPr>
            </w:pPr>
          </w:p>
        </w:tc>
        <w:tc>
          <w:tcPr>
            <w:tcW w:w="2819" w:type="dxa"/>
            <w:vMerge/>
          </w:tcPr>
          <w:p w:rsidR="002A41DD" w:rsidRPr="00FF4514" w:rsidRDefault="002A41DD" w:rsidP="00FF4514">
            <w:pPr>
              <w:spacing w:after="0" w:line="240" w:lineRule="auto"/>
              <w:jc w:val="both"/>
              <w:rPr>
                <w:sz w:val="20"/>
                <w:szCs w:val="20"/>
              </w:rPr>
            </w:pPr>
          </w:p>
        </w:tc>
        <w:tc>
          <w:tcPr>
            <w:tcW w:w="2551" w:type="dxa"/>
            <w:vMerge/>
          </w:tcPr>
          <w:p w:rsidR="002A41DD" w:rsidRPr="00FF4514" w:rsidRDefault="002A41DD" w:rsidP="00FF4514">
            <w:pPr>
              <w:spacing w:after="0" w:line="240" w:lineRule="auto"/>
              <w:jc w:val="both"/>
              <w:rPr>
                <w:sz w:val="20"/>
                <w:szCs w:val="20"/>
              </w:rPr>
            </w:pPr>
          </w:p>
        </w:tc>
      </w:tr>
      <w:tr w:rsidR="002A41DD" w:rsidRPr="00FF4514" w:rsidTr="00FF4514">
        <w:trPr>
          <w:trHeight w:val="144"/>
          <w:tblCellSpacing w:w="20" w:type="nil"/>
        </w:trPr>
        <w:tc>
          <w:tcPr>
            <w:tcW w:w="14984" w:type="dxa"/>
            <w:gridSpan w:val="8"/>
            <w:tcMar>
              <w:top w:w="50" w:type="dxa"/>
              <w:left w:w="100" w:type="dxa"/>
            </w:tcMar>
            <w:vAlign w:val="center"/>
          </w:tcPr>
          <w:p w:rsidR="002A41DD" w:rsidRPr="00FF4514" w:rsidRDefault="002A41DD"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1.</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ЭЛЕКТРОДИНАМИКА</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1.1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Магнитное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поле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Электромагнитная</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индукция</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11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3 </w:t>
            </w: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4">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силы Ампера, проведение исследования зависимостей между физическими величинами и опытов по проверке предложенной гипотезы при изучении действия постоянного магнита на рамку с током, взаимодействия проводника с магнитным полем. Определение абсолютных и относительных погрешностей измерений физических величин. Оценка границ погрешностей. Исследование магнитного поля постоянных магнитов, свойств ферромагнетиков. Определение условий применимости модели однородного магнитного поля. Определение направления индукции магнитного поля проводника с током, силы Ампера и силы Лоренца. Изучение картины линий индукции магнитного поля полосового и подковообразного постоянных магнитов, </w:t>
            </w:r>
            <w:r w:rsidRPr="00FF4514">
              <w:rPr>
                <w:rFonts w:ascii="Times New Roman" w:hAnsi="Times New Roman" w:cs="Times New Roman"/>
                <w:sz w:val="20"/>
                <w:szCs w:val="20"/>
                <w:lang w:val="ru-RU"/>
              </w:rPr>
              <w:lastRenderedPageBreak/>
              <w:t xml:space="preserve">длинного прямого проводника, замкнутого кольцевого проводника, катушки с током. Объяснение взаимодействия двух проводников с током, действия силы Лоренца на ионы электролита. Наблюдение движения пучка электронов в магнитном поле. Изучение принципа действия электроизмерительного прибора магнитоэлектрической системы. Решение расчётных задач с явно заданной и неявно заданной физической моделью с использованием основных законов и формул по теме «Магнитное поле». Решение качественных задач, требующих применения знаний по теме «Магнитное поле». Объяснение устройства и принципа действия электромагнитов, </w:t>
            </w:r>
            <w:proofErr w:type="spellStart"/>
            <w:r w:rsidRPr="00FF4514">
              <w:rPr>
                <w:rFonts w:ascii="Times New Roman" w:hAnsi="Times New Roman" w:cs="Times New Roman"/>
                <w:sz w:val="20"/>
                <w:szCs w:val="20"/>
                <w:lang w:val="ru-RU"/>
              </w:rPr>
              <w:t>тестерамультиметра</w:t>
            </w:r>
            <w:proofErr w:type="spellEnd"/>
            <w:r w:rsidRPr="00FF4514">
              <w:rPr>
                <w:rFonts w:ascii="Times New Roman" w:hAnsi="Times New Roman" w:cs="Times New Roman"/>
                <w:sz w:val="20"/>
                <w:szCs w:val="20"/>
                <w:lang w:val="ru-RU"/>
              </w:rPr>
              <w:t xml:space="preserve">, электродвигателя Якоби, ускорителей элементарных частиц. </w:t>
            </w:r>
            <w:proofErr w:type="spellStart"/>
            <w:r w:rsidRPr="00FF4514">
              <w:rPr>
                <w:rFonts w:ascii="Times New Roman" w:hAnsi="Times New Roman" w:cs="Times New Roman"/>
                <w:sz w:val="20"/>
                <w:szCs w:val="20"/>
              </w:rPr>
              <w:t>Объяснение</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применения</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постоянных</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магнитов</w:t>
            </w:r>
            <w:proofErr w:type="spellEnd"/>
          </w:p>
        </w:tc>
        <w:tc>
          <w:tcPr>
            <w:tcW w:w="2551" w:type="dxa"/>
          </w:tcPr>
          <w:p w:rsidR="00934640" w:rsidRPr="00FF4514" w:rsidRDefault="00934640" w:rsidP="00FF4514">
            <w:pPr>
              <w:spacing w:after="0" w:line="240" w:lineRule="auto"/>
              <w:jc w:val="both"/>
              <w:rPr>
                <w:rFonts w:ascii="Times New Roman" w:hAnsi="Times New Roman"/>
                <w:color w:val="000000"/>
                <w:sz w:val="20"/>
                <w:szCs w:val="20"/>
                <w:lang w:val="ru-RU"/>
              </w:rPr>
            </w:pPr>
          </w:p>
        </w:tc>
      </w:tr>
      <w:tr w:rsidR="00934640" w:rsidRPr="00FF4514" w:rsidTr="00FF4514">
        <w:trPr>
          <w:trHeight w:val="144"/>
          <w:tblCellSpacing w:w="20" w:type="nil"/>
        </w:trPr>
        <w:tc>
          <w:tcPr>
            <w:tcW w:w="3438" w:type="dxa"/>
            <w:gridSpan w:val="2"/>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546" w:type="dxa"/>
            <w:gridSpan w:val="6"/>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11 </w:t>
            </w:r>
          </w:p>
        </w:tc>
      </w:tr>
      <w:tr w:rsidR="00934640" w:rsidRPr="00FF4514" w:rsidTr="00FF4514">
        <w:trPr>
          <w:trHeight w:val="144"/>
          <w:tblCellSpacing w:w="20" w:type="nil"/>
        </w:trPr>
        <w:tc>
          <w:tcPr>
            <w:tcW w:w="14984" w:type="dxa"/>
            <w:gridSpan w:val="8"/>
            <w:tcMar>
              <w:top w:w="50" w:type="dxa"/>
              <w:left w:w="100" w:type="dxa"/>
            </w:tcMar>
            <w:vAlign w:val="center"/>
          </w:tcPr>
          <w:p w:rsidR="00934640" w:rsidRPr="00FF4514" w:rsidRDefault="00934640"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2.</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КОЛЕБАНИЯ И ВОЛНЫ</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2.1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Механические</w:t>
            </w:r>
            <w:proofErr w:type="spellEnd"/>
            <w:r w:rsidRPr="00FF4514">
              <w:rPr>
                <w:rFonts w:ascii="Times New Roman" w:hAnsi="Times New Roman"/>
                <w:color w:val="000000"/>
                <w:sz w:val="20"/>
                <w:szCs w:val="20"/>
              </w:rPr>
              <w:t xml:space="preserve"> и </w:t>
            </w:r>
            <w:proofErr w:type="spellStart"/>
            <w:r w:rsidRPr="00FF4514">
              <w:rPr>
                <w:rFonts w:ascii="Times New Roman" w:hAnsi="Times New Roman"/>
                <w:color w:val="000000"/>
                <w:sz w:val="20"/>
                <w:szCs w:val="20"/>
              </w:rPr>
              <w:t>электромагнитные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колебания</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9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5">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исследования зависимостей между физическими величинами и опытов по проверке </w:t>
            </w:r>
            <w:r w:rsidRPr="00FF4514">
              <w:rPr>
                <w:rFonts w:ascii="Times New Roman" w:hAnsi="Times New Roman" w:cs="Times New Roman"/>
                <w:sz w:val="20"/>
                <w:szCs w:val="20"/>
                <w:lang w:val="ru-RU"/>
              </w:rPr>
              <w:lastRenderedPageBreak/>
              <w:t xml:space="preserve">предложенной гипотезы при изучении колебаний нитяного и пружинного маятников, вынужденных и затухающих механических колебаний. Определение абсолютных и относительных погрешностей измерений физических величин. Оценка границ погрешностей. Наблюдение независимости периода малых колебаний груза на нити от амплитуды. Экспериментальная проверка закона сохранения энергии при колебаниях груза на пружине. Наблюдение резонанса. Определение условий применимости модели математического маятника и идеального пружинного маятника. Решение расчётных задач с явно заданной и неявно заданной физической моделью с использованием основных законов и формул по теме «Механические колебания». Решение качественных задач, требующих применения знаний по теме «Механические колебания». Объяснение устройства и принципа действия метронома, часов, качелей, музыкальных инструментов, сейсмографа.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 xml:space="preserve">-технологий при работе с дополнительными </w:t>
            </w:r>
            <w:r w:rsidRPr="00FF4514">
              <w:rPr>
                <w:rFonts w:ascii="Times New Roman" w:hAnsi="Times New Roman" w:cs="Times New Roman"/>
                <w:sz w:val="20"/>
                <w:szCs w:val="20"/>
                <w:lang w:val="ru-RU"/>
              </w:rPr>
              <w:lastRenderedPageBreak/>
              <w:t>источниками информации по теме, их критический анализ и оценка достоверности</w:t>
            </w:r>
          </w:p>
        </w:tc>
        <w:tc>
          <w:tcPr>
            <w:tcW w:w="2551" w:type="dxa"/>
          </w:tcPr>
          <w:p w:rsidR="00934640" w:rsidRPr="00FF4514" w:rsidRDefault="00934640" w:rsidP="00FF4514">
            <w:pPr>
              <w:spacing w:after="0" w:line="240" w:lineRule="auto"/>
              <w:jc w:val="both"/>
              <w:rPr>
                <w:sz w:val="20"/>
                <w:szCs w:val="20"/>
                <w:lang w:val="ru-RU"/>
              </w:rPr>
            </w:pPr>
            <w:r w:rsidRPr="00FF4514">
              <w:rPr>
                <w:sz w:val="20"/>
                <w:szCs w:val="20"/>
                <w:lang w:val="ru-RU"/>
              </w:rPr>
              <w:lastRenderedPageBreak/>
              <w:t>1,3,4,6,7</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lastRenderedPageBreak/>
              <w:t>2.2</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Механические</w:t>
            </w:r>
            <w:proofErr w:type="spellEnd"/>
            <w:r w:rsidRPr="00FF4514">
              <w:rPr>
                <w:rFonts w:ascii="Times New Roman" w:hAnsi="Times New Roman"/>
                <w:color w:val="000000"/>
                <w:sz w:val="20"/>
                <w:szCs w:val="20"/>
              </w:rPr>
              <w:t xml:space="preserve"> и </w:t>
            </w:r>
            <w:proofErr w:type="spellStart"/>
            <w:r w:rsidRPr="00FF4514">
              <w:rPr>
                <w:rFonts w:ascii="Times New Roman" w:hAnsi="Times New Roman"/>
                <w:color w:val="000000"/>
                <w:sz w:val="20"/>
                <w:szCs w:val="20"/>
              </w:rPr>
              <w:t>электромагнитные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волны</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5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6">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Наблюдение образования и распространения поперечных и продольных волн, отражения и преломления, интерференции и дифракции механических волн, акустического резонанса, связи громкости звука и высоты тона с амплитудой и частотой колебаний. Изучение свойств ультразвука и его применения. Исследование свойств электромагнитных волн: отражение, преломление, поляризация, дифракция, интерференция. Обнаружение инфракрасного и ультрафиолетового излучений. Сравнение механических и электромагнитных волн. Определение условий применимости модели гармонической волны. Решение качественных задач, требующих применения знаний по теме «Механические и электромагнитные волны». Изучение параметров звуковой волны. Изучение распространения звуковых волн в замкнутом пространстве. Объяснение устройства и принципа действия музыкальных </w:t>
            </w:r>
            <w:r w:rsidRPr="00FF4514">
              <w:rPr>
                <w:rFonts w:ascii="Times New Roman" w:hAnsi="Times New Roman" w:cs="Times New Roman"/>
                <w:sz w:val="20"/>
                <w:szCs w:val="20"/>
                <w:lang w:val="ru-RU"/>
              </w:rPr>
              <w:lastRenderedPageBreak/>
              <w:t xml:space="preserve">инструментов, радара, радиоприёмника, телевизора, антенны, телефона, СВЧ-печи. Объяснение ультразвуковой диагностики в технике и медицине.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 Анализ и оценка последствий шумового и электромагнитного загрязнения окружающей среды с позиций экологической безопасности; представлений о рациональном природопользовании (в процессе подготовки сообщений, выполнении групповых проектов)</w:t>
            </w:r>
          </w:p>
        </w:tc>
        <w:tc>
          <w:tcPr>
            <w:tcW w:w="2551" w:type="dxa"/>
          </w:tcPr>
          <w:p w:rsidR="00934640" w:rsidRPr="00FF4514" w:rsidRDefault="00934640" w:rsidP="00FF4514">
            <w:pPr>
              <w:spacing w:after="0" w:line="240" w:lineRule="auto"/>
              <w:jc w:val="both"/>
              <w:rPr>
                <w:sz w:val="20"/>
                <w:szCs w:val="20"/>
                <w:lang w:val="ru-RU"/>
              </w:rPr>
            </w:pPr>
            <w:r w:rsidRPr="00FF4514">
              <w:rPr>
                <w:sz w:val="20"/>
                <w:szCs w:val="20"/>
                <w:lang w:val="ru-RU"/>
              </w:rPr>
              <w:lastRenderedPageBreak/>
              <w:t>1,3,4,6,7</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lastRenderedPageBreak/>
              <w:t>2.3</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Оптика</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10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3 </w:t>
            </w: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7">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Наблюдение оптических явлений, проведение косвенных измерений, исследования зависимостей физических величин и опытов по проверке предложенной гипотезы при изучении явлений преломления света на границе раздела двух сред, преломления света в собирающей и рассеивающей линзах, волновых свойств света. Наблюдение полного внутреннего отражения, изучение модели </w:t>
            </w:r>
            <w:proofErr w:type="spellStart"/>
            <w:r w:rsidRPr="00FF4514">
              <w:rPr>
                <w:rFonts w:ascii="Times New Roman" w:hAnsi="Times New Roman" w:cs="Times New Roman"/>
                <w:sz w:val="20"/>
                <w:szCs w:val="20"/>
                <w:lang w:val="ru-RU"/>
              </w:rPr>
              <w:t>световода</w:t>
            </w:r>
            <w:proofErr w:type="spellEnd"/>
            <w:r w:rsidRPr="00FF4514">
              <w:rPr>
                <w:rFonts w:ascii="Times New Roman" w:hAnsi="Times New Roman" w:cs="Times New Roman"/>
                <w:sz w:val="20"/>
                <w:szCs w:val="20"/>
                <w:lang w:val="ru-RU"/>
              </w:rPr>
              <w:t xml:space="preserve">. Получение изображения в </w:t>
            </w:r>
            <w:r w:rsidRPr="00FF4514">
              <w:rPr>
                <w:rFonts w:ascii="Times New Roman" w:hAnsi="Times New Roman" w:cs="Times New Roman"/>
                <w:sz w:val="20"/>
                <w:szCs w:val="20"/>
                <w:lang w:val="ru-RU"/>
              </w:rPr>
              <w:lastRenderedPageBreak/>
              <w:t xml:space="preserve">системе из плоского зеркала и линзы, в системе из двух линз. Конструирование телескопических систем. Изучение поляризации света, отражённого от поверхности диэлектрика, изучение интерференции лазерного излучения на двух щелях. Получение спектра излучения светодиода при помощи дифракционной решётки. Решение расчётных задач с явно заданной и неявно заданной физической моделью с использованием основных законов и формул по теме «Оптика». Решение качественных задач, требующих применения знаний по теме «Оптика». Построение и расчёт изображений, создаваемых плоским зеркалом, тонкой линзой. Определение условий применимости модели тонкой линзы; границ применимости геометрической оптики. Объяснение особенностей протекания оптических явлений: интерференции, дифракции, дисперсии, полного внутреннего отражения. Объяснение устройства и принципа действия очков, лупы, перископа, фотоаппарата, микроскопа, проекционного аппарата, дифракционной решётки, волоконной оптики. </w:t>
            </w:r>
            <w:r w:rsidRPr="00FF4514">
              <w:rPr>
                <w:rFonts w:ascii="Times New Roman" w:hAnsi="Times New Roman" w:cs="Times New Roman"/>
                <w:sz w:val="20"/>
                <w:szCs w:val="20"/>
                <w:lang w:val="ru-RU"/>
              </w:rPr>
              <w:lastRenderedPageBreak/>
              <w:t xml:space="preserve">Объяснение просветления оптики. Работа в группах при обсуждении вопросов </w:t>
            </w:r>
            <w:proofErr w:type="spellStart"/>
            <w:r w:rsidRPr="00FF4514">
              <w:rPr>
                <w:rFonts w:ascii="Times New Roman" w:hAnsi="Times New Roman" w:cs="Times New Roman"/>
                <w:sz w:val="20"/>
                <w:szCs w:val="20"/>
                <w:lang w:val="ru-RU"/>
              </w:rPr>
              <w:t>межпредметного</w:t>
            </w:r>
            <w:proofErr w:type="spellEnd"/>
            <w:r w:rsidRPr="00FF4514">
              <w:rPr>
                <w:rFonts w:ascii="Times New Roman" w:hAnsi="Times New Roman" w:cs="Times New Roman"/>
                <w:sz w:val="20"/>
                <w:szCs w:val="20"/>
                <w:lang w:val="ru-RU"/>
              </w:rPr>
              <w:t xml:space="preserve"> характера (например, по теме «Световые явления в природе»)</w:t>
            </w:r>
          </w:p>
        </w:tc>
        <w:tc>
          <w:tcPr>
            <w:tcW w:w="2551" w:type="dxa"/>
          </w:tcPr>
          <w:p w:rsidR="00934640" w:rsidRPr="00FF4514" w:rsidRDefault="00934640" w:rsidP="00FF4514">
            <w:pPr>
              <w:spacing w:after="0" w:line="240" w:lineRule="auto"/>
              <w:jc w:val="both"/>
              <w:rPr>
                <w:rFonts w:ascii="Times New Roman" w:hAnsi="Times New Roman"/>
                <w:color w:val="000000"/>
                <w:sz w:val="20"/>
                <w:szCs w:val="20"/>
                <w:lang w:val="ru-RU"/>
              </w:rPr>
            </w:pPr>
            <w:r w:rsidRPr="00FF4514">
              <w:rPr>
                <w:sz w:val="20"/>
                <w:szCs w:val="20"/>
                <w:lang w:val="ru-RU"/>
              </w:rPr>
              <w:lastRenderedPageBreak/>
              <w:t>1,2,3,4,6,7</w:t>
            </w:r>
          </w:p>
        </w:tc>
      </w:tr>
      <w:tr w:rsidR="00934640" w:rsidRPr="00FF4514" w:rsidTr="00FF4514">
        <w:trPr>
          <w:trHeight w:val="144"/>
          <w:tblCellSpacing w:w="20" w:type="nil"/>
        </w:trPr>
        <w:tc>
          <w:tcPr>
            <w:tcW w:w="3438" w:type="dxa"/>
            <w:gridSpan w:val="2"/>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546" w:type="dxa"/>
            <w:gridSpan w:val="6"/>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24 </w:t>
            </w:r>
          </w:p>
        </w:tc>
      </w:tr>
      <w:tr w:rsidR="00934640" w:rsidRPr="007F6D03" w:rsidTr="00FF4514">
        <w:trPr>
          <w:trHeight w:val="144"/>
          <w:tblCellSpacing w:w="20" w:type="nil"/>
        </w:trPr>
        <w:tc>
          <w:tcPr>
            <w:tcW w:w="14984" w:type="dxa"/>
            <w:gridSpan w:val="8"/>
            <w:tcMar>
              <w:top w:w="50" w:type="dxa"/>
              <w:left w:w="100" w:type="dxa"/>
            </w:tcMar>
            <w:vAlign w:val="center"/>
          </w:tcPr>
          <w:p w:rsidR="00934640" w:rsidRPr="00FF4514" w:rsidRDefault="00934640" w:rsidP="00FF4514">
            <w:pPr>
              <w:spacing w:after="0" w:line="240" w:lineRule="auto"/>
              <w:jc w:val="both"/>
              <w:rPr>
                <w:rFonts w:ascii="Times New Roman" w:hAnsi="Times New Roman"/>
                <w:b/>
                <w:color w:val="000000"/>
                <w:sz w:val="20"/>
                <w:szCs w:val="20"/>
                <w:lang w:val="ru-RU"/>
              </w:rPr>
            </w:pPr>
            <w:r w:rsidRPr="00FF4514">
              <w:rPr>
                <w:rFonts w:ascii="Times New Roman" w:hAnsi="Times New Roman"/>
                <w:b/>
                <w:color w:val="000000"/>
                <w:sz w:val="20"/>
                <w:szCs w:val="20"/>
                <w:lang w:val="ru-RU"/>
              </w:rPr>
              <w:t>Раздел 3.</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ОСНОВЫ СПЕЦИАЛЬНОЙ ТЕОРИИ ОТНОСИТЕЛЬНОСТИ</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3.1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Основы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специальной</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теории</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относительности</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4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8">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импульса и энергии релятивистских частиц (по фотографиям треков заряженных частиц в магнитном поле). Анализ и описание физических явлений с использованием постулатов специальной теории относительности. </w:t>
            </w:r>
            <w:proofErr w:type="spellStart"/>
            <w:r w:rsidRPr="00FF4514">
              <w:rPr>
                <w:rFonts w:ascii="Times New Roman" w:hAnsi="Times New Roman" w:cs="Times New Roman"/>
                <w:sz w:val="20"/>
                <w:szCs w:val="20"/>
              </w:rPr>
              <w:t>Объяснение</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принципа</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действия</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спутниковых</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приёмников</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ускорителей</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заряженных</w:t>
            </w:r>
            <w:proofErr w:type="spellEnd"/>
            <w:r w:rsidRPr="00FF4514">
              <w:rPr>
                <w:rFonts w:ascii="Times New Roman" w:hAnsi="Times New Roman" w:cs="Times New Roman"/>
                <w:sz w:val="20"/>
                <w:szCs w:val="20"/>
              </w:rPr>
              <w:t xml:space="preserve"> </w:t>
            </w:r>
            <w:proofErr w:type="spellStart"/>
            <w:r w:rsidRPr="00FF4514">
              <w:rPr>
                <w:rFonts w:ascii="Times New Roman" w:hAnsi="Times New Roman" w:cs="Times New Roman"/>
                <w:sz w:val="20"/>
                <w:szCs w:val="20"/>
              </w:rPr>
              <w:t>частиц</w:t>
            </w:r>
            <w:proofErr w:type="spellEnd"/>
          </w:p>
        </w:tc>
        <w:tc>
          <w:tcPr>
            <w:tcW w:w="2551" w:type="dxa"/>
          </w:tcPr>
          <w:p w:rsidR="00934640" w:rsidRPr="00FF4514" w:rsidRDefault="00934640" w:rsidP="00FF4514">
            <w:pPr>
              <w:spacing w:after="0" w:line="240" w:lineRule="auto"/>
              <w:jc w:val="both"/>
              <w:rPr>
                <w:sz w:val="20"/>
                <w:szCs w:val="20"/>
              </w:rPr>
            </w:pPr>
            <w:r w:rsidRPr="00FF4514">
              <w:rPr>
                <w:sz w:val="20"/>
                <w:szCs w:val="20"/>
                <w:lang w:val="ru-RU"/>
              </w:rPr>
              <w:t>1,2,3,4,6,7</w:t>
            </w:r>
          </w:p>
        </w:tc>
      </w:tr>
      <w:tr w:rsidR="00934640" w:rsidRPr="00FF4514" w:rsidTr="00FF4514">
        <w:trPr>
          <w:trHeight w:val="144"/>
          <w:tblCellSpacing w:w="20" w:type="nil"/>
        </w:trPr>
        <w:tc>
          <w:tcPr>
            <w:tcW w:w="3438" w:type="dxa"/>
            <w:gridSpan w:val="2"/>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546" w:type="dxa"/>
            <w:gridSpan w:val="6"/>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4 </w:t>
            </w:r>
          </w:p>
        </w:tc>
      </w:tr>
      <w:tr w:rsidR="00934640" w:rsidRPr="00FF4514" w:rsidTr="00FF4514">
        <w:trPr>
          <w:trHeight w:val="144"/>
          <w:tblCellSpacing w:w="20" w:type="nil"/>
        </w:trPr>
        <w:tc>
          <w:tcPr>
            <w:tcW w:w="14984" w:type="dxa"/>
            <w:gridSpan w:val="8"/>
            <w:tcMar>
              <w:top w:w="50" w:type="dxa"/>
              <w:left w:w="100" w:type="dxa"/>
            </w:tcMar>
            <w:vAlign w:val="center"/>
          </w:tcPr>
          <w:p w:rsidR="00934640" w:rsidRPr="00FF4514" w:rsidRDefault="00934640"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4.</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КВАНТОВАЯ ФИЗИКА</w:t>
            </w:r>
          </w:p>
        </w:tc>
      </w:tr>
      <w:tr w:rsidR="00934640" w:rsidRPr="007F6D03"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4.1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Элементы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квантовой</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оптики</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6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19">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косвенных измерений, исследования зависимостей между физическими величинами при изучении явления фотоэффекта. Определение абсолютных и относительных погрешностей измерений физических величин. Оценка границ погрешностей. Решение расчётных задач с явно заданной и неявно заданной физической моделью с использованием </w:t>
            </w:r>
            <w:r w:rsidRPr="00FF4514">
              <w:rPr>
                <w:rFonts w:ascii="Times New Roman" w:hAnsi="Times New Roman" w:cs="Times New Roman"/>
                <w:sz w:val="20"/>
                <w:szCs w:val="20"/>
                <w:lang w:val="ru-RU"/>
              </w:rPr>
              <w:lastRenderedPageBreak/>
              <w:t xml:space="preserve">основных законов и формул по теме «Квантовые явления». Решение качественных задач, требующих применения знаний по теме «Квантовые явления». Определение условий применимости квантовой модели света. Анализ квантовых процессов с использованием уравнения Эйнштейна для фотоэффекта, принципа соотношений неопределённости Гейзенберга. Объяснение принципа действия спектрометра, фотоэлемента, фотодатчика, туннельного микроскопа, солнечной батареи, светодиода. Использование </w:t>
            </w:r>
            <w:r w:rsidRPr="00FF4514">
              <w:rPr>
                <w:rFonts w:ascii="Times New Roman" w:hAnsi="Times New Roman" w:cs="Times New Roman"/>
                <w:sz w:val="20"/>
                <w:szCs w:val="20"/>
              </w:rPr>
              <w:t>IT</w:t>
            </w:r>
            <w:r w:rsidRPr="00FF4514">
              <w:rPr>
                <w:rFonts w:ascii="Times New Roman" w:hAnsi="Times New Roman" w:cs="Times New Roman"/>
                <w:sz w:val="20"/>
                <w:szCs w:val="20"/>
                <w:lang w:val="ru-RU"/>
              </w:rPr>
              <w:t>-технологий при работе с дополнительными источниками информации по теме, их критический анализ и оценка достоверности</w:t>
            </w:r>
          </w:p>
        </w:tc>
        <w:tc>
          <w:tcPr>
            <w:tcW w:w="2551" w:type="dxa"/>
          </w:tcPr>
          <w:p w:rsidR="00934640" w:rsidRPr="00FF4514" w:rsidRDefault="00934640" w:rsidP="00FF4514">
            <w:pPr>
              <w:spacing w:after="0" w:line="240" w:lineRule="auto"/>
              <w:jc w:val="both"/>
              <w:rPr>
                <w:rFonts w:ascii="Times New Roman" w:hAnsi="Times New Roman"/>
                <w:color w:val="000000"/>
                <w:sz w:val="20"/>
                <w:szCs w:val="20"/>
                <w:lang w:val="ru-RU"/>
              </w:rPr>
            </w:pPr>
          </w:p>
        </w:tc>
      </w:tr>
      <w:tr w:rsidR="00934640" w:rsidRPr="007F6D03"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lastRenderedPageBreak/>
              <w:t>4.2</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Строение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атома</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4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20">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Определение длины волны лазерного излучения. Наблюдение линейчатых спектров. Исследование спектра разреженного атомарного водорода и измерение постоянной Ридберга. Изучение устройства и действия счётчика ионизирующих частиц. Определение условий применимости модели атома Резерфорда. Объяснение принципа действия </w:t>
            </w:r>
            <w:r w:rsidRPr="00FF4514">
              <w:rPr>
                <w:rFonts w:ascii="Times New Roman" w:hAnsi="Times New Roman" w:cs="Times New Roman"/>
                <w:sz w:val="20"/>
                <w:szCs w:val="20"/>
                <w:lang w:val="ru-RU"/>
              </w:rPr>
              <w:lastRenderedPageBreak/>
              <w:t>спектроскопа, лазера, квантового компьютера. Анализ квантовых процессов на основе первого и второго постулатов Бора</w:t>
            </w:r>
          </w:p>
        </w:tc>
        <w:tc>
          <w:tcPr>
            <w:tcW w:w="2551" w:type="dxa"/>
          </w:tcPr>
          <w:p w:rsidR="00934640" w:rsidRPr="00FF4514" w:rsidRDefault="00934640" w:rsidP="00FF4514">
            <w:pPr>
              <w:spacing w:after="0" w:line="240" w:lineRule="auto"/>
              <w:jc w:val="both"/>
              <w:rPr>
                <w:rFonts w:ascii="Times New Roman" w:hAnsi="Times New Roman"/>
                <w:color w:val="000000"/>
                <w:sz w:val="20"/>
                <w:szCs w:val="20"/>
                <w:lang w:val="ru-RU"/>
              </w:rPr>
            </w:pP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lastRenderedPageBreak/>
              <w:t>4.3</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Атомное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ядро</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5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21">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Проведение измерений радиоактивного фона с использованием дозиметра и исследование треков частиц (по готовым фотографиям). Изучение поглощения бета-частиц алюминием. Определение условий применимости модели атомного ядра. Анализ и описание ядерных реакций с использованием понятий массовое число и заряд ядра, энергия связи ядра, законов сохранения заряда, массового числа и энергии в ядерных реакциях, закона радиоактивного распада. Объяснение принципа действия дозиметра, камеры Вильсона, ядерного реактора, термоядерного реактора, атомной бомбы, </w:t>
            </w:r>
            <w:proofErr w:type="spellStart"/>
            <w:r w:rsidRPr="00FF4514">
              <w:rPr>
                <w:rFonts w:ascii="Times New Roman" w:hAnsi="Times New Roman" w:cs="Times New Roman"/>
                <w:sz w:val="20"/>
                <w:szCs w:val="20"/>
                <w:lang w:val="ru-RU"/>
              </w:rPr>
              <w:t>магнитнорезонансной</w:t>
            </w:r>
            <w:proofErr w:type="spellEnd"/>
            <w:r w:rsidRPr="00FF4514">
              <w:rPr>
                <w:rFonts w:ascii="Times New Roman" w:hAnsi="Times New Roman" w:cs="Times New Roman"/>
                <w:sz w:val="20"/>
                <w:szCs w:val="20"/>
                <w:lang w:val="ru-RU"/>
              </w:rPr>
              <w:t xml:space="preserve"> томографии. Анализ и оценка влияния радиоактивности на живые организмы, а также последствий развития ядерной энергетики с позиций экологической безопасности; представлений о рациональном природопользовании (в процессе подготовки сообщений, выполнения </w:t>
            </w:r>
            <w:r w:rsidRPr="00FF4514">
              <w:rPr>
                <w:rFonts w:ascii="Times New Roman" w:hAnsi="Times New Roman" w:cs="Times New Roman"/>
                <w:sz w:val="20"/>
                <w:szCs w:val="20"/>
                <w:lang w:val="ru-RU"/>
              </w:rPr>
              <w:lastRenderedPageBreak/>
              <w:t>групповых проектов)</w:t>
            </w:r>
          </w:p>
        </w:tc>
        <w:tc>
          <w:tcPr>
            <w:tcW w:w="2551" w:type="dxa"/>
          </w:tcPr>
          <w:p w:rsidR="00934640" w:rsidRPr="00FF4514" w:rsidRDefault="00934640" w:rsidP="00FF4514">
            <w:pPr>
              <w:spacing w:after="0" w:line="240" w:lineRule="auto"/>
              <w:jc w:val="both"/>
              <w:rPr>
                <w:sz w:val="20"/>
                <w:szCs w:val="20"/>
              </w:rPr>
            </w:pPr>
            <w:r w:rsidRPr="00FF4514">
              <w:rPr>
                <w:sz w:val="20"/>
                <w:szCs w:val="20"/>
                <w:lang w:val="ru-RU"/>
              </w:rPr>
              <w:lastRenderedPageBreak/>
              <w:t>1,2,3,4,5,7</w:t>
            </w:r>
          </w:p>
        </w:tc>
      </w:tr>
      <w:tr w:rsidR="00934640" w:rsidRPr="00FF4514" w:rsidTr="00FF4514">
        <w:trPr>
          <w:trHeight w:val="144"/>
          <w:tblCellSpacing w:w="20" w:type="nil"/>
        </w:trPr>
        <w:tc>
          <w:tcPr>
            <w:tcW w:w="3438" w:type="dxa"/>
            <w:gridSpan w:val="2"/>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lastRenderedPageBreak/>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546" w:type="dxa"/>
            <w:gridSpan w:val="6"/>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15 </w:t>
            </w:r>
          </w:p>
        </w:tc>
      </w:tr>
      <w:tr w:rsidR="00934640" w:rsidRPr="007F6D03" w:rsidTr="00FF4514">
        <w:trPr>
          <w:trHeight w:val="144"/>
          <w:tblCellSpacing w:w="20" w:type="nil"/>
        </w:trPr>
        <w:tc>
          <w:tcPr>
            <w:tcW w:w="14984" w:type="dxa"/>
            <w:gridSpan w:val="8"/>
            <w:tcMar>
              <w:top w:w="50" w:type="dxa"/>
              <w:left w:w="100" w:type="dxa"/>
            </w:tcMar>
            <w:vAlign w:val="center"/>
          </w:tcPr>
          <w:p w:rsidR="00934640" w:rsidRPr="00FF4514" w:rsidRDefault="00934640" w:rsidP="00FF4514">
            <w:pPr>
              <w:spacing w:after="0" w:line="240" w:lineRule="auto"/>
              <w:jc w:val="both"/>
              <w:rPr>
                <w:rFonts w:ascii="Times New Roman" w:hAnsi="Times New Roman"/>
                <w:b/>
                <w:color w:val="000000"/>
                <w:sz w:val="20"/>
                <w:szCs w:val="20"/>
                <w:lang w:val="ru-RU"/>
              </w:rPr>
            </w:pPr>
            <w:r w:rsidRPr="00FF4514">
              <w:rPr>
                <w:rFonts w:ascii="Times New Roman" w:hAnsi="Times New Roman"/>
                <w:b/>
                <w:color w:val="000000"/>
                <w:sz w:val="20"/>
                <w:szCs w:val="20"/>
                <w:lang w:val="ru-RU"/>
              </w:rPr>
              <w:t>Раздел 5.</w:t>
            </w:r>
            <w:r w:rsidRPr="00FF4514">
              <w:rPr>
                <w:rFonts w:ascii="Times New Roman" w:hAnsi="Times New Roman"/>
                <w:color w:val="000000"/>
                <w:sz w:val="20"/>
                <w:szCs w:val="20"/>
                <w:lang w:val="ru-RU"/>
              </w:rPr>
              <w:t xml:space="preserve"> </w:t>
            </w:r>
            <w:r w:rsidRPr="00FF4514">
              <w:rPr>
                <w:rFonts w:ascii="Times New Roman" w:hAnsi="Times New Roman"/>
                <w:b/>
                <w:color w:val="000000"/>
                <w:sz w:val="20"/>
                <w:szCs w:val="20"/>
                <w:lang w:val="ru-RU"/>
              </w:rPr>
              <w:t>ЭЛЕМЕНТЫ АСТРОНОМИИ И АСТРОФИЗИКИ</w:t>
            </w:r>
          </w:p>
        </w:tc>
      </w:tr>
      <w:tr w:rsidR="00934640" w:rsidRPr="00FF4514"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5.1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Элементы</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астрономии</w:t>
            </w:r>
            <w:proofErr w:type="spellEnd"/>
            <w:r w:rsidRPr="00FF4514">
              <w:rPr>
                <w:rFonts w:ascii="Times New Roman" w:hAnsi="Times New Roman"/>
                <w:color w:val="000000"/>
                <w:sz w:val="20"/>
                <w:szCs w:val="20"/>
              </w:rPr>
              <w:t xml:space="preserve"> и </w:t>
            </w:r>
            <w:proofErr w:type="spellStart"/>
            <w:r w:rsidRPr="00FF4514">
              <w:rPr>
                <w:rFonts w:ascii="Times New Roman" w:hAnsi="Times New Roman"/>
                <w:color w:val="000000"/>
                <w:sz w:val="20"/>
                <w:szCs w:val="20"/>
              </w:rPr>
              <w:t>астрофизики</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7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1 </w:t>
            </w: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22">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Наблюдение звёздного неба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 Наблюдение в телескоп Луны, планет, туманностей и звёздных скоплений. Участие в дискуссии о роли астрономии в современной картине мира, в практической деятельности человека и дальнейшем </w:t>
            </w:r>
            <w:proofErr w:type="spellStart"/>
            <w:r w:rsidRPr="00FF4514">
              <w:rPr>
                <w:rFonts w:ascii="Times New Roman" w:hAnsi="Times New Roman" w:cs="Times New Roman"/>
                <w:sz w:val="20"/>
                <w:szCs w:val="20"/>
                <w:lang w:val="ru-RU"/>
              </w:rPr>
              <w:t>научнотехническом</w:t>
            </w:r>
            <w:proofErr w:type="spellEnd"/>
            <w:r w:rsidRPr="00FF4514">
              <w:rPr>
                <w:rFonts w:ascii="Times New Roman" w:hAnsi="Times New Roman" w:cs="Times New Roman"/>
                <w:sz w:val="20"/>
                <w:szCs w:val="20"/>
                <w:lang w:val="ru-RU"/>
              </w:rPr>
              <w:t xml:space="preserve"> развитии. Подготовка сообщений о методах получения научных астрономических знаний, открытиях в современной астрономии. Применение основополагающих астрономических понятий, законов и теорий для анализа и объяснения физических процессов, происходящих в звёздах, в звёздных системах, в межгалактической среде, движения небесных тел, эволюции звёзд и Вселенной</w:t>
            </w:r>
          </w:p>
        </w:tc>
        <w:tc>
          <w:tcPr>
            <w:tcW w:w="2551" w:type="dxa"/>
          </w:tcPr>
          <w:p w:rsidR="00934640" w:rsidRPr="00FF4514" w:rsidRDefault="00934640" w:rsidP="00FF4514">
            <w:pPr>
              <w:spacing w:after="0" w:line="240" w:lineRule="auto"/>
              <w:jc w:val="both"/>
              <w:rPr>
                <w:sz w:val="20"/>
                <w:szCs w:val="20"/>
              </w:rPr>
            </w:pPr>
            <w:r w:rsidRPr="00FF4514">
              <w:rPr>
                <w:sz w:val="20"/>
                <w:szCs w:val="20"/>
                <w:lang w:val="ru-RU"/>
              </w:rPr>
              <w:t>1,2,3,4,6,7</w:t>
            </w:r>
          </w:p>
        </w:tc>
      </w:tr>
      <w:tr w:rsidR="00934640" w:rsidRPr="00FF4514" w:rsidTr="00FF4514">
        <w:trPr>
          <w:trHeight w:val="144"/>
          <w:tblCellSpacing w:w="20" w:type="nil"/>
        </w:trPr>
        <w:tc>
          <w:tcPr>
            <w:tcW w:w="3438" w:type="dxa"/>
            <w:gridSpan w:val="2"/>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Итого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разделу</w:t>
            </w:r>
            <w:proofErr w:type="spellEnd"/>
          </w:p>
        </w:tc>
        <w:tc>
          <w:tcPr>
            <w:tcW w:w="11546" w:type="dxa"/>
            <w:gridSpan w:val="6"/>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7 </w:t>
            </w:r>
          </w:p>
        </w:tc>
      </w:tr>
      <w:tr w:rsidR="00934640" w:rsidRPr="00FF4514" w:rsidTr="00FF4514">
        <w:trPr>
          <w:trHeight w:val="144"/>
          <w:tblCellSpacing w:w="20" w:type="nil"/>
        </w:trPr>
        <w:tc>
          <w:tcPr>
            <w:tcW w:w="14984" w:type="dxa"/>
            <w:gridSpan w:val="8"/>
            <w:tcMar>
              <w:top w:w="50" w:type="dxa"/>
              <w:left w:w="100" w:type="dxa"/>
            </w:tcMar>
            <w:vAlign w:val="center"/>
          </w:tcPr>
          <w:p w:rsidR="00934640" w:rsidRPr="00FF4514" w:rsidRDefault="00934640" w:rsidP="00FF4514">
            <w:pPr>
              <w:spacing w:after="0" w:line="240" w:lineRule="auto"/>
              <w:jc w:val="both"/>
              <w:rPr>
                <w:rFonts w:ascii="Times New Roman" w:hAnsi="Times New Roman"/>
                <w:b/>
                <w:color w:val="000000"/>
                <w:sz w:val="20"/>
                <w:szCs w:val="20"/>
              </w:rPr>
            </w:pPr>
            <w:proofErr w:type="spellStart"/>
            <w:r w:rsidRPr="00FF4514">
              <w:rPr>
                <w:rFonts w:ascii="Times New Roman" w:hAnsi="Times New Roman"/>
                <w:b/>
                <w:color w:val="000000"/>
                <w:sz w:val="20"/>
                <w:szCs w:val="20"/>
              </w:rPr>
              <w:t>Раздел</w:t>
            </w:r>
            <w:proofErr w:type="spellEnd"/>
            <w:r w:rsidRPr="00FF4514">
              <w:rPr>
                <w:rFonts w:ascii="Times New Roman" w:hAnsi="Times New Roman"/>
                <w:b/>
                <w:color w:val="000000"/>
                <w:sz w:val="20"/>
                <w:szCs w:val="20"/>
              </w:rPr>
              <w:t xml:space="preserve"> 6.</w:t>
            </w:r>
            <w:r w:rsidRPr="00FF4514">
              <w:rPr>
                <w:rFonts w:ascii="Times New Roman" w:hAnsi="Times New Roman"/>
                <w:color w:val="000000"/>
                <w:sz w:val="20"/>
                <w:szCs w:val="20"/>
              </w:rPr>
              <w:t xml:space="preserve"> </w:t>
            </w:r>
            <w:r w:rsidRPr="00FF4514">
              <w:rPr>
                <w:rFonts w:ascii="Times New Roman" w:hAnsi="Times New Roman"/>
                <w:b/>
                <w:color w:val="000000"/>
                <w:sz w:val="20"/>
                <w:szCs w:val="20"/>
              </w:rPr>
              <w:t>ОБОБЩАЮЩЕЕ ПОВТОРЕНИЕ</w:t>
            </w:r>
          </w:p>
        </w:tc>
      </w:tr>
      <w:tr w:rsidR="00934640" w:rsidRPr="007F6D03" w:rsidTr="00FF4514">
        <w:trPr>
          <w:trHeight w:val="144"/>
          <w:tblCellSpacing w:w="20" w:type="nil"/>
        </w:trPr>
        <w:tc>
          <w:tcPr>
            <w:tcW w:w="687"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6.1</w:t>
            </w:r>
          </w:p>
        </w:tc>
        <w:tc>
          <w:tcPr>
            <w:tcW w:w="2751" w:type="dxa"/>
            <w:tcMar>
              <w:top w:w="50" w:type="dxa"/>
              <w:left w:w="100" w:type="dxa"/>
            </w:tcMar>
            <w:vAlign w:val="center"/>
          </w:tcPr>
          <w:p w:rsidR="00934640" w:rsidRPr="00FF4514" w:rsidRDefault="00934640" w:rsidP="00FF4514">
            <w:pPr>
              <w:spacing w:after="0" w:line="240" w:lineRule="auto"/>
              <w:jc w:val="both"/>
              <w:rPr>
                <w:sz w:val="20"/>
                <w:szCs w:val="20"/>
              </w:rPr>
            </w:pPr>
            <w:proofErr w:type="spellStart"/>
            <w:r w:rsidRPr="00FF4514">
              <w:rPr>
                <w:rFonts w:ascii="Times New Roman" w:hAnsi="Times New Roman"/>
                <w:color w:val="000000"/>
                <w:sz w:val="20"/>
                <w:szCs w:val="20"/>
              </w:rPr>
              <w:t>Обобщающее</w:t>
            </w:r>
            <w:proofErr w:type="spellEnd"/>
            <w:r w:rsidRPr="00FF4514">
              <w:rPr>
                <w:rFonts w:ascii="Times New Roman" w:hAnsi="Times New Roman"/>
                <w:color w:val="000000"/>
                <w:sz w:val="20"/>
                <w:szCs w:val="20"/>
              </w:rPr>
              <w:t xml:space="preserve"> </w:t>
            </w:r>
            <w:proofErr w:type="spellStart"/>
            <w:r w:rsidRPr="00FF4514">
              <w:rPr>
                <w:rFonts w:ascii="Times New Roman" w:hAnsi="Times New Roman"/>
                <w:color w:val="000000"/>
                <w:sz w:val="20"/>
                <w:szCs w:val="20"/>
              </w:rPr>
              <w:t>повторение</w:t>
            </w:r>
            <w:proofErr w:type="spellEnd"/>
          </w:p>
        </w:tc>
        <w:tc>
          <w:tcPr>
            <w:tcW w:w="979" w:type="dxa"/>
            <w:tcMar>
              <w:top w:w="50" w:type="dxa"/>
              <w:left w:w="100" w:type="dxa"/>
            </w:tcMar>
            <w:vAlign w:val="center"/>
          </w:tcPr>
          <w:p w:rsidR="00934640" w:rsidRPr="00FF4514" w:rsidRDefault="00934640" w:rsidP="00FF4514">
            <w:pPr>
              <w:spacing w:after="0" w:line="240" w:lineRule="auto"/>
              <w:jc w:val="both"/>
              <w:rPr>
                <w:sz w:val="20"/>
                <w:szCs w:val="20"/>
              </w:rPr>
            </w:pPr>
            <w:r w:rsidRPr="00FF4514">
              <w:rPr>
                <w:rFonts w:ascii="Times New Roman" w:hAnsi="Times New Roman"/>
                <w:color w:val="000000"/>
                <w:sz w:val="20"/>
                <w:szCs w:val="20"/>
              </w:rPr>
              <w:t xml:space="preserve"> 4 </w:t>
            </w:r>
          </w:p>
        </w:tc>
        <w:tc>
          <w:tcPr>
            <w:tcW w:w="1147"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1238" w:type="dxa"/>
            <w:tcMar>
              <w:top w:w="50" w:type="dxa"/>
              <w:left w:w="100" w:type="dxa"/>
            </w:tcMar>
            <w:vAlign w:val="center"/>
          </w:tcPr>
          <w:p w:rsidR="00934640" w:rsidRPr="00FF4514" w:rsidRDefault="00934640" w:rsidP="00FF4514">
            <w:pPr>
              <w:spacing w:after="0" w:line="240" w:lineRule="auto"/>
              <w:jc w:val="both"/>
              <w:rPr>
                <w:sz w:val="20"/>
                <w:szCs w:val="20"/>
              </w:rPr>
            </w:pPr>
          </w:p>
        </w:tc>
        <w:tc>
          <w:tcPr>
            <w:tcW w:w="2812" w:type="dxa"/>
            <w:tcMar>
              <w:top w:w="50" w:type="dxa"/>
              <w:left w:w="100" w:type="dxa"/>
            </w:tcMar>
            <w:vAlign w:val="center"/>
          </w:tcPr>
          <w:p w:rsidR="00934640" w:rsidRPr="00FF4514" w:rsidRDefault="00934640" w:rsidP="00FF4514">
            <w:pPr>
              <w:spacing w:after="0" w:line="240" w:lineRule="auto"/>
              <w:jc w:val="both"/>
              <w:rPr>
                <w:sz w:val="20"/>
                <w:szCs w:val="20"/>
                <w:lang w:val="ru-RU"/>
              </w:rPr>
            </w:pPr>
            <w:r w:rsidRPr="00FF4514">
              <w:rPr>
                <w:rFonts w:ascii="Times New Roman" w:hAnsi="Times New Roman"/>
                <w:color w:val="000000"/>
                <w:sz w:val="20"/>
                <w:szCs w:val="20"/>
                <w:lang w:val="ru-RU"/>
              </w:rPr>
              <w:t xml:space="preserve">Библиотека ЦОК </w:t>
            </w:r>
            <w:hyperlink r:id="rId23">
              <w:r w:rsidRPr="00FF4514">
                <w:rPr>
                  <w:rFonts w:ascii="Times New Roman" w:hAnsi="Times New Roman"/>
                  <w:color w:val="0000FF"/>
                  <w:sz w:val="20"/>
                  <w:szCs w:val="20"/>
                  <w:u w:val="single"/>
                </w:rPr>
                <w:t>https</w:t>
              </w:r>
              <w:r w:rsidRPr="00FF4514">
                <w:rPr>
                  <w:rFonts w:ascii="Times New Roman" w:hAnsi="Times New Roman"/>
                  <w:color w:val="0000FF"/>
                  <w:sz w:val="20"/>
                  <w:szCs w:val="20"/>
                  <w:u w:val="single"/>
                  <w:lang w:val="ru-RU"/>
                </w:rPr>
                <w:t>://</w:t>
              </w:r>
              <w:r w:rsidRPr="00FF4514">
                <w:rPr>
                  <w:rFonts w:ascii="Times New Roman" w:hAnsi="Times New Roman"/>
                  <w:color w:val="0000FF"/>
                  <w:sz w:val="20"/>
                  <w:szCs w:val="20"/>
                  <w:u w:val="single"/>
                </w:rPr>
                <w:t>m</w:t>
              </w:r>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edsoo</w:t>
              </w:r>
              <w:proofErr w:type="spellEnd"/>
              <w:r w:rsidRPr="00FF4514">
                <w:rPr>
                  <w:rFonts w:ascii="Times New Roman" w:hAnsi="Times New Roman"/>
                  <w:color w:val="0000FF"/>
                  <w:sz w:val="20"/>
                  <w:szCs w:val="20"/>
                  <w:u w:val="single"/>
                  <w:lang w:val="ru-RU"/>
                </w:rPr>
                <w:t>.</w:t>
              </w:r>
              <w:proofErr w:type="spellStart"/>
              <w:r w:rsidRPr="00FF4514">
                <w:rPr>
                  <w:rFonts w:ascii="Times New Roman" w:hAnsi="Times New Roman"/>
                  <w:color w:val="0000FF"/>
                  <w:sz w:val="20"/>
                  <w:szCs w:val="20"/>
                  <w:u w:val="single"/>
                </w:rPr>
                <w:t>ru</w:t>
              </w:r>
              <w:proofErr w:type="spellEnd"/>
              <w:r w:rsidRPr="00FF4514">
                <w:rPr>
                  <w:rFonts w:ascii="Times New Roman" w:hAnsi="Times New Roman"/>
                  <w:color w:val="0000FF"/>
                  <w:sz w:val="20"/>
                  <w:szCs w:val="20"/>
                  <w:u w:val="single"/>
                  <w:lang w:val="ru-RU"/>
                </w:rPr>
                <w:t>/7</w:t>
              </w:r>
              <w:r w:rsidRPr="00FF4514">
                <w:rPr>
                  <w:rFonts w:ascii="Times New Roman" w:hAnsi="Times New Roman"/>
                  <w:color w:val="0000FF"/>
                  <w:sz w:val="20"/>
                  <w:szCs w:val="20"/>
                  <w:u w:val="single"/>
                </w:rPr>
                <w:t>f</w:t>
              </w:r>
              <w:r w:rsidRPr="00FF4514">
                <w:rPr>
                  <w:rFonts w:ascii="Times New Roman" w:hAnsi="Times New Roman"/>
                  <w:color w:val="0000FF"/>
                  <w:sz w:val="20"/>
                  <w:szCs w:val="20"/>
                  <w:u w:val="single"/>
                  <w:lang w:val="ru-RU"/>
                </w:rPr>
                <w:t>41</w:t>
              </w:r>
              <w:r w:rsidRPr="00FF4514">
                <w:rPr>
                  <w:rFonts w:ascii="Times New Roman" w:hAnsi="Times New Roman"/>
                  <w:color w:val="0000FF"/>
                  <w:sz w:val="20"/>
                  <w:szCs w:val="20"/>
                  <w:u w:val="single"/>
                </w:rPr>
                <w:t>c</w:t>
              </w:r>
              <w:r w:rsidRPr="00FF4514">
                <w:rPr>
                  <w:rFonts w:ascii="Times New Roman" w:hAnsi="Times New Roman"/>
                  <w:color w:val="0000FF"/>
                  <w:sz w:val="20"/>
                  <w:szCs w:val="20"/>
                  <w:u w:val="single"/>
                  <w:lang w:val="ru-RU"/>
                </w:rPr>
                <w:t>97</w:t>
              </w:r>
              <w:r w:rsidRPr="00FF4514">
                <w:rPr>
                  <w:rFonts w:ascii="Times New Roman" w:hAnsi="Times New Roman"/>
                  <w:color w:val="0000FF"/>
                  <w:sz w:val="20"/>
                  <w:szCs w:val="20"/>
                  <w:u w:val="single"/>
                </w:rPr>
                <w:t>c</w:t>
              </w:r>
            </w:hyperlink>
          </w:p>
        </w:tc>
        <w:tc>
          <w:tcPr>
            <w:tcW w:w="2819" w:type="dxa"/>
          </w:tcPr>
          <w:p w:rsidR="00934640" w:rsidRPr="00FF4514" w:rsidRDefault="00934640" w:rsidP="00FF4514">
            <w:pPr>
              <w:spacing w:after="0" w:line="240" w:lineRule="auto"/>
              <w:jc w:val="both"/>
              <w:rPr>
                <w:rFonts w:ascii="Times New Roman" w:hAnsi="Times New Roman" w:cs="Times New Roman"/>
                <w:sz w:val="20"/>
                <w:szCs w:val="20"/>
                <w:lang w:val="ru-RU"/>
              </w:rPr>
            </w:pPr>
            <w:r w:rsidRPr="00FF4514">
              <w:rPr>
                <w:rFonts w:ascii="Times New Roman" w:hAnsi="Times New Roman" w:cs="Times New Roman"/>
                <w:sz w:val="20"/>
                <w:szCs w:val="20"/>
                <w:lang w:val="ru-RU"/>
              </w:rPr>
              <w:t xml:space="preserve">Участие в дискуссии о роли физики и астрономии в </w:t>
            </w:r>
            <w:r w:rsidRPr="00FF4514">
              <w:rPr>
                <w:rFonts w:ascii="Times New Roman" w:hAnsi="Times New Roman" w:cs="Times New Roman"/>
                <w:sz w:val="20"/>
                <w:szCs w:val="20"/>
                <w:lang w:val="ru-RU"/>
              </w:rPr>
              <w:lastRenderedPageBreak/>
              <w:t>различных сферах деятельности человека. Подготовка сообщений о месте физической картины мира в ряду современных представлений о природе. Выполнение учебных заданий, демонстрирующих освоение основных понятий, физических величин и законов курса физики 10–11 классов</w:t>
            </w:r>
          </w:p>
        </w:tc>
        <w:tc>
          <w:tcPr>
            <w:tcW w:w="2551" w:type="dxa"/>
          </w:tcPr>
          <w:p w:rsidR="00934640" w:rsidRPr="00FF4514" w:rsidRDefault="00934640" w:rsidP="00FF4514">
            <w:pPr>
              <w:spacing w:after="0" w:line="240" w:lineRule="auto"/>
              <w:jc w:val="both"/>
              <w:rPr>
                <w:rFonts w:ascii="Times New Roman" w:hAnsi="Times New Roman"/>
                <w:color w:val="000000"/>
                <w:sz w:val="20"/>
                <w:szCs w:val="20"/>
                <w:lang w:val="ru-RU"/>
              </w:rPr>
            </w:pPr>
          </w:p>
        </w:tc>
      </w:tr>
      <w:tr w:rsidR="00934640" w:rsidTr="00FF4514">
        <w:trPr>
          <w:trHeight w:val="144"/>
          <w:tblCellSpacing w:w="20" w:type="nil"/>
        </w:trPr>
        <w:tc>
          <w:tcPr>
            <w:tcW w:w="3438" w:type="dxa"/>
            <w:gridSpan w:val="2"/>
            <w:tcMar>
              <w:top w:w="50" w:type="dxa"/>
              <w:left w:w="100" w:type="dxa"/>
            </w:tcMar>
            <w:vAlign w:val="center"/>
          </w:tcPr>
          <w:p w:rsidR="00934640" w:rsidRDefault="00934640" w:rsidP="0093464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546" w:type="dxa"/>
            <w:gridSpan w:val="6"/>
            <w:tcMar>
              <w:top w:w="50" w:type="dxa"/>
              <w:left w:w="100" w:type="dxa"/>
            </w:tcMar>
            <w:vAlign w:val="center"/>
          </w:tcPr>
          <w:p w:rsidR="00934640" w:rsidRDefault="00934640" w:rsidP="00934640">
            <w:r>
              <w:rPr>
                <w:rFonts w:ascii="Times New Roman" w:hAnsi="Times New Roman"/>
                <w:color w:val="000000"/>
                <w:sz w:val="24"/>
              </w:rPr>
              <w:t xml:space="preserve"> 4 </w:t>
            </w:r>
          </w:p>
        </w:tc>
      </w:tr>
      <w:tr w:rsidR="00934640" w:rsidTr="00FF4514">
        <w:trPr>
          <w:trHeight w:val="144"/>
          <w:tblCellSpacing w:w="20" w:type="nil"/>
        </w:trPr>
        <w:tc>
          <w:tcPr>
            <w:tcW w:w="3438" w:type="dxa"/>
            <w:gridSpan w:val="2"/>
            <w:tcMar>
              <w:top w:w="50" w:type="dxa"/>
              <w:left w:w="100" w:type="dxa"/>
            </w:tcMar>
            <w:vAlign w:val="center"/>
          </w:tcPr>
          <w:p w:rsidR="00934640" w:rsidRDefault="00934640" w:rsidP="0093464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79" w:type="dxa"/>
            <w:tcMar>
              <w:top w:w="50" w:type="dxa"/>
              <w:left w:w="100" w:type="dxa"/>
            </w:tcMar>
            <w:vAlign w:val="center"/>
          </w:tcPr>
          <w:p w:rsidR="00934640" w:rsidRDefault="00934640" w:rsidP="00934640">
            <w:pPr>
              <w:spacing w:after="0"/>
              <w:ind w:left="135"/>
              <w:jc w:val="center"/>
            </w:pPr>
            <w:r>
              <w:rPr>
                <w:rFonts w:ascii="Times New Roman" w:hAnsi="Times New Roman"/>
                <w:color w:val="000000"/>
                <w:sz w:val="24"/>
              </w:rPr>
              <w:t xml:space="preserve"> 3 </w:t>
            </w:r>
          </w:p>
        </w:tc>
        <w:tc>
          <w:tcPr>
            <w:tcW w:w="1147" w:type="dxa"/>
            <w:tcMar>
              <w:top w:w="50" w:type="dxa"/>
              <w:left w:w="100" w:type="dxa"/>
            </w:tcMar>
            <w:vAlign w:val="center"/>
          </w:tcPr>
          <w:p w:rsidR="00934640" w:rsidRDefault="00934640" w:rsidP="00934640">
            <w:pPr>
              <w:spacing w:after="0"/>
              <w:ind w:left="135"/>
              <w:jc w:val="center"/>
            </w:pPr>
          </w:p>
        </w:tc>
        <w:tc>
          <w:tcPr>
            <w:tcW w:w="1238" w:type="dxa"/>
            <w:tcMar>
              <w:top w:w="50" w:type="dxa"/>
              <w:left w:w="100" w:type="dxa"/>
            </w:tcMar>
            <w:vAlign w:val="center"/>
          </w:tcPr>
          <w:p w:rsidR="00934640" w:rsidRDefault="00934640" w:rsidP="00934640">
            <w:pPr>
              <w:spacing w:after="0"/>
              <w:ind w:left="135"/>
              <w:jc w:val="center"/>
            </w:pPr>
          </w:p>
        </w:tc>
        <w:tc>
          <w:tcPr>
            <w:tcW w:w="2812" w:type="dxa"/>
            <w:tcMar>
              <w:top w:w="50" w:type="dxa"/>
              <w:left w:w="100" w:type="dxa"/>
            </w:tcMar>
            <w:vAlign w:val="center"/>
          </w:tcPr>
          <w:p w:rsidR="00934640" w:rsidRDefault="00934640" w:rsidP="00934640">
            <w:pPr>
              <w:spacing w:after="0"/>
              <w:ind w:left="135"/>
            </w:pPr>
          </w:p>
        </w:tc>
        <w:tc>
          <w:tcPr>
            <w:tcW w:w="2819" w:type="dxa"/>
          </w:tcPr>
          <w:p w:rsidR="00934640" w:rsidRDefault="00934640" w:rsidP="00934640">
            <w:pPr>
              <w:spacing w:after="0"/>
              <w:ind w:left="135"/>
            </w:pPr>
          </w:p>
        </w:tc>
        <w:tc>
          <w:tcPr>
            <w:tcW w:w="2551" w:type="dxa"/>
          </w:tcPr>
          <w:p w:rsidR="00934640" w:rsidRDefault="00934640" w:rsidP="00934640">
            <w:pPr>
              <w:spacing w:after="0"/>
              <w:ind w:left="135"/>
            </w:pPr>
          </w:p>
        </w:tc>
      </w:tr>
      <w:tr w:rsidR="00934640" w:rsidTr="00FF4514">
        <w:trPr>
          <w:trHeight w:val="144"/>
          <w:tblCellSpacing w:w="20" w:type="nil"/>
        </w:trPr>
        <w:tc>
          <w:tcPr>
            <w:tcW w:w="3438" w:type="dxa"/>
            <w:gridSpan w:val="2"/>
            <w:tcMar>
              <w:top w:w="50" w:type="dxa"/>
              <w:left w:w="100" w:type="dxa"/>
            </w:tcMar>
            <w:vAlign w:val="center"/>
          </w:tcPr>
          <w:p w:rsidR="00934640" w:rsidRPr="00B91AE7" w:rsidRDefault="00934640" w:rsidP="00934640">
            <w:pPr>
              <w:spacing w:after="0"/>
              <w:ind w:left="135"/>
              <w:rPr>
                <w:lang w:val="ru-RU"/>
              </w:rPr>
            </w:pPr>
            <w:r w:rsidRPr="00B91AE7">
              <w:rPr>
                <w:rFonts w:ascii="Times New Roman" w:hAnsi="Times New Roman"/>
                <w:color w:val="000000"/>
                <w:sz w:val="24"/>
                <w:lang w:val="ru-RU"/>
              </w:rPr>
              <w:t>ОБЩЕЕ КОЛИЧЕСТВО ЧАСОВ ПО ПРОГРАММЕ</w:t>
            </w:r>
          </w:p>
        </w:tc>
        <w:tc>
          <w:tcPr>
            <w:tcW w:w="979" w:type="dxa"/>
            <w:tcMar>
              <w:top w:w="50" w:type="dxa"/>
              <w:left w:w="100" w:type="dxa"/>
            </w:tcMar>
            <w:vAlign w:val="center"/>
          </w:tcPr>
          <w:p w:rsidR="00934640" w:rsidRDefault="00934640" w:rsidP="00934640">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47" w:type="dxa"/>
            <w:tcMar>
              <w:top w:w="50" w:type="dxa"/>
              <w:left w:w="100" w:type="dxa"/>
            </w:tcMar>
            <w:vAlign w:val="center"/>
          </w:tcPr>
          <w:p w:rsidR="00934640" w:rsidRDefault="00934640" w:rsidP="00934640">
            <w:pPr>
              <w:spacing w:after="0"/>
              <w:ind w:left="135"/>
              <w:jc w:val="center"/>
            </w:pPr>
            <w:r>
              <w:rPr>
                <w:rFonts w:ascii="Times New Roman" w:hAnsi="Times New Roman"/>
                <w:color w:val="000000"/>
                <w:sz w:val="24"/>
              </w:rPr>
              <w:t xml:space="preserve"> 4 </w:t>
            </w:r>
          </w:p>
        </w:tc>
        <w:tc>
          <w:tcPr>
            <w:tcW w:w="1238" w:type="dxa"/>
            <w:tcMar>
              <w:top w:w="50" w:type="dxa"/>
              <w:left w:w="100" w:type="dxa"/>
            </w:tcMar>
            <w:vAlign w:val="center"/>
          </w:tcPr>
          <w:p w:rsidR="00934640" w:rsidRDefault="00934640" w:rsidP="00934640">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934640" w:rsidRDefault="00934640" w:rsidP="00934640"/>
        </w:tc>
        <w:tc>
          <w:tcPr>
            <w:tcW w:w="2819" w:type="dxa"/>
          </w:tcPr>
          <w:p w:rsidR="00934640" w:rsidRDefault="00934640" w:rsidP="00934640"/>
        </w:tc>
        <w:tc>
          <w:tcPr>
            <w:tcW w:w="2551" w:type="dxa"/>
          </w:tcPr>
          <w:p w:rsidR="00934640" w:rsidRDefault="00934640" w:rsidP="00934640"/>
        </w:tc>
      </w:tr>
    </w:tbl>
    <w:p w:rsidR="00775F27" w:rsidRDefault="00775F27">
      <w:pPr>
        <w:sectPr w:rsidR="00775F27" w:rsidSect="00FF4514">
          <w:pgSz w:w="16838" w:h="11906" w:orient="landscape" w:code="9"/>
          <w:pgMar w:top="851" w:right="1134" w:bottom="1701" w:left="1134" w:header="720" w:footer="720" w:gutter="0"/>
          <w:cols w:space="720"/>
          <w:docGrid w:linePitch="299"/>
        </w:sectPr>
      </w:pPr>
    </w:p>
    <w:p w:rsidR="00775F27" w:rsidRDefault="00775F27">
      <w:pPr>
        <w:sectPr w:rsidR="00775F27" w:rsidSect="00FF4514">
          <w:pgSz w:w="11906" w:h="16383"/>
          <w:pgMar w:top="1134" w:right="851" w:bottom="1134" w:left="1701" w:header="720" w:footer="720" w:gutter="0"/>
          <w:cols w:space="720"/>
        </w:sectPr>
      </w:pPr>
    </w:p>
    <w:p w:rsidR="00775F27" w:rsidRDefault="00B91AE7">
      <w:pPr>
        <w:spacing w:after="0"/>
        <w:ind w:left="120"/>
      </w:pPr>
      <w:bookmarkStart w:id="11" w:name="block-25301669"/>
      <w:bookmarkEnd w:id="10"/>
      <w:r>
        <w:rPr>
          <w:rFonts w:ascii="Times New Roman" w:hAnsi="Times New Roman"/>
          <w:b/>
          <w:color w:val="000000"/>
          <w:sz w:val="28"/>
        </w:rPr>
        <w:lastRenderedPageBreak/>
        <w:t xml:space="preserve"> ПОУРОЧНОЕ ПЛАНИРОВАНИЕ </w:t>
      </w:r>
    </w:p>
    <w:p w:rsidR="00775F27" w:rsidRDefault="00B91AE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2533"/>
        <w:gridCol w:w="954"/>
        <w:gridCol w:w="1841"/>
        <w:gridCol w:w="1910"/>
        <w:gridCol w:w="808"/>
        <w:gridCol w:w="823"/>
      </w:tblGrid>
      <w:tr w:rsidR="00D8733C" w:rsidTr="00D8733C">
        <w:trPr>
          <w:trHeight w:val="144"/>
          <w:tblCellSpacing w:w="20" w:type="nil"/>
        </w:trPr>
        <w:tc>
          <w:tcPr>
            <w:tcW w:w="933" w:type="dxa"/>
            <w:vMerge w:val="restart"/>
            <w:tcMar>
              <w:top w:w="50" w:type="dxa"/>
              <w:left w:w="100" w:type="dxa"/>
            </w:tcMar>
            <w:vAlign w:val="center"/>
          </w:tcPr>
          <w:p w:rsidR="00D8733C" w:rsidRDefault="00D8733C">
            <w:pPr>
              <w:spacing w:after="0"/>
              <w:ind w:left="135"/>
            </w:pPr>
            <w:r>
              <w:rPr>
                <w:rFonts w:ascii="Times New Roman" w:hAnsi="Times New Roman"/>
                <w:b/>
                <w:color w:val="000000"/>
                <w:sz w:val="24"/>
              </w:rPr>
              <w:t xml:space="preserve">№ п/п </w:t>
            </w:r>
          </w:p>
          <w:p w:rsidR="00D8733C" w:rsidRDefault="00D8733C">
            <w:pPr>
              <w:spacing w:after="0"/>
              <w:ind w:left="135"/>
            </w:pPr>
          </w:p>
        </w:tc>
        <w:tc>
          <w:tcPr>
            <w:tcW w:w="4778" w:type="dxa"/>
            <w:vMerge w:val="restart"/>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733C" w:rsidRDefault="00D8733C">
            <w:pPr>
              <w:spacing w:after="0"/>
              <w:ind w:left="135"/>
            </w:pPr>
          </w:p>
        </w:tc>
        <w:tc>
          <w:tcPr>
            <w:tcW w:w="0" w:type="auto"/>
            <w:gridSpan w:val="3"/>
            <w:tcMar>
              <w:top w:w="50" w:type="dxa"/>
              <w:left w:w="100" w:type="dxa"/>
            </w:tcMar>
            <w:vAlign w:val="center"/>
          </w:tcPr>
          <w:p w:rsidR="00D8733C" w:rsidRDefault="00D873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32" w:type="dxa"/>
            <w:gridSpan w:val="2"/>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733C" w:rsidRDefault="00D8733C">
            <w:pPr>
              <w:spacing w:after="0"/>
              <w:ind w:left="135"/>
            </w:pPr>
          </w:p>
        </w:tc>
      </w:tr>
      <w:tr w:rsidR="00D8733C" w:rsidTr="00D8733C">
        <w:trPr>
          <w:trHeight w:val="144"/>
          <w:tblCellSpacing w:w="20" w:type="nil"/>
        </w:trPr>
        <w:tc>
          <w:tcPr>
            <w:tcW w:w="0" w:type="auto"/>
            <w:vMerge/>
            <w:tcBorders>
              <w:top w:val="nil"/>
            </w:tcBorders>
            <w:tcMar>
              <w:top w:w="50" w:type="dxa"/>
              <w:left w:w="100" w:type="dxa"/>
            </w:tcMar>
          </w:tcPr>
          <w:p w:rsidR="00D8733C" w:rsidRDefault="00D8733C"/>
        </w:tc>
        <w:tc>
          <w:tcPr>
            <w:tcW w:w="0" w:type="auto"/>
            <w:vMerge/>
            <w:tcBorders>
              <w:top w:val="nil"/>
            </w:tcBorders>
            <w:tcMar>
              <w:top w:w="50" w:type="dxa"/>
              <w:left w:w="100" w:type="dxa"/>
            </w:tcMar>
          </w:tcPr>
          <w:p w:rsidR="00D8733C" w:rsidRDefault="00D8733C"/>
        </w:tc>
        <w:tc>
          <w:tcPr>
            <w:tcW w:w="1246" w:type="dxa"/>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733C" w:rsidRDefault="00D8733C">
            <w:pPr>
              <w:spacing w:after="0"/>
              <w:ind w:left="135"/>
            </w:pPr>
          </w:p>
        </w:tc>
        <w:tc>
          <w:tcPr>
            <w:tcW w:w="1841" w:type="dxa"/>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733C" w:rsidRDefault="00D8733C">
            <w:pPr>
              <w:spacing w:after="0"/>
              <w:ind w:left="135"/>
            </w:pPr>
          </w:p>
        </w:tc>
        <w:tc>
          <w:tcPr>
            <w:tcW w:w="1910" w:type="dxa"/>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733C" w:rsidRDefault="00D8733C">
            <w:pPr>
              <w:spacing w:after="0"/>
              <w:ind w:left="135"/>
            </w:pPr>
          </w:p>
        </w:tc>
        <w:tc>
          <w:tcPr>
            <w:tcW w:w="1583" w:type="dxa"/>
            <w:tcMar>
              <w:top w:w="50" w:type="dxa"/>
              <w:left w:w="100" w:type="dxa"/>
            </w:tcMar>
          </w:tcPr>
          <w:p w:rsidR="00D8733C" w:rsidRPr="00D8733C" w:rsidRDefault="00D8733C">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1749" w:type="dxa"/>
          </w:tcPr>
          <w:p w:rsidR="00D8733C" w:rsidRPr="00D8733C" w:rsidRDefault="00D8733C">
            <w:pP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Физика — наука о природе. Научные методы познания окружающего мира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Механическое движение. Относительность механического движения. </w:t>
            </w:r>
            <w:proofErr w:type="spellStart"/>
            <w:r>
              <w:rPr>
                <w:rFonts w:ascii="Times New Roman" w:hAnsi="Times New Roman"/>
                <w:color w:val="000000"/>
                <w:sz w:val="24"/>
              </w:rPr>
              <w:t>Перемещение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ускорение</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Равномерное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Равноускоренное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прямолинейное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Свободное падение. Ускорение свободного падения</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7</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Криволинейное движение. Движение материальной точки по окружности</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8</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Принцип относительности Галилея. </w:t>
            </w:r>
            <w:r w:rsidRPr="00B91AE7">
              <w:rPr>
                <w:rFonts w:ascii="Times New Roman" w:hAnsi="Times New Roman"/>
                <w:color w:val="000000"/>
                <w:sz w:val="24"/>
                <w:lang w:val="ru-RU"/>
              </w:rPr>
              <w:lastRenderedPageBreak/>
              <w:t xml:space="preserve">Инерциальные системы отсчета.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Ньютона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9</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 xml:space="preserve">Масса тела. Сила. Принцип суперпозиции сил. </w:t>
            </w:r>
            <w:proofErr w:type="spellStart"/>
            <w:r w:rsidRPr="00B91AE7">
              <w:rPr>
                <w:rFonts w:ascii="Times New Roman" w:hAnsi="Times New Roman"/>
                <w:color w:val="000000"/>
                <w:sz w:val="24"/>
                <w:lang w:val="ru-RU"/>
              </w:rPr>
              <w:t>Второи</w:t>
            </w:r>
            <w:proofErr w:type="spellEnd"/>
            <w:r w:rsidRPr="00B91AE7">
              <w:rPr>
                <w:rFonts w:ascii="Times New Roman" w:hAnsi="Times New Roman"/>
                <w:color w:val="000000"/>
                <w:sz w:val="24"/>
                <w:lang w:val="ru-RU"/>
              </w:rPr>
              <w:t xml:space="preserve">̆ закон Ньютона для </w:t>
            </w:r>
            <w:proofErr w:type="spellStart"/>
            <w:r w:rsidRPr="00B91AE7">
              <w:rPr>
                <w:rFonts w:ascii="Times New Roman" w:hAnsi="Times New Roman"/>
                <w:color w:val="000000"/>
                <w:sz w:val="24"/>
                <w:lang w:val="ru-RU"/>
              </w:rPr>
              <w:t>материальнои</w:t>
            </w:r>
            <w:proofErr w:type="spellEnd"/>
            <w:r w:rsidRPr="00B91AE7">
              <w:rPr>
                <w:rFonts w:ascii="Times New Roman" w:hAnsi="Times New Roman"/>
                <w:color w:val="000000"/>
                <w:sz w:val="24"/>
                <w:lang w:val="ru-RU"/>
              </w:rPr>
              <w:t>̆ точки</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10</w:t>
            </w:r>
          </w:p>
        </w:tc>
        <w:tc>
          <w:tcPr>
            <w:tcW w:w="4778" w:type="dxa"/>
            <w:tcMar>
              <w:top w:w="50" w:type="dxa"/>
              <w:left w:w="100" w:type="dxa"/>
            </w:tcMar>
            <w:vAlign w:val="center"/>
          </w:tcPr>
          <w:p w:rsidR="00775F27" w:rsidRPr="00B91AE7" w:rsidRDefault="00B91AE7">
            <w:pPr>
              <w:spacing w:after="0"/>
              <w:ind w:left="135"/>
              <w:rPr>
                <w:lang w:val="ru-RU"/>
              </w:rPr>
            </w:pPr>
            <w:proofErr w:type="spellStart"/>
            <w:r w:rsidRPr="00B91AE7">
              <w:rPr>
                <w:rFonts w:ascii="Times New Roman" w:hAnsi="Times New Roman"/>
                <w:color w:val="000000"/>
                <w:sz w:val="24"/>
                <w:lang w:val="ru-RU"/>
              </w:rPr>
              <w:t>Третии</w:t>
            </w:r>
            <w:proofErr w:type="spellEnd"/>
            <w:r w:rsidRPr="00B91AE7">
              <w:rPr>
                <w:rFonts w:ascii="Times New Roman" w:hAnsi="Times New Roman"/>
                <w:color w:val="000000"/>
                <w:sz w:val="24"/>
                <w:lang w:val="ru-RU"/>
              </w:rPr>
              <w:t>̆ закон Ньютона для материальных точек</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11</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Закон всемирного тяготения. Сила тяжести.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космическая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скорость</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12</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Сила упругости. Закон Гука. Вес тела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13</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14</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Поступательное и вращательное движение абсолютно </w:t>
            </w:r>
            <w:proofErr w:type="spellStart"/>
            <w:r w:rsidRPr="00B91AE7">
              <w:rPr>
                <w:rFonts w:ascii="Times New Roman" w:hAnsi="Times New Roman"/>
                <w:color w:val="000000"/>
                <w:sz w:val="24"/>
                <w:lang w:val="ru-RU"/>
              </w:rPr>
              <w:t>твёрдого</w:t>
            </w:r>
            <w:proofErr w:type="spellEnd"/>
            <w:r w:rsidRPr="00B91AE7">
              <w:rPr>
                <w:rFonts w:ascii="Times New Roman" w:hAnsi="Times New Roman"/>
                <w:color w:val="000000"/>
                <w:sz w:val="24"/>
                <w:lang w:val="ru-RU"/>
              </w:rPr>
              <w:t xml:space="preserve"> тела. </w:t>
            </w:r>
            <w:proofErr w:type="spellStart"/>
            <w:r>
              <w:rPr>
                <w:rFonts w:ascii="Times New Roman" w:hAnsi="Times New Roman"/>
                <w:color w:val="000000"/>
                <w:sz w:val="24"/>
              </w:rPr>
              <w:t>Момент</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Плечо</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равновесия</w:t>
            </w:r>
            <w:proofErr w:type="spellEnd"/>
            <w:r>
              <w:rPr>
                <w:rFonts w:ascii="Times New Roman" w:hAnsi="Times New Roman"/>
                <w:color w:val="000000"/>
                <w:sz w:val="24"/>
              </w:rPr>
              <w:t xml:space="preserve"> </w:t>
            </w:r>
            <w:proofErr w:type="spellStart"/>
            <w:r>
              <w:rPr>
                <w:rFonts w:ascii="Times New Roman" w:hAnsi="Times New Roman"/>
                <w:color w:val="000000"/>
                <w:sz w:val="24"/>
              </w:rPr>
              <w:t>твёрдого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15</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proofErr w:type="spellStart"/>
            <w:r>
              <w:rPr>
                <w:rFonts w:ascii="Times New Roman" w:hAnsi="Times New Roman"/>
                <w:color w:val="000000"/>
                <w:sz w:val="24"/>
              </w:rPr>
              <w:t>Реактивное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16</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Работа и мощность силы. Кинетическая энергия материальной̆ точки.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кинетической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17</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Потенциальная энергия. Потенциальная энергия упруго </w:t>
            </w:r>
            <w:proofErr w:type="spellStart"/>
            <w:r w:rsidRPr="00B91AE7">
              <w:rPr>
                <w:rFonts w:ascii="Times New Roman" w:hAnsi="Times New Roman"/>
                <w:color w:val="000000"/>
                <w:sz w:val="24"/>
                <w:lang w:val="ru-RU"/>
              </w:rPr>
              <w:t>деформированнои</w:t>
            </w:r>
            <w:proofErr w:type="spellEnd"/>
            <w:r w:rsidRPr="00B91AE7">
              <w:rPr>
                <w:rFonts w:ascii="Times New Roman" w:hAnsi="Times New Roman"/>
                <w:color w:val="000000"/>
                <w:sz w:val="24"/>
                <w:lang w:val="ru-RU"/>
              </w:rPr>
              <w:t xml:space="preserve">̆ пружины. </w:t>
            </w:r>
            <w:proofErr w:type="spellStart"/>
            <w:r>
              <w:rPr>
                <w:rFonts w:ascii="Times New Roman" w:hAnsi="Times New Roman"/>
                <w:color w:val="000000"/>
                <w:sz w:val="24"/>
              </w:rPr>
              <w:t>Потенциальная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вблизи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18</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Потенциальные и </w:t>
            </w:r>
            <w:proofErr w:type="spellStart"/>
            <w:r w:rsidRPr="00B91AE7">
              <w:rPr>
                <w:rFonts w:ascii="Times New Roman" w:hAnsi="Times New Roman"/>
                <w:color w:val="000000"/>
                <w:sz w:val="24"/>
                <w:lang w:val="ru-RU"/>
              </w:rPr>
              <w:t>непотенциальные</w:t>
            </w:r>
            <w:proofErr w:type="spellEnd"/>
            <w:r w:rsidRPr="00B91AE7">
              <w:rPr>
                <w:rFonts w:ascii="Times New Roman" w:hAnsi="Times New Roman"/>
                <w:color w:val="000000"/>
                <w:sz w:val="24"/>
                <w:lang w:val="ru-RU"/>
              </w:rPr>
              <w:t xml:space="preserve"> силы. Связь работы </w:t>
            </w:r>
            <w:proofErr w:type="spellStart"/>
            <w:r w:rsidRPr="00B91AE7">
              <w:rPr>
                <w:rFonts w:ascii="Times New Roman" w:hAnsi="Times New Roman"/>
                <w:color w:val="000000"/>
                <w:sz w:val="24"/>
                <w:lang w:val="ru-RU"/>
              </w:rPr>
              <w:t>непотенциальных</w:t>
            </w:r>
            <w:proofErr w:type="spellEnd"/>
            <w:r w:rsidRPr="00B91AE7">
              <w:rPr>
                <w:rFonts w:ascii="Times New Roman" w:hAnsi="Times New Roman"/>
                <w:color w:val="000000"/>
                <w:sz w:val="24"/>
                <w:lang w:val="ru-RU"/>
              </w:rPr>
              <w:t xml:space="preserve"> сил с изменением </w:t>
            </w:r>
            <w:proofErr w:type="spellStart"/>
            <w:r w:rsidRPr="00B91AE7">
              <w:rPr>
                <w:rFonts w:ascii="Times New Roman" w:hAnsi="Times New Roman"/>
                <w:color w:val="000000"/>
                <w:sz w:val="24"/>
                <w:lang w:val="ru-RU"/>
              </w:rPr>
              <w:t>механическои</w:t>
            </w:r>
            <w:proofErr w:type="spellEnd"/>
            <w:r w:rsidRPr="00B91AE7">
              <w:rPr>
                <w:rFonts w:ascii="Times New Roman" w:hAnsi="Times New Roman"/>
                <w:color w:val="000000"/>
                <w:sz w:val="24"/>
                <w:lang w:val="ru-RU"/>
              </w:rPr>
              <w:t xml:space="preserve">̆ энергии системы тел.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19</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20</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21</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Основные </w:t>
            </w:r>
            <w:r w:rsidRPr="00B91AE7">
              <w:rPr>
                <w:rFonts w:ascii="Times New Roman" w:hAnsi="Times New Roman"/>
                <w:color w:val="000000"/>
                <w:sz w:val="24"/>
                <w:lang w:val="ru-RU"/>
              </w:rPr>
              <w:lastRenderedPageBreak/>
              <w:t xml:space="preserve">положения молекулярно-кинетической теории. </w:t>
            </w:r>
            <w:proofErr w:type="spellStart"/>
            <w:r>
              <w:rPr>
                <w:rFonts w:ascii="Times New Roman" w:hAnsi="Times New Roman"/>
                <w:color w:val="000000"/>
                <w:sz w:val="24"/>
              </w:rPr>
              <w:t>Броуновское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Диффузия</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22</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23</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Масса молекул. Количество вещества. Постоянная Авогадро</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24</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Тепловое равновесие. Температура и её измерение.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w:t>
            </w:r>
            <w:proofErr w:type="spellEnd"/>
            <w:r>
              <w:rPr>
                <w:rFonts w:ascii="Times New Roman" w:hAnsi="Times New Roman"/>
                <w:color w:val="000000"/>
                <w:sz w:val="24"/>
              </w:rPr>
              <w:t xml:space="preserve"> </w:t>
            </w:r>
            <w:proofErr w:type="spellStart"/>
            <w:r>
              <w:rPr>
                <w:rFonts w:ascii="Times New Roman" w:hAnsi="Times New Roman"/>
                <w:color w:val="000000"/>
                <w:sz w:val="24"/>
              </w:rPr>
              <w:t>Цельсия</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25</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Идеальный газ в МКТ. Основное уравнение МКТ</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26</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Менделеева-Клапейрона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27</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Дальтона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Газовые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законы</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28</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29</w:t>
            </w:r>
          </w:p>
        </w:tc>
        <w:tc>
          <w:tcPr>
            <w:tcW w:w="4778" w:type="dxa"/>
            <w:tcMar>
              <w:top w:w="50" w:type="dxa"/>
              <w:left w:w="100" w:type="dxa"/>
            </w:tcMar>
            <w:vAlign w:val="center"/>
          </w:tcPr>
          <w:p w:rsidR="00775F27" w:rsidRPr="00B91AE7" w:rsidRDefault="00B91AE7">
            <w:pPr>
              <w:spacing w:after="0"/>
              <w:ind w:left="135"/>
              <w:rPr>
                <w:lang w:val="ru-RU"/>
              </w:rPr>
            </w:pPr>
            <w:proofErr w:type="spellStart"/>
            <w:r w:rsidRPr="00B91AE7">
              <w:rPr>
                <w:rFonts w:ascii="Times New Roman" w:hAnsi="Times New Roman"/>
                <w:color w:val="000000"/>
                <w:sz w:val="24"/>
                <w:lang w:val="ru-RU"/>
              </w:rPr>
              <w:t>Изопроцессы</w:t>
            </w:r>
            <w:proofErr w:type="spellEnd"/>
            <w:r w:rsidRPr="00B91AE7">
              <w:rPr>
                <w:rFonts w:ascii="Times New Roman" w:hAnsi="Times New Roman"/>
                <w:color w:val="000000"/>
                <w:sz w:val="24"/>
                <w:lang w:val="ru-RU"/>
              </w:rPr>
              <w:t xml:space="preserve"> в идеальном газе и их графическое </w:t>
            </w:r>
            <w:r w:rsidRPr="00B91AE7">
              <w:rPr>
                <w:rFonts w:ascii="Times New Roman" w:hAnsi="Times New Roman"/>
                <w:color w:val="000000"/>
                <w:sz w:val="24"/>
                <w:lang w:val="ru-RU"/>
              </w:rPr>
              <w:lastRenderedPageBreak/>
              <w:t>представление</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30</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Внутренняя энергия </w:t>
            </w:r>
            <w:proofErr w:type="spellStart"/>
            <w:r w:rsidRPr="00B91AE7">
              <w:rPr>
                <w:rFonts w:ascii="Times New Roman" w:hAnsi="Times New Roman"/>
                <w:color w:val="000000"/>
                <w:sz w:val="24"/>
                <w:lang w:val="ru-RU"/>
              </w:rPr>
              <w:t>термодинамическои</w:t>
            </w:r>
            <w:proofErr w:type="spellEnd"/>
            <w:r w:rsidRPr="00B91AE7">
              <w:rPr>
                <w:rFonts w:ascii="Times New Roman" w:hAnsi="Times New Roman"/>
                <w:color w:val="000000"/>
                <w:sz w:val="24"/>
                <w:lang w:val="ru-RU"/>
              </w:rPr>
              <w:t xml:space="preserve">̆ системы и способы её изменения. </w:t>
            </w:r>
            <w:proofErr w:type="spellStart"/>
            <w:r>
              <w:rPr>
                <w:rFonts w:ascii="Times New Roman" w:hAnsi="Times New Roman"/>
                <w:color w:val="000000"/>
                <w:sz w:val="24"/>
              </w:rPr>
              <w:t>Количество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теплоты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одноатомного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газа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31</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теплопередачи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32</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Удельная </w:t>
            </w:r>
            <w:proofErr w:type="spellStart"/>
            <w:r w:rsidRPr="00B91AE7">
              <w:rPr>
                <w:rFonts w:ascii="Times New Roman" w:hAnsi="Times New Roman"/>
                <w:color w:val="000000"/>
                <w:sz w:val="24"/>
                <w:lang w:val="ru-RU"/>
              </w:rPr>
              <w:t>теплоёмкость</w:t>
            </w:r>
            <w:proofErr w:type="spellEnd"/>
            <w:r w:rsidRPr="00B91AE7">
              <w:rPr>
                <w:rFonts w:ascii="Times New Roman" w:hAnsi="Times New Roman"/>
                <w:color w:val="000000"/>
                <w:sz w:val="24"/>
                <w:lang w:val="ru-RU"/>
              </w:rPr>
              <w:t xml:space="preserve"> вещества. Количество теплоты при теплопередаче. </w:t>
            </w:r>
            <w:proofErr w:type="spellStart"/>
            <w:r>
              <w:rPr>
                <w:rFonts w:ascii="Times New Roman" w:hAnsi="Times New Roman"/>
                <w:color w:val="000000"/>
                <w:sz w:val="24"/>
              </w:rPr>
              <w:t>Адиабатный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33</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 xml:space="preserve">Первый закон термодинамики и его применение к </w:t>
            </w:r>
            <w:proofErr w:type="spellStart"/>
            <w:r w:rsidRPr="00B91AE7">
              <w:rPr>
                <w:rFonts w:ascii="Times New Roman" w:hAnsi="Times New Roman"/>
                <w:color w:val="000000"/>
                <w:sz w:val="24"/>
                <w:lang w:val="ru-RU"/>
              </w:rPr>
              <w:t>изопроцессам</w:t>
            </w:r>
            <w:proofErr w:type="spellEnd"/>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34</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Необратимость процессов в природе. Второй закон термодинамики</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35</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Принцип действия и КПД тепловой машины</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36</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Цикл Карно и его КПД</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37</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теплоэнергетики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38</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Обобщающий урок «Молекулярная физика. Основы термодинамики»</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39</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Контрольная работа по теме «Молекулярная физика.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термодинамики</w:t>
            </w:r>
            <w:proofErr w:type="spellEnd"/>
            <w:r>
              <w:rPr>
                <w:rFonts w:ascii="Times New Roman" w:hAnsi="Times New Roman"/>
                <w:color w:val="000000"/>
                <w:sz w:val="24"/>
              </w:rPr>
              <w:t>»</w:t>
            </w:r>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40</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Парообразование и конденсация. Испарение и кипение</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41</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Абсолютная и относительная влажность воздуха. </w:t>
            </w:r>
            <w:proofErr w:type="spellStart"/>
            <w:r>
              <w:rPr>
                <w:rFonts w:ascii="Times New Roman" w:hAnsi="Times New Roman"/>
                <w:color w:val="000000"/>
                <w:sz w:val="24"/>
              </w:rPr>
              <w:t>Насыщенный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42</w:t>
            </w:r>
          </w:p>
        </w:tc>
        <w:tc>
          <w:tcPr>
            <w:tcW w:w="4778" w:type="dxa"/>
            <w:tcMar>
              <w:top w:w="50" w:type="dxa"/>
              <w:left w:w="100" w:type="dxa"/>
            </w:tcMar>
            <w:vAlign w:val="center"/>
          </w:tcPr>
          <w:p w:rsidR="00775F27" w:rsidRDefault="00B91AE7">
            <w:pPr>
              <w:spacing w:after="0"/>
              <w:ind w:left="135"/>
            </w:pPr>
            <w:proofErr w:type="spellStart"/>
            <w:r w:rsidRPr="00B91AE7">
              <w:rPr>
                <w:rFonts w:ascii="Times New Roman" w:hAnsi="Times New Roman"/>
                <w:color w:val="000000"/>
                <w:sz w:val="24"/>
                <w:lang w:val="ru-RU"/>
              </w:rPr>
              <w:t>Твёрдое</w:t>
            </w:r>
            <w:proofErr w:type="spellEnd"/>
            <w:r w:rsidRPr="00B91AE7">
              <w:rPr>
                <w:rFonts w:ascii="Times New Roman" w:hAnsi="Times New Roman"/>
                <w:color w:val="000000"/>
                <w:sz w:val="24"/>
                <w:lang w:val="ru-RU"/>
              </w:rPr>
              <w:t xml:space="preserve"> тело. Кристаллические и аморфные тела. Анизотропия </w:t>
            </w:r>
            <w:proofErr w:type="spellStart"/>
            <w:r w:rsidRPr="00B91AE7">
              <w:rPr>
                <w:rFonts w:ascii="Times New Roman" w:hAnsi="Times New Roman"/>
                <w:color w:val="000000"/>
                <w:sz w:val="24"/>
                <w:lang w:val="ru-RU"/>
              </w:rPr>
              <w:t>свойств</w:t>
            </w:r>
            <w:proofErr w:type="spellEnd"/>
            <w:r w:rsidRPr="00B91AE7">
              <w:rPr>
                <w:rFonts w:ascii="Times New Roman" w:hAnsi="Times New Roman"/>
                <w:color w:val="000000"/>
                <w:sz w:val="24"/>
                <w:lang w:val="ru-RU"/>
              </w:rPr>
              <w:t xml:space="preserve"> кристаллов. Жидкие кристаллы.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43</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Плавление и кристаллизация. Удельная теплота плавления. </w:t>
            </w:r>
            <w:proofErr w:type="spellStart"/>
            <w:r>
              <w:rPr>
                <w:rFonts w:ascii="Times New Roman" w:hAnsi="Times New Roman"/>
                <w:color w:val="000000"/>
                <w:sz w:val="24"/>
              </w:rPr>
              <w:t>Сублимация</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44</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теплового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баланса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45</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 xml:space="preserve">Электризация тел. </w:t>
            </w:r>
            <w:proofErr w:type="spellStart"/>
            <w:r w:rsidRPr="00B91AE7">
              <w:rPr>
                <w:rFonts w:ascii="Times New Roman" w:hAnsi="Times New Roman"/>
                <w:color w:val="000000"/>
                <w:sz w:val="24"/>
                <w:lang w:val="ru-RU"/>
              </w:rPr>
              <w:t>Электрическии</w:t>
            </w:r>
            <w:proofErr w:type="spellEnd"/>
            <w:r w:rsidRPr="00B91AE7">
              <w:rPr>
                <w:rFonts w:ascii="Times New Roman" w:hAnsi="Times New Roman"/>
                <w:color w:val="000000"/>
                <w:sz w:val="24"/>
                <w:lang w:val="ru-RU"/>
              </w:rPr>
              <w:t>̆ заряд. Два вида электрических зарядов</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46</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47</w:t>
            </w:r>
          </w:p>
        </w:tc>
        <w:tc>
          <w:tcPr>
            <w:tcW w:w="4778" w:type="dxa"/>
            <w:tcMar>
              <w:top w:w="50" w:type="dxa"/>
              <w:left w:w="100" w:type="dxa"/>
            </w:tcMar>
            <w:vAlign w:val="center"/>
          </w:tcPr>
          <w:p w:rsidR="00775F27" w:rsidRDefault="00B91AE7">
            <w:pPr>
              <w:spacing w:after="0"/>
              <w:ind w:left="135"/>
            </w:pPr>
            <w:proofErr w:type="spellStart"/>
            <w:r w:rsidRPr="00B91AE7">
              <w:rPr>
                <w:rFonts w:ascii="Times New Roman" w:hAnsi="Times New Roman"/>
                <w:color w:val="000000"/>
                <w:sz w:val="24"/>
                <w:lang w:val="ru-RU"/>
              </w:rPr>
              <w:t>Взаимодействие</w:t>
            </w:r>
            <w:proofErr w:type="spellEnd"/>
            <w:r w:rsidRPr="00B91AE7">
              <w:rPr>
                <w:rFonts w:ascii="Times New Roman" w:hAnsi="Times New Roman"/>
                <w:color w:val="000000"/>
                <w:sz w:val="24"/>
                <w:lang w:val="ru-RU"/>
              </w:rPr>
              <w:t xml:space="preserve"> зарядов. Закон Кулона. </w:t>
            </w:r>
            <w:proofErr w:type="spellStart"/>
            <w:r>
              <w:rPr>
                <w:rFonts w:ascii="Times New Roman" w:hAnsi="Times New Roman"/>
                <w:color w:val="000000"/>
                <w:sz w:val="24"/>
              </w:rPr>
              <w:t>Точечныи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электрическии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48</w:t>
            </w:r>
          </w:p>
        </w:tc>
        <w:tc>
          <w:tcPr>
            <w:tcW w:w="4778" w:type="dxa"/>
            <w:tcMar>
              <w:top w:w="50" w:type="dxa"/>
              <w:left w:w="100" w:type="dxa"/>
            </w:tcMar>
            <w:vAlign w:val="center"/>
          </w:tcPr>
          <w:p w:rsidR="00775F27" w:rsidRDefault="00B91AE7">
            <w:pPr>
              <w:spacing w:after="0"/>
              <w:ind w:left="135"/>
            </w:pPr>
            <w:proofErr w:type="spellStart"/>
            <w:r w:rsidRPr="00B91AE7">
              <w:rPr>
                <w:rFonts w:ascii="Times New Roman" w:hAnsi="Times New Roman"/>
                <w:color w:val="000000"/>
                <w:sz w:val="24"/>
                <w:lang w:val="ru-RU"/>
              </w:rPr>
              <w:t>Напряжённость</w:t>
            </w:r>
            <w:proofErr w:type="spellEnd"/>
            <w:r w:rsidRPr="00B91AE7">
              <w:rPr>
                <w:rFonts w:ascii="Times New Roman" w:hAnsi="Times New Roman"/>
                <w:color w:val="000000"/>
                <w:sz w:val="24"/>
                <w:lang w:val="ru-RU"/>
              </w:rPr>
              <w:t xml:space="preserve"> электрического поля. Принцип суперпозиции электрических </w:t>
            </w:r>
            <w:proofErr w:type="spellStart"/>
            <w:r w:rsidRPr="00B91AE7">
              <w:rPr>
                <w:rFonts w:ascii="Times New Roman" w:hAnsi="Times New Roman"/>
                <w:color w:val="000000"/>
                <w:sz w:val="24"/>
                <w:lang w:val="ru-RU"/>
              </w:rPr>
              <w:lastRenderedPageBreak/>
              <w:t>полеи</w:t>
            </w:r>
            <w:proofErr w:type="spellEnd"/>
            <w:r w:rsidRPr="00B91AE7">
              <w:rPr>
                <w:rFonts w:ascii="Times New Roman" w:hAnsi="Times New Roman"/>
                <w:color w:val="000000"/>
                <w:sz w:val="24"/>
                <w:lang w:val="ru-RU"/>
              </w:rPr>
              <w:t xml:space="preserve">̆.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напряжённости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49</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Работа сил электростатического поля. Потенциал. </w:t>
            </w: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50</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Проводники и диэлектрики в электростатическом поле. </w:t>
            </w:r>
            <w:proofErr w:type="spellStart"/>
            <w:r>
              <w:rPr>
                <w:rFonts w:ascii="Times New Roman" w:hAnsi="Times New Roman"/>
                <w:color w:val="000000"/>
                <w:sz w:val="24"/>
              </w:rPr>
              <w:t>Диэлектрическая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проницаемость</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51</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Электроёмкость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Конденсатор</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52</w:t>
            </w:r>
          </w:p>
        </w:tc>
        <w:tc>
          <w:tcPr>
            <w:tcW w:w="4778" w:type="dxa"/>
            <w:tcMar>
              <w:top w:w="50" w:type="dxa"/>
              <w:left w:w="100" w:type="dxa"/>
            </w:tcMar>
            <w:vAlign w:val="center"/>
          </w:tcPr>
          <w:p w:rsidR="00775F27" w:rsidRPr="00B91AE7" w:rsidRDefault="00B91AE7">
            <w:pPr>
              <w:spacing w:after="0"/>
              <w:ind w:left="135"/>
              <w:rPr>
                <w:lang w:val="ru-RU"/>
              </w:rPr>
            </w:pPr>
            <w:proofErr w:type="spellStart"/>
            <w:r w:rsidRPr="00B91AE7">
              <w:rPr>
                <w:rFonts w:ascii="Times New Roman" w:hAnsi="Times New Roman"/>
                <w:color w:val="000000"/>
                <w:sz w:val="24"/>
                <w:lang w:val="ru-RU"/>
              </w:rPr>
              <w:t>Электроёмкость</w:t>
            </w:r>
            <w:proofErr w:type="spellEnd"/>
            <w:r w:rsidRPr="00B91AE7">
              <w:rPr>
                <w:rFonts w:ascii="Times New Roman" w:hAnsi="Times New Roman"/>
                <w:color w:val="000000"/>
                <w:sz w:val="24"/>
                <w:lang w:val="ru-RU"/>
              </w:rPr>
              <w:t xml:space="preserve"> плоского конденсатора. Энергия заряженного конденсатора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53</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 xml:space="preserve">Лабораторная работа "Измерение </w:t>
            </w:r>
            <w:proofErr w:type="spellStart"/>
            <w:r w:rsidRPr="00B91AE7">
              <w:rPr>
                <w:rFonts w:ascii="Times New Roman" w:hAnsi="Times New Roman"/>
                <w:color w:val="000000"/>
                <w:sz w:val="24"/>
                <w:lang w:val="ru-RU"/>
              </w:rPr>
              <w:t>электроёмкости</w:t>
            </w:r>
            <w:proofErr w:type="spellEnd"/>
            <w:r w:rsidRPr="00B91AE7">
              <w:rPr>
                <w:rFonts w:ascii="Times New Roman" w:hAnsi="Times New Roman"/>
                <w:color w:val="000000"/>
                <w:sz w:val="24"/>
                <w:lang w:val="ru-RU"/>
              </w:rPr>
              <w:t xml:space="preserve"> конденсатора"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54</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proofErr w:type="spellStart"/>
            <w:r>
              <w:rPr>
                <w:rFonts w:ascii="Times New Roman" w:hAnsi="Times New Roman"/>
                <w:color w:val="000000"/>
                <w:sz w:val="24"/>
              </w:rPr>
              <w:t>Электростатическая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Заземление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электроприборов</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55</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proofErr w:type="spellStart"/>
            <w:r>
              <w:rPr>
                <w:rFonts w:ascii="Times New Roman" w:hAnsi="Times New Roman"/>
                <w:color w:val="000000"/>
                <w:sz w:val="24"/>
              </w:rPr>
              <w:t>Сопротивление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Ома</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участка</w:t>
            </w:r>
            <w:proofErr w:type="spellEnd"/>
            <w:r>
              <w:rPr>
                <w:rFonts w:ascii="Times New Roman" w:hAnsi="Times New Roman"/>
                <w:color w:val="000000"/>
                <w:sz w:val="24"/>
              </w:rPr>
              <w:t xml:space="preserve"> </w:t>
            </w:r>
            <w:proofErr w:type="spellStart"/>
            <w:r>
              <w:rPr>
                <w:rFonts w:ascii="Times New Roman" w:hAnsi="Times New Roman"/>
                <w:color w:val="000000"/>
                <w:sz w:val="24"/>
              </w:rPr>
              <w:t>цепи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56</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Последовательное, параллельное, смешанное соединение проводников.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смешанного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резисторов</w:t>
            </w:r>
            <w:proofErr w:type="spellEnd"/>
            <w:r>
              <w:rPr>
                <w:rFonts w:ascii="Times New Roman" w:hAnsi="Times New Roman"/>
                <w:color w:val="000000"/>
                <w:sz w:val="24"/>
              </w:rPr>
              <w:t>»</w:t>
            </w:r>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0.5 </w:t>
            </w: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57</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Работа и мощность электрического тока.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Джоуля-Ленца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58</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0.5 </w:t>
            </w: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59</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Электронная проводимость </w:t>
            </w:r>
            <w:proofErr w:type="spellStart"/>
            <w:r w:rsidRPr="00B91AE7">
              <w:rPr>
                <w:rFonts w:ascii="Times New Roman" w:hAnsi="Times New Roman"/>
                <w:color w:val="000000"/>
                <w:sz w:val="24"/>
                <w:lang w:val="ru-RU"/>
              </w:rPr>
              <w:t>твёрдых</w:t>
            </w:r>
            <w:proofErr w:type="spellEnd"/>
            <w:r w:rsidRPr="00B91AE7">
              <w:rPr>
                <w:rFonts w:ascii="Times New Roman" w:hAnsi="Times New Roman"/>
                <w:color w:val="000000"/>
                <w:sz w:val="24"/>
                <w:lang w:val="ru-RU"/>
              </w:rPr>
              <w:t xml:space="preserve"> металлов. Зависимость сопротивления металлов от температуры. </w:t>
            </w:r>
            <w:proofErr w:type="spellStart"/>
            <w:r>
              <w:rPr>
                <w:rFonts w:ascii="Times New Roman" w:hAnsi="Times New Roman"/>
                <w:color w:val="000000"/>
                <w:sz w:val="24"/>
              </w:rPr>
              <w:t>Сверхпроводимость</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60</w:t>
            </w:r>
          </w:p>
        </w:tc>
        <w:tc>
          <w:tcPr>
            <w:tcW w:w="4778" w:type="dxa"/>
            <w:tcMar>
              <w:top w:w="50" w:type="dxa"/>
              <w:left w:w="100" w:type="dxa"/>
            </w:tcMar>
            <w:vAlign w:val="center"/>
          </w:tcPr>
          <w:p w:rsidR="00775F27" w:rsidRPr="00B91AE7" w:rsidRDefault="00B91AE7">
            <w:pPr>
              <w:spacing w:after="0"/>
              <w:ind w:left="135"/>
              <w:rPr>
                <w:lang w:val="ru-RU"/>
              </w:rPr>
            </w:pPr>
            <w:proofErr w:type="spellStart"/>
            <w:r w:rsidRPr="00B91AE7">
              <w:rPr>
                <w:rFonts w:ascii="Times New Roman" w:hAnsi="Times New Roman"/>
                <w:color w:val="000000"/>
                <w:sz w:val="24"/>
                <w:lang w:val="ru-RU"/>
              </w:rPr>
              <w:t>Электрическии</w:t>
            </w:r>
            <w:proofErr w:type="spellEnd"/>
            <w:r w:rsidRPr="00B91AE7">
              <w:rPr>
                <w:rFonts w:ascii="Times New Roman" w:hAnsi="Times New Roman"/>
                <w:color w:val="000000"/>
                <w:sz w:val="24"/>
                <w:lang w:val="ru-RU"/>
              </w:rPr>
              <w:t xml:space="preserve">̆ ток в вакууме. </w:t>
            </w:r>
            <w:proofErr w:type="spellStart"/>
            <w:r w:rsidRPr="00B91AE7">
              <w:rPr>
                <w:rFonts w:ascii="Times New Roman" w:hAnsi="Times New Roman"/>
                <w:color w:val="000000"/>
                <w:sz w:val="24"/>
                <w:lang w:val="ru-RU"/>
              </w:rPr>
              <w:t>Свойства</w:t>
            </w:r>
            <w:proofErr w:type="spellEnd"/>
            <w:r w:rsidRPr="00B91AE7">
              <w:rPr>
                <w:rFonts w:ascii="Times New Roman" w:hAnsi="Times New Roman"/>
                <w:color w:val="000000"/>
                <w:sz w:val="24"/>
                <w:lang w:val="ru-RU"/>
              </w:rPr>
              <w:t xml:space="preserve"> электронных пучков</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Default="00775F27">
            <w:pPr>
              <w:spacing w:after="0"/>
              <w:ind w:left="135"/>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61</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Полупроводники, их собственная и примесная проводимость. </w:t>
            </w:r>
            <w:proofErr w:type="spellStart"/>
            <w:r w:rsidRPr="00B91AE7">
              <w:rPr>
                <w:rFonts w:ascii="Times New Roman" w:hAnsi="Times New Roman"/>
                <w:color w:val="000000"/>
                <w:sz w:val="24"/>
                <w:lang w:val="ru-RU"/>
              </w:rPr>
              <w:t>Свойства</w:t>
            </w:r>
            <w:proofErr w:type="spellEnd"/>
            <w:r w:rsidRPr="00B91AE7">
              <w:rPr>
                <w:rFonts w:ascii="Times New Roman" w:hAnsi="Times New Roman"/>
                <w:color w:val="000000"/>
                <w:sz w:val="24"/>
                <w:lang w:val="ru-RU"/>
              </w:rPr>
              <w:t xml:space="preserve"> </w:t>
            </w:r>
            <w:r>
              <w:rPr>
                <w:rFonts w:ascii="Times New Roman" w:hAnsi="Times New Roman"/>
                <w:color w:val="000000"/>
                <w:sz w:val="24"/>
              </w:rPr>
              <w:t>p</w:t>
            </w:r>
            <w:r w:rsidRPr="00B91AE7">
              <w:rPr>
                <w:rFonts w:ascii="Times New Roman" w:hAnsi="Times New Roman"/>
                <w:color w:val="000000"/>
                <w:sz w:val="24"/>
                <w:lang w:val="ru-RU"/>
              </w:rPr>
              <w:t>—</w:t>
            </w:r>
            <w:r>
              <w:rPr>
                <w:rFonts w:ascii="Times New Roman" w:hAnsi="Times New Roman"/>
                <w:color w:val="000000"/>
                <w:sz w:val="24"/>
              </w:rPr>
              <w:t>n</w:t>
            </w:r>
            <w:r w:rsidRPr="00B91AE7">
              <w:rPr>
                <w:rFonts w:ascii="Times New Roman" w:hAnsi="Times New Roman"/>
                <w:color w:val="000000"/>
                <w:sz w:val="24"/>
                <w:lang w:val="ru-RU"/>
              </w:rPr>
              <w:t xml:space="preserve">-перехода. </w:t>
            </w:r>
            <w:proofErr w:type="spellStart"/>
            <w:r>
              <w:rPr>
                <w:rFonts w:ascii="Times New Roman" w:hAnsi="Times New Roman"/>
                <w:color w:val="000000"/>
                <w:sz w:val="24"/>
              </w:rPr>
              <w:t>Полупроводниковые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62</w:t>
            </w:r>
          </w:p>
        </w:tc>
        <w:tc>
          <w:tcPr>
            <w:tcW w:w="4778" w:type="dxa"/>
            <w:tcMar>
              <w:top w:w="50" w:type="dxa"/>
              <w:left w:w="100" w:type="dxa"/>
            </w:tcMar>
            <w:vAlign w:val="center"/>
          </w:tcPr>
          <w:p w:rsidR="00775F27" w:rsidRDefault="00B91AE7">
            <w:pPr>
              <w:spacing w:after="0"/>
              <w:ind w:left="135"/>
            </w:pPr>
            <w:proofErr w:type="spellStart"/>
            <w:r w:rsidRPr="00B91AE7">
              <w:rPr>
                <w:rFonts w:ascii="Times New Roman" w:hAnsi="Times New Roman"/>
                <w:color w:val="000000"/>
                <w:sz w:val="24"/>
                <w:lang w:val="ru-RU"/>
              </w:rPr>
              <w:t>Электрическии</w:t>
            </w:r>
            <w:proofErr w:type="spellEnd"/>
            <w:r w:rsidRPr="00B91AE7">
              <w:rPr>
                <w:rFonts w:ascii="Times New Roman" w:hAnsi="Times New Roman"/>
                <w:color w:val="000000"/>
                <w:sz w:val="24"/>
                <w:lang w:val="ru-RU"/>
              </w:rPr>
              <w:t xml:space="preserve">̆ ток в растворах и </w:t>
            </w:r>
            <w:r w:rsidRPr="00B91AE7">
              <w:rPr>
                <w:rFonts w:ascii="Times New Roman" w:hAnsi="Times New Roman"/>
                <w:color w:val="000000"/>
                <w:sz w:val="24"/>
                <w:lang w:val="ru-RU"/>
              </w:rPr>
              <w:lastRenderedPageBreak/>
              <w:t xml:space="preserve">расплавах электролитов. </w:t>
            </w: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Электролиз</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lastRenderedPageBreak/>
              <w:t>63</w:t>
            </w:r>
          </w:p>
        </w:tc>
        <w:tc>
          <w:tcPr>
            <w:tcW w:w="4778" w:type="dxa"/>
            <w:tcMar>
              <w:top w:w="50" w:type="dxa"/>
              <w:left w:w="100" w:type="dxa"/>
            </w:tcMar>
            <w:vAlign w:val="center"/>
          </w:tcPr>
          <w:p w:rsidR="00775F27" w:rsidRDefault="00B91AE7">
            <w:pPr>
              <w:spacing w:after="0"/>
              <w:ind w:left="135"/>
            </w:pPr>
            <w:proofErr w:type="spellStart"/>
            <w:r w:rsidRPr="00B91AE7">
              <w:rPr>
                <w:rFonts w:ascii="Times New Roman" w:hAnsi="Times New Roman"/>
                <w:color w:val="000000"/>
                <w:sz w:val="24"/>
                <w:lang w:val="ru-RU"/>
              </w:rPr>
              <w:t>Электрическии</w:t>
            </w:r>
            <w:proofErr w:type="spellEnd"/>
            <w:r w:rsidRPr="00B91AE7">
              <w:rPr>
                <w:rFonts w:ascii="Times New Roman" w:hAnsi="Times New Roman"/>
                <w:color w:val="000000"/>
                <w:sz w:val="24"/>
                <w:lang w:val="ru-RU"/>
              </w:rPr>
              <w:t xml:space="preserve">̆ ток в газах. </w:t>
            </w:r>
            <w:proofErr w:type="spellStart"/>
            <w:r w:rsidRPr="00B91AE7">
              <w:rPr>
                <w:rFonts w:ascii="Times New Roman" w:hAnsi="Times New Roman"/>
                <w:color w:val="000000"/>
                <w:sz w:val="24"/>
                <w:lang w:val="ru-RU"/>
              </w:rPr>
              <w:t>Самостоятельныи</w:t>
            </w:r>
            <w:proofErr w:type="spellEnd"/>
            <w:r w:rsidRPr="00B91AE7">
              <w:rPr>
                <w:rFonts w:ascii="Times New Roman" w:hAnsi="Times New Roman"/>
                <w:color w:val="000000"/>
                <w:sz w:val="24"/>
                <w:lang w:val="ru-RU"/>
              </w:rPr>
              <w:t xml:space="preserve">̆ и </w:t>
            </w:r>
            <w:proofErr w:type="spellStart"/>
            <w:r w:rsidRPr="00B91AE7">
              <w:rPr>
                <w:rFonts w:ascii="Times New Roman" w:hAnsi="Times New Roman"/>
                <w:color w:val="000000"/>
                <w:sz w:val="24"/>
                <w:lang w:val="ru-RU"/>
              </w:rPr>
              <w:t>несамостоятельныи</w:t>
            </w:r>
            <w:proofErr w:type="spellEnd"/>
            <w:r w:rsidRPr="00B91AE7">
              <w:rPr>
                <w:rFonts w:ascii="Times New Roman" w:hAnsi="Times New Roman"/>
                <w:color w:val="000000"/>
                <w:sz w:val="24"/>
                <w:lang w:val="ru-RU"/>
              </w:rPr>
              <w:t xml:space="preserve">̆ разряд. </w:t>
            </w:r>
            <w:proofErr w:type="spellStart"/>
            <w:r>
              <w:rPr>
                <w:rFonts w:ascii="Times New Roman" w:hAnsi="Times New Roman"/>
                <w:color w:val="000000"/>
                <w:sz w:val="24"/>
              </w:rPr>
              <w:t>Молния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Плазма</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64</w:t>
            </w:r>
          </w:p>
        </w:tc>
        <w:tc>
          <w:tcPr>
            <w:tcW w:w="4778" w:type="dxa"/>
            <w:tcMar>
              <w:top w:w="50" w:type="dxa"/>
              <w:left w:w="100" w:type="dxa"/>
            </w:tcMar>
            <w:vAlign w:val="center"/>
          </w:tcPr>
          <w:p w:rsidR="00775F27" w:rsidRDefault="00B91AE7">
            <w:pPr>
              <w:spacing w:after="0"/>
              <w:ind w:left="135"/>
            </w:pPr>
            <w:r w:rsidRPr="00B91AE7">
              <w:rPr>
                <w:rFonts w:ascii="Times New Roman" w:hAnsi="Times New Roman"/>
                <w:color w:val="000000"/>
                <w:sz w:val="24"/>
                <w:lang w:val="ru-RU"/>
              </w:rPr>
              <w:t xml:space="preserve">Электрические приборы и устройства и их практическое применение.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65</w:t>
            </w:r>
          </w:p>
        </w:tc>
        <w:tc>
          <w:tcPr>
            <w:tcW w:w="4778" w:type="dxa"/>
            <w:tcMar>
              <w:top w:w="50" w:type="dxa"/>
              <w:left w:w="100" w:type="dxa"/>
            </w:tcMar>
            <w:vAlign w:val="center"/>
          </w:tcPr>
          <w:p w:rsidR="00775F27" w:rsidRDefault="00B91AE7">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Электродинамика</w:t>
            </w:r>
            <w:proofErr w:type="spellEnd"/>
            <w:r>
              <w:rPr>
                <w:rFonts w:ascii="Times New Roman" w:hAnsi="Times New Roman"/>
                <w:color w:val="000000"/>
                <w:sz w:val="24"/>
              </w:rPr>
              <w:t>»</w:t>
            </w:r>
          </w:p>
        </w:tc>
        <w:tc>
          <w:tcPr>
            <w:tcW w:w="1246"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66</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67</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Резервный урок. Контрольная работа по теме "Электродинамика"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RPr="00B91AE7" w:rsidTr="00D8733C">
        <w:trPr>
          <w:trHeight w:val="144"/>
          <w:tblCellSpacing w:w="20" w:type="nil"/>
        </w:trPr>
        <w:tc>
          <w:tcPr>
            <w:tcW w:w="933" w:type="dxa"/>
            <w:tcMar>
              <w:top w:w="50" w:type="dxa"/>
              <w:left w:w="100" w:type="dxa"/>
            </w:tcMar>
            <w:vAlign w:val="center"/>
          </w:tcPr>
          <w:p w:rsidR="00775F27" w:rsidRDefault="00B91AE7">
            <w:pPr>
              <w:spacing w:after="0"/>
            </w:pPr>
            <w:r>
              <w:rPr>
                <w:rFonts w:ascii="Times New Roman" w:hAnsi="Times New Roman"/>
                <w:color w:val="000000"/>
                <w:sz w:val="24"/>
              </w:rPr>
              <w:t>68</w:t>
            </w:r>
          </w:p>
        </w:tc>
        <w:tc>
          <w:tcPr>
            <w:tcW w:w="4778" w:type="dxa"/>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Резервный урок. Обобщающий урок по темам 10 класса</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75F27" w:rsidRDefault="00775F27">
            <w:pPr>
              <w:spacing w:after="0"/>
              <w:ind w:left="135"/>
              <w:jc w:val="center"/>
            </w:pPr>
          </w:p>
        </w:tc>
        <w:tc>
          <w:tcPr>
            <w:tcW w:w="1910" w:type="dxa"/>
            <w:tcMar>
              <w:top w:w="50" w:type="dxa"/>
              <w:left w:w="100" w:type="dxa"/>
            </w:tcMar>
            <w:vAlign w:val="center"/>
          </w:tcPr>
          <w:p w:rsidR="00775F27" w:rsidRDefault="00775F27">
            <w:pPr>
              <w:spacing w:after="0"/>
              <w:ind w:left="135"/>
              <w:jc w:val="center"/>
            </w:pPr>
          </w:p>
        </w:tc>
        <w:tc>
          <w:tcPr>
            <w:tcW w:w="1583" w:type="dxa"/>
            <w:tcMar>
              <w:top w:w="50" w:type="dxa"/>
              <w:left w:w="100" w:type="dxa"/>
            </w:tcMar>
            <w:vAlign w:val="center"/>
          </w:tcPr>
          <w:p w:rsidR="00775F27" w:rsidRDefault="00775F27">
            <w:pPr>
              <w:spacing w:after="0"/>
              <w:ind w:left="135"/>
            </w:pPr>
          </w:p>
        </w:tc>
        <w:tc>
          <w:tcPr>
            <w:tcW w:w="1749" w:type="dxa"/>
            <w:tcMar>
              <w:top w:w="50" w:type="dxa"/>
              <w:left w:w="100" w:type="dxa"/>
            </w:tcMar>
            <w:vAlign w:val="center"/>
          </w:tcPr>
          <w:p w:rsidR="00775F27" w:rsidRPr="00B91AE7" w:rsidRDefault="00775F27">
            <w:pPr>
              <w:spacing w:after="0"/>
              <w:ind w:left="135"/>
              <w:rPr>
                <w:lang w:val="ru-RU"/>
              </w:rPr>
            </w:pPr>
          </w:p>
        </w:tc>
      </w:tr>
      <w:tr w:rsidR="00775F27" w:rsidTr="00D8733C">
        <w:trPr>
          <w:trHeight w:val="144"/>
          <w:tblCellSpacing w:w="20" w:type="nil"/>
        </w:trPr>
        <w:tc>
          <w:tcPr>
            <w:tcW w:w="0" w:type="auto"/>
            <w:gridSpan w:val="2"/>
            <w:tcMar>
              <w:top w:w="50" w:type="dxa"/>
              <w:left w:w="100" w:type="dxa"/>
            </w:tcMar>
            <w:vAlign w:val="center"/>
          </w:tcPr>
          <w:p w:rsidR="00775F27" w:rsidRPr="00B91AE7" w:rsidRDefault="00B91AE7">
            <w:pPr>
              <w:spacing w:after="0"/>
              <w:ind w:left="135"/>
              <w:rPr>
                <w:lang w:val="ru-RU"/>
              </w:rPr>
            </w:pPr>
            <w:r w:rsidRPr="00B91AE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75F27" w:rsidRDefault="00B91AE7">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75F27" w:rsidRDefault="00B91AE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775F27" w:rsidRDefault="00775F27"/>
        </w:tc>
      </w:tr>
    </w:tbl>
    <w:p w:rsidR="00775F27" w:rsidRDefault="00775F27">
      <w:pPr>
        <w:sectPr w:rsidR="00775F27" w:rsidSect="00FF4514">
          <w:pgSz w:w="11906" w:h="16383"/>
          <w:pgMar w:top="1134" w:right="851" w:bottom="1134" w:left="1701" w:header="720" w:footer="720" w:gutter="0"/>
          <w:cols w:space="720"/>
        </w:sectPr>
      </w:pPr>
    </w:p>
    <w:p w:rsidR="00775F27" w:rsidRDefault="00B91AE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3"/>
        <w:gridCol w:w="2533"/>
        <w:gridCol w:w="954"/>
        <w:gridCol w:w="1841"/>
        <w:gridCol w:w="1910"/>
        <w:gridCol w:w="808"/>
        <w:gridCol w:w="823"/>
      </w:tblGrid>
      <w:tr w:rsidR="00D8733C" w:rsidTr="00D8733C">
        <w:trPr>
          <w:trHeight w:val="144"/>
          <w:tblCellSpacing w:w="20" w:type="nil"/>
        </w:trPr>
        <w:tc>
          <w:tcPr>
            <w:tcW w:w="953" w:type="dxa"/>
            <w:vMerge w:val="restart"/>
            <w:tcMar>
              <w:top w:w="50" w:type="dxa"/>
              <w:left w:w="100" w:type="dxa"/>
            </w:tcMar>
            <w:vAlign w:val="center"/>
          </w:tcPr>
          <w:p w:rsidR="00D8733C" w:rsidRDefault="00D8733C">
            <w:pPr>
              <w:spacing w:after="0"/>
              <w:ind w:left="135"/>
            </w:pPr>
            <w:r>
              <w:rPr>
                <w:rFonts w:ascii="Times New Roman" w:hAnsi="Times New Roman"/>
                <w:b/>
                <w:color w:val="000000"/>
                <w:sz w:val="24"/>
              </w:rPr>
              <w:t xml:space="preserve">№ п/п </w:t>
            </w:r>
          </w:p>
          <w:p w:rsidR="00D8733C" w:rsidRDefault="00D8733C">
            <w:pPr>
              <w:spacing w:after="0"/>
              <w:ind w:left="135"/>
            </w:pPr>
          </w:p>
        </w:tc>
        <w:tc>
          <w:tcPr>
            <w:tcW w:w="4758" w:type="dxa"/>
            <w:vMerge w:val="restart"/>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8733C" w:rsidRDefault="00D8733C">
            <w:pPr>
              <w:spacing w:after="0"/>
              <w:ind w:left="135"/>
            </w:pPr>
          </w:p>
        </w:tc>
        <w:tc>
          <w:tcPr>
            <w:tcW w:w="0" w:type="auto"/>
            <w:gridSpan w:val="3"/>
            <w:tcMar>
              <w:top w:w="50" w:type="dxa"/>
              <w:left w:w="100" w:type="dxa"/>
            </w:tcMar>
            <w:vAlign w:val="center"/>
          </w:tcPr>
          <w:p w:rsidR="00D8733C" w:rsidRDefault="00D873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317" w:type="dxa"/>
            <w:gridSpan w:val="2"/>
            <w:tcMar>
              <w:top w:w="50" w:type="dxa"/>
              <w:left w:w="100" w:type="dxa"/>
            </w:tcMar>
            <w:vAlign w:val="center"/>
          </w:tcPr>
          <w:p w:rsidR="00D8733C" w:rsidRDefault="00D873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8733C" w:rsidRDefault="00D8733C">
            <w:pPr>
              <w:spacing w:after="0"/>
              <w:ind w:left="135"/>
            </w:pPr>
          </w:p>
        </w:tc>
      </w:tr>
      <w:tr w:rsidR="00D8733C" w:rsidTr="00D8733C">
        <w:trPr>
          <w:trHeight w:val="144"/>
          <w:tblCellSpacing w:w="20" w:type="nil"/>
        </w:trPr>
        <w:tc>
          <w:tcPr>
            <w:tcW w:w="0" w:type="auto"/>
            <w:vMerge/>
            <w:tcBorders>
              <w:top w:val="nil"/>
            </w:tcBorders>
            <w:tcMar>
              <w:top w:w="50" w:type="dxa"/>
              <w:left w:w="100" w:type="dxa"/>
            </w:tcMar>
          </w:tcPr>
          <w:p w:rsidR="00D8733C" w:rsidRDefault="00D8733C" w:rsidP="00D8733C"/>
        </w:tc>
        <w:tc>
          <w:tcPr>
            <w:tcW w:w="0" w:type="auto"/>
            <w:vMerge/>
            <w:tcBorders>
              <w:top w:val="nil"/>
            </w:tcBorders>
            <w:tcMar>
              <w:top w:w="50" w:type="dxa"/>
              <w:left w:w="100" w:type="dxa"/>
            </w:tcMar>
          </w:tcPr>
          <w:p w:rsidR="00D8733C" w:rsidRDefault="00D8733C" w:rsidP="00D8733C"/>
        </w:tc>
        <w:tc>
          <w:tcPr>
            <w:tcW w:w="1261" w:type="dxa"/>
            <w:tcMar>
              <w:top w:w="50" w:type="dxa"/>
              <w:left w:w="100" w:type="dxa"/>
            </w:tcMar>
            <w:vAlign w:val="center"/>
          </w:tcPr>
          <w:p w:rsidR="00D8733C" w:rsidRDefault="00D8733C" w:rsidP="00D873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8733C" w:rsidRDefault="00D8733C" w:rsidP="00D8733C">
            <w:pPr>
              <w:spacing w:after="0"/>
              <w:ind w:left="135"/>
            </w:pPr>
          </w:p>
        </w:tc>
        <w:tc>
          <w:tcPr>
            <w:tcW w:w="1841" w:type="dxa"/>
            <w:tcMar>
              <w:top w:w="50" w:type="dxa"/>
              <w:left w:w="100" w:type="dxa"/>
            </w:tcMar>
            <w:vAlign w:val="center"/>
          </w:tcPr>
          <w:p w:rsidR="00D8733C" w:rsidRDefault="00D8733C" w:rsidP="00D873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733C" w:rsidRDefault="00D8733C" w:rsidP="00D8733C">
            <w:pPr>
              <w:spacing w:after="0"/>
              <w:ind w:left="135"/>
            </w:pPr>
          </w:p>
        </w:tc>
        <w:tc>
          <w:tcPr>
            <w:tcW w:w="1910" w:type="dxa"/>
            <w:tcMar>
              <w:top w:w="50" w:type="dxa"/>
              <w:left w:w="100" w:type="dxa"/>
            </w:tcMar>
            <w:vAlign w:val="center"/>
          </w:tcPr>
          <w:p w:rsidR="00D8733C" w:rsidRDefault="00D8733C" w:rsidP="00D873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8733C" w:rsidRDefault="00D8733C" w:rsidP="00D8733C">
            <w:pPr>
              <w:spacing w:after="0"/>
              <w:ind w:left="135"/>
            </w:pPr>
          </w:p>
        </w:tc>
        <w:tc>
          <w:tcPr>
            <w:tcW w:w="1568" w:type="dxa"/>
            <w:tcMar>
              <w:top w:w="50" w:type="dxa"/>
              <w:left w:w="100" w:type="dxa"/>
            </w:tcMar>
          </w:tcPr>
          <w:p w:rsidR="00D8733C" w:rsidRPr="00D8733C" w:rsidRDefault="00D8733C" w:rsidP="00D8733C">
            <w:pPr>
              <w:rPr>
                <w:rFonts w:ascii="Times New Roman" w:hAnsi="Times New Roman" w:cs="Times New Roman"/>
                <w:b/>
                <w:sz w:val="24"/>
                <w:szCs w:val="24"/>
                <w:lang w:val="ru-RU"/>
              </w:rPr>
            </w:pPr>
            <w:r>
              <w:rPr>
                <w:rFonts w:ascii="Times New Roman" w:hAnsi="Times New Roman" w:cs="Times New Roman"/>
                <w:b/>
                <w:sz w:val="24"/>
                <w:szCs w:val="24"/>
                <w:lang w:val="ru-RU"/>
              </w:rPr>
              <w:t>План</w:t>
            </w:r>
          </w:p>
        </w:tc>
        <w:tc>
          <w:tcPr>
            <w:tcW w:w="1749" w:type="dxa"/>
          </w:tcPr>
          <w:p w:rsidR="00D8733C" w:rsidRPr="00D8733C" w:rsidRDefault="00D8733C" w:rsidP="00D8733C">
            <w:pPr>
              <w:rPr>
                <w:rFonts w:ascii="Times New Roman" w:hAnsi="Times New Roman" w:cs="Times New Roman"/>
                <w:b/>
                <w:sz w:val="24"/>
                <w:szCs w:val="24"/>
                <w:lang w:val="ru-RU"/>
              </w:rPr>
            </w:pPr>
            <w:r>
              <w:rPr>
                <w:rFonts w:ascii="Times New Roman" w:hAnsi="Times New Roman" w:cs="Times New Roman"/>
                <w:b/>
                <w:sz w:val="24"/>
                <w:szCs w:val="24"/>
                <w:lang w:val="ru-RU"/>
              </w:rPr>
              <w:t>Факт</w:t>
            </w: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proofErr w:type="spellStart"/>
            <w:r>
              <w:rPr>
                <w:rFonts w:ascii="Times New Roman" w:hAnsi="Times New Roman"/>
                <w:color w:val="000000"/>
                <w:sz w:val="24"/>
              </w:rPr>
              <w:t>Линии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магнитной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индукции</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Лабораторная работа «Изучение магнитного поля катушки с током»</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Электромагнитная индукция. Поток вектора магнитной индукции. ЭДС </w:t>
            </w:r>
            <w:r w:rsidRPr="00B91AE7">
              <w:rPr>
                <w:rFonts w:ascii="Times New Roman" w:hAnsi="Times New Roman"/>
                <w:color w:val="000000"/>
                <w:sz w:val="24"/>
                <w:lang w:val="ru-RU"/>
              </w:rPr>
              <w:lastRenderedPageBreak/>
              <w:t>индукции. Закон электромагнитной индукции Фарадея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7</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Лабораторная работа «Исследование явления электромагнитной индукции»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8</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proofErr w:type="spellStart"/>
            <w:r>
              <w:rPr>
                <w:rFonts w:ascii="Times New Roman" w:hAnsi="Times New Roman"/>
                <w:color w:val="000000"/>
                <w:sz w:val="24"/>
              </w:rPr>
              <w:t>Электромагнитное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поле</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9</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10</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Обобщающий урок «Магнитное поле. Электромагнитная индукция»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11</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Контрольная работа по теме «Магнитное поле. </w:t>
            </w:r>
            <w:proofErr w:type="spellStart"/>
            <w:r>
              <w:rPr>
                <w:rFonts w:ascii="Times New Roman" w:hAnsi="Times New Roman"/>
                <w:color w:val="000000"/>
                <w:sz w:val="24"/>
              </w:rPr>
              <w:t>Электромагнитная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индукция</w:t>
            </w:r>
            <w:proofErr w:type="spellEnd"/>
            <w:r>
              <w:rPr>
                <w:rFonts w:ascii="Times New Roman" w:hAnsi="Times New Roman"/>
                <w:color w:val="000000"/>
                <w:sz w:val="24"/>
              </w:rPr>
              <w:t>»</w:t>
            </w:r>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12</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Свободные механические колебания. Гармонические колебания. Уравнение </w:t>
            </w:r>
            <w:r w:rsidRPr="00B91AE7">
              <w:rPr>
                <w:rFonts w:ascii="Times New Roman" w:hAnsi="Times New Roman"/>
                <w:color w:val="000000"/>
                <w:sz w:val="24"/>
                <w:lang w:val="ru-RU"/>
              </w:rPr>
              <w:lastRenderedPageBreak/>
              <w:t>гармонических колебаний. Превращение энергии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13</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14</w:t>
            </w:r>
          </w:p>
        </w:tc>
        <w:tc>
          <w:tcPr>
            <w:tcW w:w="4758" w:type="dxa"/>
            <w:tcMar>
              <w:top w:w="50" w:type="dxa"/>
              <w:left w:w="100" w:type="dxa"/>
            </w:tcMar>
            <w:vAlign w:val="center"/>
          </w:tcPr>
          <w:p w:rsidR="00D8733C" w:rsidRDefault="00D8733C" w:rsidP="00D8733C">
            <w:pPr>
              <w:spacing w:after="0"/>
              <w:ind w:left="135"/>
            </w:pPr>
            <w:proofErr w:type="spellStart"/>
            <w:r w:rsidRPr="00B91AE7">
              <w:rPr>
                <w:rFonts w:ascii="Times New Roman" w:hAnsi="Times New Roman"/>
                <w:color w:val="000000"/>
                <w:sz w:val="24"/>
                <w:lang w:val="ru-RU"/>
              </w:rPr>
              <w:t>Колебательныи</w:t>
            </w:r>
            <w:proofErr w:type="spellEnd"/>
            <w:r w:rsidRPr="00B91AE7">
              <w:rPr>
                <w:rFonts w:ascii="Times New Roman" w:hAnsi="Times New Roman"/>
                <w:color w:val="000000"/>
                <w:sz w:val="24"/>
                <w:lang w:val="ru-RU"/>
              </w:rPr>
              <w:t xml:space="preserve">̆ контур. Свободные электромагнитные колебания в идеальном колебательном контуре. </w:t>
            </w:r>
            <w:proofErr w:type="spellStart"/>
            <w:r>
              <w:rPr>
                <w:rFonts w:ascii="Times New Roman" w:hAnsi="Times New Roman"/>
                <w:color w:val="000000"/>
                <w:sz w:val="24"/>
              </w:rPr>
              <w:t>Аналогия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механическими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электромагнитными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колебаниями</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Формула Томсона. Закон сохранения энергии в идеальном колебательном контуре</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16</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Представление о затухающих колебаниях. Вынужденные механические колебания. </w:t>
            </w:r>
            <w:proofErr w:type="spellStart"/>
            <w:r>
              <w:rPr>
                <w:rFonts w:ascii="Times New Roman" w:hAnsi="Times New Roman"/>
                <w:color w:val="000000"/>
                <w:sz w:val="24"/>
              </w:rPr>
              <w:t>Резонанс</w:t>
            </w:r>
            <w:proofErr w:type="spellEnd"/>
            <w:r>
              <w:rPr>
                <w:rFonts w:ascii="Times New Roman" w:hAnsi="Times New Roman"/>
                <w:color w:val="000000"/>
                <w:sz w:val="24"/>
              </w:rPr>
              <w:t xml:space="preserve">. </w:t>
            </w:r>
            <w:proofErr w:type="spellStart"/>
            <w:r>
              <w:rPr>
                <w:rFonts w:ascii="Times New Roman" w:hAnsi="Times New Roman"/>
                <w:color w:val="000000"/>
                <w:sz w:val="24"/>
              </w:rPr>
              <w:t>Вынужденные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колебания</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17</w:t>
            </w:r>
          </w:p>
        </w:tc>
        <w:tc>
          <w:tcPr>
            <w:tcW w:w="4758" w:type="dxa"/>
            <w:tcMar>
              <w:top w:w="50" w:type="dxa"/>
              <w:left w:w="100" w:type="dxa"/>
            </w:tcMar>
            <w:vAlign w:val="center"/>
          </w:tcPr>
          <w:p w:rsidR="00D8733C" w:rsidRPr="00B91AE7" w:rsidRDefault="00D8733C" w:rsidP="00D8733C">
            <w:pPr>
              <w:spacing w:after="0"/>
              <w:ind w:left="135"/>
              <w:rPr>
                <w:lang w:val="ru-RU"/>
              </w:rPr>
            </w:pPr>
            <w:proofErr w:type="spellStart"/>
            <w:r w:rsidRPr="00B91AE7">
              <w:rPr>
                <w:rFonts w:ascii="Times New Roman" w:hAnsi="Times New Roman"/>
                <w:color w:val="000000"/>
                <w:sz w:val="24"/>
                <w:lang w:val="ru-RU"/>
              </w:rPr>
              <w:t>Переменныи</w:t>
            </w:r>
            <w:proofErr w:type="spellEnd"/>
            <w:r w:rsidRPr="00B91AE7">
              <w:rPr>
                <w:rFonts w:ascii="Times New Roman" w:hAnsi="Times New Roman"/>
                <w:color w:val="000000"/>
                <w:sz w:val="24"/>
                <w:lang w:val="ru-RU"/>
              </w:rPr>
              <w:t xml:space="preserve">̆ ток. </w:t>
            </w:r>
            <w:proofErr w:type="spellStart"/>
            <w:r w:rsidRPr="00B91AE7">
              <w:rPr>
                <w:rFonts w:ascii="Times New Roman" w:hAnsi="Times New Roman"/>
                <w:color w:val="000000"/>
                <w:sz w:val="24"/>
                <w:lang w:val="ru-RU"/>
              </w:rPr>
              <w:t>Синусоидальныи</w:t>
            </w:r>
            <w:proofErr w:type="spellEnd"/>
            <w:r w:rsidRPr="00B91AE7">
              <w:rPr>
                <w:rFonts w:ascii="Times New Roman" w:hAnsi="Times New Roman"/>
                <w:color w:val="000000"/>
                <w:sz w:val="24"/>
                <w:lang w:val="ru-RU"/>
              </w:rPr>
              <w:t xml:space="preserve">̆ </w:t>
            </w:r>
            <w:proofErr w:type="spellStart"/>
            <w:r w:rsidRPr="00B91AE7">
              <w:rPr>
                <w:rFonts w:ascii="Times New Roman" w:hAnsi="Times New Roman"/>
                <w:color w:val="000000"/>
                <w:sz w:val="24"/>
                <w:lang w:val="ru-RU"/>
              </w:rPr>
              <w:t>переменныи</w:t>
            </w:r>
            <w:proofErr w:type="spellEnd"/>
            <w:r w:rsidRPr="00B91AE7">
              <w:rPr>
                <w:rFonts w:ascii="Times New Roman" w:hAnsi="Times New Roman"/>
                <w:color w:val="000000"/>
                <w:sz w:val="24"/>
                <w:lang w:val="ru-RU"/>
              </w:rPr>
              <w:t xml:space="preserve">̆ ток. Мощность переменного тока. Амплитудное и </w:t>
            </w:r>
            <w:proofErr w:type="spellStart"/>
            <w:r w:rsidRPr="00B91AE7">
              <w:rPr>
                <w:rFonts w:ascii="Times New Roman" w:hAnsi="Times New Roman"/>
                <w:color w:val="000000"/>
                <w:sz w:val="24"/>
                <w:lang w:val="ru-RU"/>
              </w:rPr>
              <w:t>действующее</w:t>
            </w:r>
            <w:proofErr w:type="spellEnd"/>
            <w:r w:rsidRPr="00B91AE7">
              <w:rPr>
                <w:rFonts w:ascii="Times New Roman" w:hAnsi="Times New Roman"/>
                <w:color w:val="000000"/>
                <w:sz w:val="24"/>
                <w:lang w:val="ru-RU"/>
              </w:rPr>
              <w:t xml:space="preserve"> </w:t>
            </w:r>
            <w:r w:rsidRPr="00B91AE7">
              <w:rPr>
                <w:rFonts w:ascii="Times New Roman" w:hAnsi="Times New Roman"/>
                <w:color w:val="000000"/>
                <w:sz w:val="24"/>
                <w:lang w:val="ru-RU"/>
              </w:rPr>
              <w:lastRenderedPageBreak/>
              <w:t>значение силы тока и напряжения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18</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Трансформатор. Производство, передача и потребление электрической энергии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19</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20</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Экологические риски при производстве электроэнергии. Культура использования электроэнергии в </w:t>
            </w:r>
            <w:proofErr w:type="spellStart"/>
            <w:r w:rsidRPr="00B91AE7">
              <w:rPr>
                <w:rFonts w:ascii="Times New Roman" w:hAnsi="Times New Roman"/>
                <w:color w:val="000000"/>
                <w:sz w:val="24"/>
                <w:lang w:val="ru-RU"/>
              </w:rPr>
              <w:t>повседневнои</w:t>
            </w:r>
            <w:proofErr w:type="spellEnd"/>
            <w:r w:rsidRPr="00B91AE7">
              <w:rPr>
                <w:rFonts w:ascii="Times New Roman" w:hAnsi="Times New Roman"/>
                <w:color w:val="000000"/>
                <w:sz w:val="24"/>
                <w:lang w:val="ru-RU"/>
              </w:rPr>
              <w:t>̆ жизни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21</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proofErr w:type="spellStart"/>
            <w:r>
              <w:rPr>
                <w:rFonts w:ascii="Times New Roman" w:hAnsi="Times New Roman"/>
                <w:color w:val="000000"/>
                <w:sz w:val="24"/>
              </w:rPr>
              <w:t>Поперечные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волны</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22</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Звук. Скорость звука. Громкость звука. </w:t>
            </w:r>
            <w:proofErr w:type="spellStart"/>
            <w:r>
              <w:rPr>
                <w:rFonts w:ascii="Times New Roman" w:hAnsi="Times New Roman"/>
                <w:color w:val="000000"/>
                <w:sz w:val="24"/>
              </w:rPr>
              <w:t>Высота</w:t>
            </w:r>
            <w:proofErr w:type="spellEnd"/>
            <w:r>
              <w:rPr>
                <w:rFonts w:ascii="Times New Roman" w:hAnsi="Times New Roman"/>
                <w:color w:val="000000"/>
                <w:sz w:val="24"/>
              </w:rPr>
              <w:t xml:space="preserve"> </w:t>
            </w:r>
            <w:proofErr w:type="spellStart"/>
            <w:r>
              <w:rPr>
                <w:rFonts w:ascii="Times New Roman" w:hAnsi="Times New Roman"/>
                <w:color w:val="000000"/>
                <w:sz w:val="24"/>
              </w:rPr>
              <w:t>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Тембр</w:t>
            </w:r>
            <w:proofErr w:type="spellEnd"/>
            <w:r>
              <w:rPr>
                <w:rFonts w:ascii="Times New Roman" w:hAnsi="Times New Roman"/>
                <w:color w:val="000000"/>
                <w:sz w:val="24"/>
              </w:rPr>
              <w:t xml:space="preserve"> </w:t>
            </w:r>
            <w:proofErr w:type="spellStart"/>
            <w:r>
              <w:rPr>
                <w:rFonts w:ascii="Times New Roman" w:hAnsi="Times New Roman"/>
                <w:color w:val="000000"/>
                <w:sz w:val="24"/>
              </w:rPr>
              <w:t>звука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23</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Электромагнитные волны, их </w:t>
            </w:r>
            <w:proofErr w:type="spellStart"/>
            <w:r w:rsidRPr="00B91AE7">
              <w:rPr>
                <w:rFonts w:ascii="Times New Roman" w:hAnsi="Times New Roman"/>
                <w:color w:val="000000"/>
                <w:sz w:val="24"/>
                <w:lang w:val="ru-RU"/>
              </w:rPr>
              <w:t>свойства</w:t>
            </w:r>
            <w:proofErr w:type="spellEnd"/>
            <w:r w:rsidRPr="00B91AE7">
              <w:rPr>
                <w:rFonts w:ascii="Times New Roman" w:hAnsi="Times New Roman"/>
                <w:color w:val="000000"/>
                <w:sz w:val="24"/>
                <w:lang w:val="ru-RU"/>
              </w:rPr>
              <w:t xml:space="preserve"> и скорость. </w:t>
            </w:r>
            <w:proofErr w:type="spellStart"/>
            <w:r>
              <w:rPr>
                <w:rFonts w:ascii="Times New Roman" w:hAnsi="Times New Roman"/>
                <w:color w:val="000000"/>
                <w:sz w:val="24"/>
              </w:rPr>
              <w:t>Шкала</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электромагнитных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24</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Принципы радиосвязи и </w:t>
            </w:r>
            <w:r w:rsidRPr="00B91AE7">
              <w:rPr>
                <w:rFonts w:ascii="Times New Roman" w:hAnsi="Times New Roman"/>
                <w:color w:val="000000"/>
                <w:sz w:val="24"/>
                <w:lang w:val="ru-RU"/>
              </w:rPr>
              <w:lastRenderedPageBreak/>
              <w:t xml:space="preserve">телевидения. Развитие средств связи. </w:t>
            </w:r>
            <w:proofErr w:type="spellStart"/>
            <w:r>
              <w:rPr>
                <w:rFonts w:ascii="Times New Roman" w:hAnsi="Times New Roman"/>
                <w:color w:val="000000"/>
                <w:sz w:val="24"/>
              </w:rPr>
              <w:t>Радиолокация</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25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Контрольная работа «Колебания и волны»</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26</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27</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28</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Преломление света. Полное внутреннее отражение. </w:t>
            </w:r>
            <w:proofErr w:type="spellStart"/>
            <w:r w:rsidRPr="00B91AE7">
              <w:rPr>
                <w:rFonts w:ascii="Times New Roman" w:hAnsi="Times New Roman"/>
                <w:color w:val="000000"/>
                <w:sz w:val="24"/>
                <w:lang w:val="ru-RU"/>
              </w:rPr>
              <w:t>Предельныи</w:t>
            </w:r>
            <w:proofErr w:type="spellEnd"/>
            <w:r w:rsidRPr="00B91AE7">
              <w:rPr>
                <w:rFonts w:ascii="Times New Roman" w:hAnsi="Times New Roman"/>
                <w:color w:val="000000"/>
                <w:sz w:val="24"/>
                <w:lang w:val="ru-RU"/>
              </w:rPr>
              <w:t>̆ угол полного внутреннего отражения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29</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Лабораторная работа «Измерение показателя преломления стекла»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30</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Линзы. Построение изображений в линзе. Формула тонкой линзы. Увеличение линзы</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31</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Лабораторная работа «Исследование свойств изображений в линзах»</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32</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33</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Интерференция света. Дифракция света. Дифракционная решётка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34</w:t>
            </w:r>
          </w:p>
        </w:tc>
        <w:tc>
          <w:tcPr>
            <w:tcW w:w="4758" w:type="dxa"/>
            <w:tcMar>
              <w:top w:w="50" w:type="dxa"/>
              <w:left w:w="100" w:type="dxa"/>
            </w:tcMar>
            <w:vAlign w:val="center"/>
          </w:tcPr>
          <w:p w:rsidR="00D8733C" w:rsidRPr="00B91AE7" w:rsidRDefault="00D8733C" w:rsidP="00D8733C">
            <w:pPr>
              <w:spacing w:after="0"/>
              <w:ind w:left="135"/>
              <w:rPr>
                <w:lang w:val="ru-RU"/>
              </w:rPr>
            </w:pPr>
            <w:proofErr w:type="spellStart"/>
            <w:r w:rsidRPr="00B91AE7">
              <w:rPr>
                <w:rFonts w:ascii="Times New Roman" w:hAnsi="Times New Roman"/>
                <w:color w:val="000000"/>
                <w:sz w:val="24"/>
                <w:lang w:val="ru-RU"/>
              </w:rPr>
              <w:t>Поперечность</w:t>
            </w:r>
            <w:proofErr w:type="spellEnd"/>
            <w:r w:rsidRPr="00B91AE7">
              <w:rPr>
                <w:rFonts w:ascii="Times New Roman" w:hAnsi="Times New Roman"/>
                <w:color w:val="000000"/>
                <w:sz w:val="24"/>
                <w:lang w:val="ru-RU"/>
              </w:rPr>
              <w:t xml:space="preserve"> световых волн. Поляризация света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Оптические приборы и устройства и условия их безопасного применения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36</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Границы применимости </w:t>
            </w:r>
            <w:proofErr w:type="spellStart"/>
            <w:r w:rsidRPr="00B91AE7">
              <w:rPr>
                <w:rFonts w:ascii="Times New Roman" w:hAnsi="Times New Roman"/>
                <w:color w:val="000000"/>
                <w:sz w:val="24"/>
                <w:lang w:val="ru-RU"/>
              </w:rPr>
              <w:t>классическои</w:t>
            </w:r>
            <w:proofErr w:type="spellEnd"/>
            <w:r w:rsidRPr="00B91AE7">
              <w:rPr>
                <w:rFonts w:ascii="Times New Roman" w:hAnsi="Times New Roman"/>
                <w:color w:val="000000"/>
                <w:sz w:val="24"/>
                <w:lang w:val="ru-RU"/>
              </w:rPr>
              <w:t xml:space="preserve">̆ механики. Постулаты </w:t>
            </w:r>
            <w:proofErr w:type="spellStart"/>
            <w:r w:rsidRPr="00B91AE7">
              <w:rPr>
                <w:rFonts w:ascii="Times New Roman" w:hAnsi="Times New Roman"/>
                <w:color w:val="000000"/>
                <w:sz w:val="24"/>
                <w:lang w:val="ru-RU"/>
              </w:rPr>
              <w:t>специальнои</w:t>
            </w:r>
            <w:proofErr w:type="spellEnd"/>
            <w:r w:rsidRPr="00B91AE7">
              <w:rPr>
                <w:rFonts w:ascii="Times New Roman" w:hAnsi="Times New Roman"/>
                <w:color w:val="000000"/>
                <w:sz w:val="24"/>
                <w:lang w:val="ru-RU"/>
              </w:rPr>
              <w:t>̆ теории относительности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37</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Относительность одновременности. Замедление времени и сокращение длины</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38</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Энергия и импульс </w:t>
            </w:r>
            <w:proofErr w:type="spellStart"/>
            <w:r w:rsidRPr="00B91AE7">
              <w:rPr>
                <w:rFonts w:ascii="Times New Roman" w:hAnsi="Times New Roman"/>
                <w:color w:val="000000"/>
                <w:sz w:val="24"/>
                <w:lang w:val="ru-RU"/>
              </w:rPr>
              <w:t>релятивистскои</w:t>
            </w:r>
            <w:proofErr w:type="spellEnd"/>
            <w:r w:rsidRPr="00B91AE7">
              <w:rPr>
                <w:rFonts w:ascii="Times New Roman" w:hAnsi="Times New Roman"/>
                <w:color w:val="000000"/>
                <w:sz w:val="24"/>
                <w:lang w:val="ru-RU"/>
              </w:rPr>
              <w:t xml:space="preserve">̆ частицы. Связь массы с </w:t>
            </w:r>
            <w:proofErr w:type="spellStart"/>
            <w:r w:rsidRPr="00B91AE7">
              <w:rPr>
                <w:rFonts w:ascii="Times New Roman" w:hAnsi="Times New Roman"/>
                <w:color w:val="000000"/>
                <w:sz w:val="24"/>
                <w:lang w:val="ru-RU"/>
              </w:rPr>
              <w:t>энергиеи</w:t>
            </w:r>
            <w:proofErr w:type="spellEnd"/>
            <w:r w:rsidRPr="00B91AE7">
              <w:rPr>
                <w:rFonts w:ascii="Times New Roman" w:hAnsi="Times New Roman"/>
                <w:color w:val="000000"/>
                <w:sz w:val="24"/>
                <w:lang w:val="ru-RU"/>
              </w:rPr>
              <w:t xml:space="preserve">̆ и импульсом. </w:t>
            </w:r>
            <w:proofErr w:type="spellStart"/>
            <w:r>
              <w:rPr>
                <w:rFonts w:ascii="Times New Roman" w:hAnsi="Times New Roman"/>
                <w:color w:val="000000"/>
                <w:sz w:val="24"/>
              </w:rPr>
              <w:t>Энергия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покоя</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39</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Контрольная работа «Оптика. Основы специальной теории относительности»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40</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Фотоны. Формула Планка. Энергия и импульс фотона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41</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Открытие и исследование фотоэффекта. Опыты А. Г. Столетова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42</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Законы фотоэффекта. Уравнение </w:t>
            </w:r>
            <w:proofErr w:type="spellStart"/>
            <w:r w:rsidRPr="00B91AE7">
              <w:rPr>
                <w:rFonts w:ascii="Times New Roman" w:hAnsi="Times New Roman"/>
                <w:color w:val="000000"/>
                <w:sz w:val="24"/>
                <w:lang w:val="ru-RU"/>
              </w:rPr>
              <w:t>Эйнштейна</w:t>
            </w:r>
            <w:proofErr w:type="spellEnd"/>
            <w:r w:rsidRPr="00B91AE7">
              <w:rPr>
                <w:rFonts w:ascii="Times New Roman" w:hAnsi="Times New Roman"/>
                <w:color w:val="000000"/>
                <w:sz w:val="24"/>
                <w:lang w:val="ru-RU"/>
              </w:rPr>
              <w:t xml:space="preserve"> для фотоэффекта. </w:t>
            </w:r>
            <w:r>
              <w:rPr>
                <w:rFonts w:ascii="Times New Roman" w:hAnsi="Times New Roman"/>
                <w:color w:val="000000"/>
                <w:sz w:val="24"/>
              </w:rPr>
              <w:t>«</w:t>
            </w:r>
            <w:proofErr w:type="spellStart"/>
            <w:r>
              <w:rPr>
                <w:rFonts w:ascii="Times New Roman" w:hAnsi="Times New Roman"/>
                <w:color w:val="000000"/>
                <w:sz w:val="24"/>
              </w:rPr>
              <w:t>Красная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фотоэффекта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43</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Давление света. Опыты П. Н. Лебедева. </w:t>
            </w:r>
            <w:proofErr w:type="spellStart"/>
            <w:r>
              <w:rPr>
                <w:rFonts w:ascii="Times New Roman" w:hAnsi="Times New Roman"/>
                <w:color w:val="000000"/>
                <w:sz w:val="24"/>
              </w:rPr>
              <w:t>Химическое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действие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44</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Решение задач по теме «Элементы квантовой оптики»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46</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B91AE7">
              <w:rPr>
                <w:rFonts w:ascii="Times New Roman" w:hAnsi="Times New Roman"/>
                <w:color w:val="000000"/>
                <w:sz w:val="24"/>
                <w:lang w:val="ru-RU"/>
              </w:rPr>
              <w:t xml:space="preserve">-частиц. </w:t>
            </w:r>
            <w:proofErr w:type="spellStart"/>
            <w:r>
              <w:rPr>
                <w:rFonts w:ascii="Times New Roman" w:hAnsi="Times New Roman"/>
                <w:color w:val="000000"/>
                <w:sz w:val="24"/>
              </w:rPr>
              <w:t>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47</w:t>
            </w:r>
          </w:p>
        </w:tc>
        <w:tc>
          <w:tcPr>
            <w:tcW w:w="4758" w:type="dxa"/>
            <w:tcMar>
              <w:top w:w="50" w:type="dxa"/>
              <w:left w:w="100" w:type="dxa"/>
            </w:tcMar>
            <w:vAlign w:val="center"/>
          </w:tcPr>
          <w:p w:rsidR="00D8733C" w:rsidRDefault="00D8733C" w:rsidP="00D8733C">
            <w:pPr>
              <w:spacing w:after="0"/>
              <w:ind w:left="135"/>
            </w:pPr>
            <w:proofErr w:type="spellStart"/>
            <w:r>
              <w:rPr>
                <w:rFonts w:ascii="Times New Roman" w:hAnsi="Times New Roman"/>
                <w:color w:val="000000"/>
                <w:sz w:val="24"/>
              </w:rPr>
              <w:t>Постулаты</w:t>
            </w:r>
            <w:proofErr w:type="spellEnd"/>
            <w:r>
              <w:rPr>
                <w:rFonts w:ascii="Times New Roman" w:hAnsi="Times New Roman"/>
                <w:color w:val="000000"/>
                <w:sz w:val="24"/>
              </w:rPr>
              <w:t xml:space="preserve"> </w:t>
            </w:r>
            <w:proofErr w:type="spellStart"/>
            <w:r>
              <w:rPr>
                <w:rFonts w:ascii="Times New Roman" w:hAnsi="Times New Roman"/>
                <w:color w:val="000000"/>
                <w:sz w:val="24"/>
              </w:rPr>
              <w:t>Бора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48</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спектров</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49</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Волновые </w:t>
            </w:r>
            <w:proofErr w:type="spellStart"/>
            <w:r w:rsidRPr="00B91AE7">
              <w:rPr>
                <w:rFonts w:ascii="Times New Roman" w:hAnsi="Times New Roman"/>
                <w:color w:val="000000"/>
                <w:sz w:val="24"/>
                <w:lang w:val="ru-RU"/>
              </w:rPr>
              <w:t>свойства</w:t>
            </w:r>
            <w:proofErr w:type="spellEnd"/>
            <w:r w:rsidRPr="00B91AE7">
              <w:rPr>
                <w:rFonts w:ascii="Times New Roman" w:hAnsi="Times New Roman"/>
                <w:color w:val="000000"/>
                <w:sz w:val="24"/>
                <w:lang w:val="ru-RU"/>
              </w:rPr>
              <w:t xml:space="preserve"> частиц. Волны де </w:t>
            </w:r>
            <w:proofErr w:type="spellStart"/>
            <w:r w:rsidRPr="00B91AE7">
              <w:rPr>
                <w:rFonts w:ascii="Times New Roman" w:hAnsi="Times New Roman"/>
                <w:color w:val="000000"/>
                <w:sz w:val="24"/>
                <w:lang w:val="ru-RU"/>
              </w:rPr>
              <w:t>Бройля</w:t>
            </w:r>
            <w:proofErr w:type="spellEnd"/>
            <w:r w:rsidRPr="00B91AE7">
              <w:rPr>
                <w:rFonts w:ascii="Times New Roman" w:hAnsi="Times New Roman"/>
                <w:color w:val="000000"/>
                <w:sz w:val="24"/>
                <w:lang w:val="ru-RU"/>
              </w:rPr>
              <w:t>. Корпускулярно-</w:t>
            </w:r>
            <w:proofErr w:type="spellStart"/>
            <w:r w:rsidRPr="00B91AE7">
              <w:rPr>
                <w:rFonts w:ascii="Times New Roman" w:hAnsi="Times New Roman"/>
                <w:color w:val="000000"/>
                <w:sz w:val="24"/>
                <w:lang w:val="ru-RU"/>
              </w:rPr>
              <w:t>волновои</w:t>
            </w:r>
            <w:proofErr w:type="spellEnd"/>
            <w:r w:rsidRPr="00B91AE7">
              <w:rPr>
                <w:rFonts w:ascii="Times New Roman" w:hAnsi="Times New Roman"/>
                <w:color w:val="000000"/>
                <w:sz w:val="24"/>
                <w:lang w:val="ru-RU"/>
              </w:rPr>
              <w:t xml:space="preserve">̆ дуализм. Спонтанное и вынужденное </w:t>
            </w:r>
            <w:r w:rsidRPr="00B91AE7">
              <w:rPr>
                <w:rFonts w:ascii="Times New Roman" w:hAnsi="Times New Roman"/>
                <w:color w:val="000000"/>
                <w:sz w:val="24"/>
                <w:lang w:val="ru-RU"/>
              </w:rPr>
              <w:lastRenderedPageBreak/>
              <w:t>излучение</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50</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51</w:t>
            </w:r>
          </w:p>
        </w:tc>
        <w:tc>
          <w:tcPr>
            <w:tcW w:w="4758" w:type="dxa"/>
            <w:tcMar>
              <w:top w:w="50" w:type="dxa"/>
              <w:left w:w="100" w:type="dxa"/>
            </w:tcMar>
            <w:vAlign w:val="center"/>
          </w:tcPr>
          <w:p w:rsidR="00D8733C" w:rsidRPr="00B91AE7" w:rsidRDefault="00D8733C" w:rsidP="00D8733C">
            <w:pPr>
              <w:spacing w:after="0"/>
              <w:ind w:left="135"/>
              <w:rPr>
                <w:lang w:val="ru-RU"/>
              </w:rPr>
            </w:pPr>
            <w:proofErr w:type="spellStart"/>
            <w:r w:rsidRPr="00B91AE7">
              <w:rPr>
                <w:rFonts w:ascii="Times New Roman" w:hAnsi="Times New Roman"/>
                <w:color w:val="000000"/>
                <w:sz w:val="24"/>
                <w:lang w:val="ru-RU"/>
              </w:rPr>
              <w:t>Свойства</w:t>
            </w:r>
            <w:proofErr w:type="spellEnd"/>
            <w:r w:rsidRPr="00B91AE7">
              <w:rPr>
                <w:rFonts w:ascii="Times New Roman" w:hAnsi="Times New Roman"/>
                <w:color w:val="000000"/>
                <w:sz w:val="24"/>
                <w:lang w:val="ru-RU"/>
              </w:rPr>
              <w:t xml:space="preserve"> альфа-, бета-, гамма-излучения. Влияние радиоактивности на живые организмы</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52</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Открытие протона и </w:t>
            </w:r>
            <w:proofErr w:type="spellStart"/>
            <w:r w:rsidRPr="00B91AE7">
              <w:rPr>
                <w:rFonts w:ascii="Times New Roman" w:hAnsi="Times New Roman"/>
                <w:color w:val="000000"/>
                <w:sz w:val="24"/>
                <w:lang w:val="ru-RU"/>
              </w:rPr>
              <w:t>нейтрона</w:t>
            </w:r>
            <w:proofErr w:type="spellEnd"/>
            <w:r w:rsidRPr="00B91AE7">
              <w:rPr>
                <w:rFonts w:ascii="Times New Roman" w:hAnsi="Times New Roman"/>
                <w:color w:val="000000"/>
                <w:sz w:val="24"/>
                <w:lang w:val="ru-RU"/>
              </w:rPr>
              <w:t xml:space="preserve">. Изотопы. Альфа-распад. </w:t>
            </w:r>
            <w:proofErr w:type="spellStart"/>
            <w:r w:rsidRPr="00B91AE7">
              <w:rPr>
                <w:rFonts w:ascii="Times New Roman" w:hAnsi="Times New Roman"/>
                <w:color w:val="000000"/>
                <w:sz w:val="24"/>
                <w:lang w:val="ru-RU"/>
              </w:rPr>
              <w:t>Электронныи</w:t>
            </w:r>
            <w:proofErr w:type="spellEnd"/>
            <w:r w:rsidRPr="00B91AE7">
              <w:rPr>
                <w:rFonts w:ascii="Times New Roman" w:hAnsi="Times New Roman"/>
                <w:color w:val="000000"/>
                <w:sz w:val="24"/>
                <w:lang w:val="ru-RU"/>
              </w:rPr>
              <w:t xml:space="preserve">̆ и </w:t>
            </w:r>
            <w:proofErr w:type="spellStart"/>
            <w:r w:rsidRPr="00B91AE7">
              <w:rPr>
                <w:rFonts w:ascii="Times New Roman" w:hAnsi="Times New Roman"/>
                <w:color w:val="000000"/>
                <w:sz w:val="24"/>
                <w:lang w:val="ru-RU"/>
              </w:rPr>
              <w:t>позитронныи</w:t>
            </w:r>
            <w:proofErr w:type="spellEnd"/>
            <w:r w:rsidRPr="00B91AE7">
              <w:rPr>
                <w:rFonts w:ascii="Times New Roman" w:hAnsi="Times New Roman"/>
                <w:color w:val="000000"/>
                <w:sz w:val="24"/>
                <w:lang w:val="ru-RU"/>
              </w:rPr>
              <w:t xml:space="preserve">̆ бета-распад. </w:t>
            </w:r>
            <w:proofErr w:type="spellStart"/>
            <w:r>
              <w:rPr>
                <w:rFonts w:ascii="Times New Roman" w:hAnsi="Times New Roman"/>
                <w:color w:val="000000"/>
                <w:sz w:val="24"/>
              </w:rPr>
              <w:t>Гамма-излучение</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53</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Энергия связи нуклонов в ядре. Ядерные реакции. </w:t>
            </w:r>
            <w:proofErr w:type="spellStart"/>
            <w:r w:rsidRPr="00B91AE7">
              <w:rPr>
                <w:rFonts w:ascii="Times New Roman" w:hAnsi="Times New Roman"/>
                <w:color w:val="000000"/>
                <w:sz w:val="24"/>
                <w:lang w:val="ru-RU"/>
              </w:rPr>
              <w:t>Ядерныи</w:t>
            </w:r>
            <w:proofErr w:type="spellEnd"/>
            <w:r w:rsidRPr="00B91AE7">
              <w:rPr>
                <w:rFonts w:ascii="Times New Roman" w:hAnsi="Times New Roman"/>
                <w:color w:val="000000"/>
                <w:sz w:val="24"/>
                <w:lang w:val="ru-RU"/>
              </w:rPr>
              <w:t xml:space="preserve">̆ реактор. Проблемы, перспективы, экологические аспекты </w:t>
            </w:r>
            <w:proofErr w:type="spellStart"/>
            <w:r w:rsidRPr="00B91AE7">
              <w:rPr>
                <w:rFonts w:ascii="Times New Roman" w:hAnsi="Times New Roman"/>
                <w:color w:val="000000"/>
                <w:sz w:val="24"/>
                <w:lang w:val="ru-RU"/>
              </w:rPr>
              <w:t>ядернои</w:t>
            </w:r>
            <w:proofErr w:type="spellEnd"/>
            <w:r w:rsidRPr="00B91AE7">
              <w:rPr>
                <w:rFonts w:ascii="Times New Roman" w:hAnsi="Times New Roman"/>
                <w:color w:val="000000"/>
                <w:sz w:val="24"/>
                <w:lang w:val="ru-RU"/>
              </w:rPr>
              <w:t>̆ энергетики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54</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proofErr w:type="spellStart"/>
            <w:r>
              <w:rPr>
                <w:rFonts w:ascii="Times New Roman" w:hAnsi="Times New Roman"/>
                <w:color w:val="000000"/>
                <w:sz w:val="24"/>
              </w:rPr>
              <w:t>Круглый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стол</w:t>
            </w:r>
            <w:proofErr w:type="spellEnd"/>
            <w:r>
              <w:rPr>
                <w:rFonts w:ascii="Times New Roman" w:hAnsi="Times New Roman"/>
                <w:color w:val="000000"/>
                <w:sz w:val="24"/>
              </w:rPr>
              <w:t xml:space="preserve"> «</w:t>
            </w:r>
            <w:proofErr w:type="spellStart"/>
            <w:r>
              <w:rPr>
                <w:rFonts w:ascii="Times New Roman" w:hAnsi="Times New Roman"/>
                <w:color w:val="000000"/>
                <w:sz w:val="24"/>
              </w:rPr>
              <w:t>Фундаментальные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взаимодействия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w:t>
            </w:r>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55</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Вид </w:t>
            </w:r>
            <w:proofErr w:type="spellStart"/>
            <w:r w:rsidRPr="00B91AE7">
              <w:rPr>
                <w:rFonts w:ascii="Times New Roman" w:hAnsi="Times New Roman"/>
                <w:color w:val="000000"/>
                <w:sz w:val="24"/>
                <w:lang w:val="ru-RU"/>
              </w:rPr>
              <w:t>звёздного</w:t>
            </w:r>
            <w:proofErr w:type="spellEnd"/>
            <w:r w:rsidRPr="00B91AE7">
              <w:rPr>
                <w:rFonts w:ascii="Times New Roman" w:hAnsi="Times New Roman"/>
                <w:color w:val="000000"/>
                <w:sz w:val="24"/>
                <w:lang w:val="ru-RU"/>
              </w:rPr>
              <w:t xml:space="preserve"> неба. </w:t>
            </w:r>
            <w:r w:rsidRPr="00B91AE7">
              <w:rPr>
                <w:rFonts w:ascii="Times New Roman" w:hAnsi="Times New Roman"/>
                <w:color w:val="000000"/>
                <w:sz w:val="24"/>
                <w:lang w:val="ru-RU"/>
              </w:rPr>
              <w:lastRenderedPageBreak/>
              <w:t xml:space="preserve">Созвездия, яркие </w:t>
            </w:r>
            <w:proofErr w:type="spellStart"/>
            <w:r w:rsidRPr="00B91AE7">
              <w:rPr>
                <w:rFonts w:ascii="Times New Roman" w:hAnsi="Times New Roman"/>
                <w:color w:val="000000"/>
                <w:sz w:val="24"/>
                <w:lang w:val="ru-RU"/>
              </w:rPr>
              <w:t>звёзды</w:t>
            </w:r>
            <w:proofErr w:type="spellEnd"/>
            <w:r w:rsidRPr="00B91AE7">
              <w:rPr>
                <w:rFonts w:ascii="Times New Roman" w:hAnsi="Times New Roman"/>
                <w:color w:val="000000"/>
                <w:sz w:val="24"/>
                <w:lang w:val="ru-RU"/>
              </w:rPr>
              <w:t xml:space="preserve">, планеты, их видимое движение. </w:t>
            </w:r>
            <w:proofErr w:type="spellStart"/>
            <w:r>
              <w:rPr>
                <w:rFonts w:ascii="Times New Roman" w:hAnsi="Times New Roman"/>
                <w:color w:val="000000"/>
                <w:sz w:val="24"/>
              </w:rPr>
              <w:t>Солнечная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56</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Солнце. Солнечная активность. Источник энергии Солнца и </w:t>
            </w:r>
            <w:proofErr w:type="spellStart"/>
            <w:r w:rsidRPr="00B91AE7">
              <w:rPr>
                <w:rFonts w:ascii="Times New Roman" w:hAnsi="Times New Roman"/>
                <w:color w:val="000000"/>
                <w:sz w:val="24"/>
                <w:lang w:val="ru-RU"/>
              </w:rPr>
              <w:t>звёзд</w:t>
            </w:r>
            <w:proofErr w:type="spellEnd"/>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57</w:t>
            </w:r>
          </w:p>
        </w:tc>
        <w:tc>
          <w:tcPr>
            <w:tcW w:w="4758" w:type="dxa"/>
            <w:tcMar>
              <w:top w:w="50" w:type="dxa"/>
              <w:left w:w="100" w:type="dxa"/>
            </w:tcMar>
            <w:vAlign w:val="center"/>
          </w:tcPr>
          <w:p w:rsidR="00D8733C" w:rsidRPr="00B91AE7" w:rsidRDefault="00D8733C" w:rsidP="00D8733C">
            <w:pPr>
              <w:spacing w:after="0"/>
              <w:ind w:left="135"/>
              <w:rPr>
                <w:lang w:val="ru-RU"/>
              </w:rPr>
            </w:pPr>
            <w:proofErr w:type="spellStart"/>
            <w:r w:rsidRPr="00B91AE7">
              <w:rPr>
                <w:rFonts w:ascii="Times New Roman" w:hAnsi="Times New Roman"/>
                <w:color w:val="000000"/>
                <w:sz w:val="24"/>
                <w:lang w:val="ru-RU"/>
              </w:rPr>
              <w:t>Звёзды</w:t>
            </w:r>
            <w:proofErr w:type="spellEnd"/>
            <w:r w:rsidRPr="00B91AE7">
              <w:rPr>
                <w:rFonts w:ascii="Times New Roman" w:hAnsi="Times New Roman"/>
                <w:color w:val="000000"/>
                <w:sz w:val="24"/>
                <w:lang w:val="ru-RU"/>
              </w:rPr>
              <w:t xml:space="preserve">, их основные характеристики. </w:t>
            </w:r>
            <w:proofErr w:type="spellStart"/>
            <w:r w:rsidRPr="00B91AE7">
              <w:rPr>
                <w:rFonts w:ascii="Times New Roman" w:hAnsi="Times New Roman"/>
                <w:color w:val="000000"/>
                <w:sz w:val="24"/>
                <w:lang w:val="ru-RU"/>
              </w:rPr>
              <w:t>Звёзды</w:t>
            </w:r>
            <w:proofErr w:type="spellEnd"/>
            <w:r w:rsidRPr="00B91AE7">
              <w:rPr>
                <w:rFonts w:ascii="Times New Roman" w:hAnsi="Times New Roman"/>
                <w:color w:val="000000"/>
                <w:sz w:val="24"/>
                <w:lang w:val="ru-RU"/>
              </w:rPr>
              <w:t xml:space="preserve"> </w:t>
            </w:r>
            <w:proofErr w:type="spellStart"/>
            <w:r w:rsidRPr="00B91AE7">
              <w:rPr>
                <w:rFonts w:ascii="Times New Roman" w:hAnsi="Times New Roman"/>
                <w:color w:val="000000"/>
                <w:sz w:val="24"/>
                <w:lang w:val="ru-RU"/>
              </w:rPr>
              <w:t>главнои</w:t>
            </w:r>
            <w:proofErr w:type="spellEnd"/>
            <w:r w:rsidRPr="00B91AE7">
              <w:rPr>
                <w:rFonts w:ascii="Times New Roman" w:hAnsi="Times New Roman"/>
                <w:color w:val="000000"/>
                <w:sz w:val="24"/>
                <w:lang w:val="ru-RU"/>
              </w:rPr>
              <w:t xml:space="preserve">̆ последовательности. Внутреннее строение </w:t>
            </w:r>
            <w:proofErr w:type="spellStart"/>
            <w:r w:rsidRPr="00B91AE7">
              <w:rPr>
                <w:rFonts w:ascii="Times New Roman" w:hAnsi="Times New Roman"/>
                <w:color w:val="000000"/>
                <w:sz w:val="24"/>
                <w:lang w:val="ru-RU"/>
              </w:rPr>
              <w:t>звёзд</w:t>
            </w:r>
            <w:proofErr w:type="spellEnd"/>
            <w:r w:rsidRPr="00B91AE7">
              <w:rPr>
                <w:rFonts w:ascii="Times New Roman" w:hAnsi="Times New Roman"/>
                <w:color w:val="000000"/>
                <w:sz w:val="24"/>
                <w:lang w:val="ru-RU"/>
              </w:rPr>
              <w:t xml:space="preserve">. Современные представления о происхождении и эволюции Солнца и </w:t>
            </w:r>
            <w:proofErr w:type="spellStart"/>
            <w:r w:rsidRPr="00B91AE7">
              <w:rPr>
                <w:rFonts w:ascii="Times New Roman" w:hAnsi="Times New Roman"/>
                <w:color w:val="000000"/>
                <w:sz w:val="24"/>
                <w:lang w:val="ru-RU"/>
              </w:rPr>
              <w:t>звёзд</w:t>
            </w:r>
            <w:proofErr w:type="spellEnd"/>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58</w:t>
            </w:r>
          </w:p>
        </w:tc>
        <w:tc>
          <w:tcPr>
            <w:tcW w:w="4758" w:type="dxa"/>
            <w:tcMar>
              <w:top w:w="50" w:type="dxa"/>
              <w:left w:w="100" w:type="dxa"/>
            </w:tcMar>
            <w:vAlign w:val="center"/>
          </w:tcPr>
          <w:p w:rsidR="00D8733C" w:rsidRDefault="00D8733C" w:rsidP="00D8733C">
            <w:pPr>
              <w:spacing w:after="0"/>
              <w:ind w:left="135"/>
            </w:pPr>
            <w:proofErr w:type="spellStart"/>
            <w:r w:rsidRPr="00B91AE7">
              <w:rPr>
                <w:rFonts w:ascii="Times New Roman" w:hAnsi="Times New Roman"/>
                <w:color w:val="000000"/>
                <w:sz w:val="24"/>
                <w:lang w:val="ru-RU"/>
              </w:rPr>
              <w:t>Млечныи</w:t>
            </w:r>
            <w:proofErr w:type="spellEnd"/>
            <w:r w:rsidRPr="00B91AE7">
              <w:rPr>
                <w:rFonts w:ascii="Times New Roman" w:hAnsi="Times New Roman"/>
                <w:color w:val="000000"/>
                <w:sz w:val="24"/>
                <w:lang w:val="ru-RU"/>
              </w:rPr>
              <w:t xml:space="preserve">̆ Путь — наша Галактика. Положение и движение Солнца в Галактике. </w:t>
            </w:r>
            <w:proofErr w:type="spellStart"/>
            <w:r>
              <w:rPr>
                <w:rFonts w:ascii="Times New Roman" w:hAnsi="Times New Roman"/>
                <w:color w:val="000000"/>
                <w:sz w:val="24"/>
              </w:rPr>
              <w:t>Галактики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дыры</w:t>
            </w:r>
            <w:proofErr w:type="spellEnd"/>
            <w:r>
              <w:rPr>
                <w:rFonts w:ascii="Times New Roman" w:hAnsi="Times New Roman"/>
                <w:color w:val="000000"/>
                <w:sz w:val="24"/>
              </w:rPr>
              <w:t xml:space="preserve"> в </w:t>
            </w:r>
            <w:proofErr w:type="spellStart"/>
            <w:r>
              <w:rPr>
                <w:rFonts w:ascii="Times New Roman" w:hAnsi="Times New Roman"/>
                <w:color w:val="000000"/>
                <w:sz w:val="24"/>
              </w:rPr>
              <w:t>ядрах</w:t>
            </w:r>
            <w:proofErr w:type="spellEnd"/>
            <w:r>
              <w:rPr>
                <w:rFonts w:ascii="Times New Roman" w:hAnsi="Times New Roman"/>
                <w:color w:val="000000"/>
                <w:sz w:val="24"/>
              </w:rPr>
              <w:t xml:space="preserve"> </w:t>
            </w:r>
            <w:proofErr w:type="spellStart"/>
            <w:r>
              <w:rPr>
                <w:rFonts w:ascii="Times New Roman" w:hAnsi="Times New Roman"/>
                <w:color w:val="000000"/>
                <w:sz w:val="24"/>
              </w:rPr>
              <w:t>галактик</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59</w:t>
            </w:r>
          </w:p>
        </w:tc>
        <w:tc>
          <w:tcPr>
            <w:tcW w:w="4758" w:type="dxa"/>
            <w:tcMar>
              <w:top w:w="50" w:type="dxa"/>
              <w:left w:w="100" w:type="dxa"/>
            </w:tcMar>
            <w:vAlign w:val="center"/>
          </w:tcPr>
          <w:p w:rsidR="00D8733C" w:rsidRDefault="00D8733C" w:rsidP="00D8733C">
            <w:pPr>
              <w:spacing w:after="0"/>
              <w:ind w:left="135"/>
            </w:pPr>
            <w:r w:rsidRPr="00B91AE7">
              <w:rPr>
                <w:rFonts w:ascii="Times New Roman" w:hAnsi="Times New Roman"/>
                <w:color w:val="000000"/>
                <w:sz w:val="24"/>
                <w:lang w:val="ru-RU"/>
              </w:rPr>
              <w:t xml:space="preserve">Вселенная. Разбегание галактик. Теория Большого взрыва. </w:t>
            </w:r>
            <w:proofErr w:type="spellStart"/>
            <w:r>
              <w:rPr>
                <w:rFonts w:ascii="Times New Roman" w:hAnsi="Times New Roman"/>
                <w:color w:val="000000"/>
                <w:sz w:val="24"/>
              </w:rPr>
              <w:t>Реликтовое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излучение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Метагалактика</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60</w:t>
            </w:r>
          </w:p>
        </w:tc>
        <w:tc>
          <w:tcPr>
            <w:tcW w:w="4758" w:type="dxa"/>
            <w:tcMar>
              <w:top w:w="50" w:type="dxa"/>
              <w:left w:w="100" w:type="dxa"/>
            </w:tcMar>
            <w:vAlign w:val="center"/>
          </w:tcPr>
          <w:p w:rsidR="00D8733C" w:rsidRDefault="00D8733C" w:rsidP="00D8733C">
            <w:pPr>
              <w:spacing w:after="0"/>
              <w:ind w:left="135"/>
            </w:pPr>
            <w:proofErr w:type="spellStart"/>
            <w:r>
              <w:rPr>
                <w:rFonts w:ascii="Times New Roman" w:hAnsi="Times New Roman"/>
                <w:color w:val="000000"/>
                <w:sz w:val="24"/>
              </w:rPr>
              <w:t>Нерешенные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астрономии</w:t>
            </w:r>
            <w:proofErr w:type="spellEnd"/>
          </w:p>
        </w:tc>
        <w:tc>
          <w:tcPr>
            <w:tcW w:w="126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61</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Контрольная работа «Элементы астрономии и астрофизики»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62</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 xml:space="preserve">Обобщающий урок. Роль физики и астрономии в </w:t>
            </w:r>
            <w:r w:rsidRPr="00B91AE7">
              <w:rPr>
                <w:rFonts w:ascii="Times New Roman" w:hAnsi="Times New Roman"/>
                <w:color w:val="000000"/>
                <w:sz w:val="24"/>
                <w:lang w:val="ru-RU"/>
              </w:rPr>
              <w:lastRenderedPageBreak/>
              <w:t>экономической, технологической, социальной и этической сферах деятельности человека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lastRenderedPageBreak/>
              <w:t>63</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64</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65</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66</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Резервный урок. Магнитное поле. Электромагнитная индукция</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67</w:t>
            </w:r>
          </w:p>
        </w:tc>
        <w:tc>
          <w:tcPr>
            <w:tcW w:w="4758" w:type="dxa"/>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Резервный урок. Оптика. Основы специальной теории относительности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Default="00D8733C" w:rsidP="00D8733C">
            <w:pPr>
              <w:spacing w:after="0"/>
              <w:ind w:left="135"/>
            </w:pPr>
          </w:p>
        </w:tc>
      </w:tr>
      <w:tr w:rsidR="00D8733C" w:rsidRPr="00D8733C" w:rsidTr="00D8733C">
        <w:trPr>
          <w:trHeight w:val="144"/>
          <w:tblCellSpacing w:w="20" w:type="nil"/>
        </w:trPr>
        <w:tc>
          <w:tcPr>
            <w:tcW w:w="953" w:type="dxa"/>
            <w:tcMar>
              <w:top w:w="50" w:type="dxa"/>
              <w:left w:w="100" w:type="dxa"/>
            </w:tcMar>
            <w:vAlign w:val="center"/>
          </w:tcPr>
          <w:p w:rsidR="00D8733C" w:rsidRDefault="00D8733C" w:rsidP="00D8733C">
            <w:pPr>
              <w:spacing w:after="0"/>
            </w:pPr>
            <w:r>
              <w:rPr>
                <w:rFonts w:ascii="Times New Roman" w:hAnsi="Times New Roman"/>
                <w:color w:val="000000"/>
                <w:sz w:val="24"/>
              </w:rPr>
              <w:t>68</w:t>
            </w:r>
          </w:p>
        </w:tc>
        <w:tc>
          <w:tcPr>
            <w:tcW w:w="4758" w:type="dxa"/>
            <w:tcMar>
              <w:top w:w="50" w:type="dxa"/>
              <w:left w:w="100" w:type="dxa"/>
            </w:tcMar>
            <w:vAlign w:val="center"/>
          </w:tcPr>
          <w:p w:rsidR="00D8733C" w:rsidRPr="00B91AE7" w:rsidRDefault="00D8733C" w:rsidP="00D8733C">
            <w:pPr>
              <w:spacing w:after="0"/>
              <w:ind w:left="135"/>
              <w:rPr>
                <w:lang w:val="ru-RU"/>
              </w:rPr>
            </w:pPr>
            <w:proofErr w:type="spellStart"/>
            <w:r w:rsidRPr="00B91AE7">
              <w:rPr>
                <w:rFonts w:ascii="Times New Roman" w:hAnsi="Times New Roman"/>
                <w:color w:val="000000"/>
                <w:sz w:val="24"/>
                <w:lang w:val="ru-RU"/>
              </w:rPr>
              <w:t>Резерный</w:t>
            </w:r>
            <w:proofErr w:type="spellEnd"/>
            <w:r w:rsidRPr="00B91AE7">
              <w:rPr>
                <w:rFonts w:ascii="Times New Roman" w:hAnsi="Times New Roman"/>
                <w:color w:val="000000"/>
                <w:sz w:val="24"/>
                <w:lang w:val="ru-RU"/>
              </w:rPr>
              <w:t xml:space="preserve"> урок. Квантовая физика. Элементы астрономии и астрофизики</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8733C" w:rsidRDefault="00D8733C" w:rsidP="00D8733C">
            <w:pPr>
              <w:spacing w:after="0"/>
              <w:ind w:left="135"/>
              <w:jc w:val="center"/>
            </w:pPr>
          </w:p>
        </w:tc>
        <w:tc>
          <w:tcPr>
            <w:tcW w:w="1910" w:type="dxa"/>
            <w:tcMar>
              <w:top w:w="50" w:type="dxa"/>
              <w:left w:w="100" w:type="dxa"/>
            </w:tcMar>
            <w:vAlign w:val="center"/>
          </w:tcPr>
          <w:p w:rsidR="00D8733C" w:rsidRDefault="00D8733C" w:rsidP="00D8733C">
            <w:pPr>
              <w:spacing w:after="0"/>
              <w:ind w:left="135"/>
              <w:jc w:val="center"/>
            </w:pPr>
          </w:p>
        </w:tc>
        <w:tc>
          <w:tcPr>
            <w:tcW w:w="1568" w:type="dxa"/>
            <w:tcMar>
              <w:top w:w="50" w:type="dxa"/>
              <w:left w:w="100" w:type="dxa"/>
            </w:tcMar>
            <w:vAlign w:val="center"/>
          </w:tcPr>
          <w:p w:rsidR="00D8733C" w:rsidRDefault="00D8733C" w:rsidP="00D8733C">
            <w:pPr>
              <w:spacing w:after="0"/>
              <w:ind w:left="135"/>
            </w:pPr>
          </w:p>
        </w:tc>
        <w:tc>
          <w:tcPr>
            <w:tcW w:w="1749" w:type="dxa"/>
            <w:tcMar>
              <w:top w:w="50" w:type="dxa"/>
              <w:left w:w="100" w:type="dxa"/>
            </w:tcMar>
            <w:vAlign w:val="center"/>
          </w:tcPr>
          <w:p w:rsidR="00D8733C" w:rsidRPr="00B91AE7" w:rsidRDefault="00D8733C" w:rsidP="00D8733C">
            <w:pPr>
              <w:spacing w:after="0"/>
              <w:ind w:left="135"/>
              <w:rPr>
                <w:lang w:val="ru-RU"/>
              </w:rPr>
            </w:pPr>
          </w:p>
        </w:tc>
      </w:tr>
      <w:tr w:rsidR="00D8733C" w:rsidTr="00D8733C">
        <w:trPr>
          <w:trHeight w:val="144"/>
          <w:tblCellSpacing w:w="20" w:type="nil"/>
        </w:trPr>
        <w:tc>
          <w:tcPr>
            <w:tcW w:w="0" w:type="auto"/>
            <w:gridSpan w:val="2"/>
            <w:tcMar>
              <w:top w:w="50" w:type="dxa"/>
              <w:left w:w="100" w:type="dxa"/>
            </w:tcMar>
            <w:vAlign w:val="center"/>
          </w:tcPr>
          <w:p w:rsidR="00D8733C" w:rsidRPr="00B91AE7" w:rsidRDefault="00D8733C" w:rsidP="00D8733C">
            <w:pPr>
              <w:spacing w:after="0"/>
              <w:ind w:left="135"/>
              <w:rPr>
                <w:lang w:val="ru-RU"/>
              </w:rPr>
            </w:pPr>
            <w:r w:rsidRPr="00B91AE7">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D8733C" w:rsidRDefault="00D8733C" w:rsidP="00D8733C">
            <w:pPr>
              <w:spacing w:after="0"/>
              <w:ind w:left="135"/>
              <w:jc w:val="center"/>
            </w:pPr>
            <w:r w:rsidRPr="00B91A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8733C" w:rsidRDefault="00D8733C" w:rsidP="00D8733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D8733C" w:rsidRDefault="00D8733C" w:rsidP="00D8733C"/>
        </w:tc>
      </w:tr>
    </w:tbl>
    <w:p w:rsidR="00775F27" w:rsidRDefault="00775F27">
      <w:pPr>
        <w:sectPr w:rsidR="00775F27" w:rsidSect="00FF4514">
          <w:pgSz w:w="11906" w:h="16383"/>
          <w:pgMar w:top="1134" w:right="851" w:bottom="1134" w:left="1701" w:header="720" w:footer="720" w:gutter="0"/>
          <w:cols w:space="720"/>
        </w:sectPr>
      </w:pPr>
    </w:p>
    <w:bookmarkEnd w:id="11"/>
    <w:p w:rsidR="00B91AE7" w:rsidRPr="00B91AE7" w:rsidRDefault="00B91AE7" w:rsidP="00DC3F08">
      <w:pPr>
        <w:rPr>
          <w:lang w:val="ru-RU"/>
        </w:rPr>
      </w:pPr>
    </w:p>
    <w:sectPr w:rsidR="00B91AE7" w:rsidRPr="00B91AE7" w:rsidSect="00FF4514">
      <w:pgSz w:w="11906" w:h="16383"/>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942C4B"/>
    <w:multiLevelType w:val="multilevel"/>
    <w:tmpl w:val="084CBB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A01802"/>
    <w:multiLevelType w:val="multilevel"/>
    <w:tmpl w:val="7B641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0876E80"/>
    <w:multiLevelType w:val="multilevel"/>
    <w:tmpl w:val="E68AF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5F27"/>
    <w:rsid w:val="002A41DD"/>
    <w:rsid w:val="0048463D"/>
    <w:rsid w:val="00775F27"/>
    <w:rsid w:val="007F6D03"/>
    <w:rsid w:val="00934640"/>
    <w:rsid w:val="00942456"/>
    <w:rsid w:val="00B91AE7"/>
    <w:rsid w:val="00D8733C"/>
    <w:rsid w:val="00DC3F08"/>
    <w:rsid w:val="00FF4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536D82-7B28-46E4-9104-363A1C42E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FF451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FF45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 Type="http://schemas.openxmlformats.org/officeDocument/2006/relationships/settings" Target="settings.xml"/><Relationship Id="rId21" Type="http://schemas.openxmlformats.org/officeDocument/2006/relationships/hyperlink" Target="https://m.edsoo.ru/7f41c97c" TargetMode="External"/><Relationship Id="rId7" Type="http://schemas.openxmlformats.org/officeDocument/2006/relationships/hyperlink" Target="https://m.edsoo.ru/7f41bf7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c97c" TargetMode="External"/><Relationship Id="rId20" Type="http://schemas.openxmlformats.org/officeDocument/2006/relationships/hyperlink" Target="https://m.edsoo.ru/7f41c97c"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1" Type="http://schemas.openxmlformats.org/officeDocument/2006/relationships/hyperlink" Target="https://m.edsoo.ru/7f41bf72" TargetMode="External"/><Relationship Id="rId24" Type="http://schemas.openxmlformats.org/officeDocument/2006/relationships/fontTable" Target="fontTable.xml"/><Relationship Id="rId5"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59</Pages>
  <Words>14364</Words>
  <Characters>81880</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МАОУ школа информационных технологий №26 г.Липецка</Company>
  <LinksUpToDate>false</LinksUpToDate>
  <CharactersWithSpaces>96052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9</cp:revision>
  <cp:lastPrinted>2024-09-15T07:44:00Z</cp:lastPrinted>
  <dcterms:created xsi:type="dcterms:W3CDTF">2023-09-24T22:21:00Z</dcterms:created>
  <dcterms:modified xsi:type="dcterms:W3CDTF">2024-09-15T11:39:00Z</dcterms:modified>
</cp:coreProperties>
</file>